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5D07AA89"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BB021"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7715E275" w:rsidR="00335EB5" w:rsidRDefault="00335EB5" w:rsidP="00335EB5">
      <w:pPr>
        <w:pStyle w:val="BodyText"/>
        <w:ind w:left="2524"/>
        <w:rPr>
          <w:rFonts w:ascii="Times New Roman"/>
          <w:sz w:val="20"/>
        </w:rPr>
      </w:pPr>
    </w:p>
    <w:p w14:paraId="1D9DA136" w14:textId="56BE0B4A" w:rsidR="00335EB5" w:rsidRDefault="00C22FBD" w:rsidP="00335EB5">
      <w:pPr>
        <w:pStyle w:val="BodyText"/>
        <w:ind w:left="2524"/>
        <w:rPr>
          <w:rFonts w:ascii="Times New Roman"/>
          <w:sz w:val="20"/>
        </w:rPr>
      </w:pPr>
      <w:r>
        <w:rPr>
          <w:rFonts w:ascii="Times New Roman"/>
          <w:noProof/>
          <w:sz w:val="20"/>
        </w:rPr>
        <mc:AlternateContent>
          <mc:Choice Requires="wpg">
            <w:drawing>
              <wp:inline distT="0" distB="0" distL="0" distR="0" wp14:anchorId="53C3EC80" wp14:editId="1E54C371">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0FAF1A6"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8"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9" o:title=""/>
                </v:shape>
                <w10:anchorlock/>
              </v:group>
            </w:pict>
          </mc:Fallback>
        </mc:AlternateContent>
      </w: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448737B3"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w:t>
                            </w:r>
                            <w:r w:rsidR="000C2AE8">
                              <w:rPr>
                                <w:color w:val="FFFFFF" w:themeColor="background1"/>
                                <w:sz w:val="32"/>
                                <w:szCs w:val="32"/>
                              </w:rPr>
                              <w:tab/>
                              <w:t>People Advisor X2</w:t>
                            </w:r>
                          </w:p>
                          <w:p w14:paraId="5C855B74" w14:textId="28AB8F9E"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181246">
                              <w:rPr>
                                <w:color w:val="FFFFFF" w:themeColor="background1"/>
                                <w:sz w:val="32"/>
                                <w:szCs w:val="32"/>
                              </w:rPr>
                              <w:t xml:space="preserve"> </w:t>
                            </w:r>
                            <w:r w:rsidR="000C2AE8">
                              <w:rPr>
                                <w:color w:val="FFFFFF" w:themeColor="background1"/>
                                <w:sz w:val="32"/>
                                <w:szCs w:val="32"/>
                              </w:rPr>
                              <w:tab/>
                            </w:r>
                            <w:r w:rsidR="000C2AE8">
                              <w:rPr>
                                <w:color w:val="FFFFFF" w:themeColor="background1"/>
                                <w:sz w:val="32"/>
                                <w:szCs w:val="32"/>
                              </w:rPr>
                              <w:tab/>
                            </w:r>
                            <w:r w:rsidR="000C2AE8">
                              <w:rPr>
                                <w:color w:val="FFFFFF" w:themeColor="background1"/>
                                <w:sz w:val="32"/>
                                <w:szCs w:val="32"/>
                              </w:rPr>
                              <w:tab/>
                              <w:t xml:space="preserve">Central Office </w:t>
                            </w:r>
                          </w:p>
                          <w:p w14:paraId="0FD065D5" w14:textId="4A4BC3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0C2AE8">
                              <w:rPr>
                                <w:color w:val="FFFFFF" w:themeColor="background1"/>
                                <w:sz w:val="32"/>
                                <w:szCs w:val="32"/>
                              </w:rPr>
                              <w:tab/>
                            </w:r>
                            <w:proofErr w:type="spellStart"/>
                            <w:r w:rsidR="000C2AE8">
                              <w:rPr>
                                <w:color w:val="FFFFFF" w:themeColor="background1"/>
                                <w:sz w:val="32"/>
                                <w:szCs w:val="32"/>
                              </w:rPr>
                              <w:t>Aldingbourne</w:t>
                            </w:r>
                            <w:proofErr w:type="spellEnd"/>
                            <w:r w:rsidR="000C2AE8">
                              <w:rPr>
                                <w:color w:val="FFFFFF" w:themeColor="background1"/>
                                <w:sz w:val="32"/>
                                <w:szCs w:val="32"/>
                              </w:rPr>
                              <w:t xml:space="preserve"> Country Centre</w:t>
                            </w:r>
                          </w:p>
                          <w:p w14:paraId="3CA3F665" w14:textId="77777777" w:rsidR="009E6819" w:rsidRDefault="009E6819" w:rsidP="009E6819">
                            <w:pPr>
                              <w:rPr>
                                <w:color w:val="FFFFFF" w:themeColor="background1"/>
                                <w:sz w:val="32"/>
                                <w:szCs w:val="32"/>
                              </w:rPr>
                            </w:pPr>
                          </w:p>
                          <w:p w14:paraId="331A41EE" w14:textId="35C0D583"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200083">
                              <w:rPr>
                                <w:color w:val="FFFFFF" w:themeColor="background1"/>
                                <w:sz w:val="32"/>
                                <w:szCs w:val="32"/>
                              </w:rPr>
                              <w:t xml:space="preserve"> </w:t>
                            </w:r>
                            <w:r w:rsidR="000C2AE8">
                              <w:rPr>
                                <w:color w:val="FFFFFF" w:themeColor="background1"/>
                                <w:sz w:val="32"/>
                                <w:szCs w:val="32"/>
                              </w:rPr>
                              <w:tab/>
                              <w:t>Head of People and Development</w:t>
                            </w:r>
                          </w:p>
                          <w:p w14:paraId="64E1E586" w14:textId="7794B3A1" w:rsidR="009E6819" w:rsidRDefault="009E6819" w:rsidP="009E6819">
                            <w:pPr>
                              <w:rPr>
                                <w:color w:val="FFFFFF" w:themeColor="background1"/>
                                <w:sz w:val="32"/>
                                <w:szCs w:val="32"/>
                              </w:rPr>
                            </w:pPr>
                            <w:r w:rsidRPr="009E6819">
                              <w:rPr>
                                <w:color w:val="FFFFFF" w:themeColor="background1"/>
                                <w:sz w:val="32"/>
                                <w:szCs w:val="32"/>
                              </w:rPr>
                              <w:t>Overall responsible to:</w:t>
                            </w:r>
                            <w:r w:rsidR="00200083">
                              <w:rPr>
                                <w:color w:val="FFFFFF" w:themeColor="background1"/>
                                <w:sz w:val="32"/>
                                <w:szCs w:val="32"/>
                              </w:rPr>
                              <w:t xml:space="preserve"> </w:t>
                            </w:r>
                            <w:r w:rsidR="000C2AE8">
                              <w:rPr>
                                <w:color w:val="FFFFFF" w:themeColor="background1"/>
                                <w:sz w:val="32"/>
                                <w:szCs w:val="32"/>
                              </w:rPr>
                              <w:tab/>
                              <w:t xml:space="preserve">Chief Executive Officer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1A3C2A97" w14:textId="448737B3"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w:t>
                      </w:r>
                      <w:r w:rsidR="000C2AE8">
                        <w:rPr>
                          <w:color w:val="FFFFFF" w:themeColor="background1"/>
                          <w:sz w:val="32"/>
                          <w:szCs w:val="32"/>
                        </w:rPr>
                        <w:tab/>
                        <w:t>People Advisor X2</w:t>
                      </w:r>
                    </w:p>
                    <w:p w14:paraId="5C855B74" w14:textId="28AB8F9E"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181246">
                        <w:rPr>
                          <w:color w:val="FFFFFF" w:themeColor="background1"/>
                          <w:sz w:val="32"/>
                          <w:szCs w:val="32"/>
                        </w:rPr>
                        <w:t xml:space="preserve"> </w:t>
                      </w:r>
                      <w:r w:rsidR="000C2AE8">
                        <w:rPr>
                          <w:color w:val="FFFFFF" w:themeColor="background1"/>
                          <w:sz w:val="32"/>
                          <w:szCs w:val="32"/>
                        </w:rPr>
                        <w:tab/>
                      </w:r>
                      <w:r w:rsidR="000C2AE8">
                        <w:rPr>
                          <w:color w:val="FFFFFF" w:themeColor="background1"/>
                          <w:sz w:val="32"/>
                          <w:szCs w:val="32"/>
                        </w:rPr>
                        <w:tab/>
                      </w:r>
                      <w:r w:rsidR="000C2AE8">
                        <w:rPr>
                          <w:color w:val="FFFFFF" w:themeColor="background1"/>
                          <w:sz w:val="32"/>
                          <w:szCs w:val="32"/>
                        </w:rPr>
                        <w:tab/>
                        <w:t xml:space="preserve">Central Office </w:t>
                      </w:r>
                    </w:p>
                    <w:p w14:paraId="0FD065D5" w14:textId="4A4BC3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0C2AE8">
                        <w:rPr>
                          <w:color w:val="FFFFFF" w:themeColor="background1"/>
                          <w:sz w:val="32"/>
                          <w:szCs w:val="32"/>
                        </w:rPr>
                        <w:tab/>
                        <w:t>Aldingbourne Country Centre</w:t>
                      </w:r>
                    </w:p>
                    <w:p w14:paraId="3CA3F665" w14:textId="77777777" w:rsidR="009E6819" w:rsidRDefault="009E6819" w:rsidP="009E6819">
                      <w:pPr>
                        <w:rPr>
                          <w:color w:val="FFFFFF" w:themeColor="background1"/>
                          <w:sz w:val="32"/>
                          <w:szCs w:val="32"/>
                        </w:rPr>
                      </w:pPr>
                    </w:p>
                    <w:p w14:paraId="331A41EE" w14:textId="35C0D583" w:rsidR="009E6819" w:rsidRPr="009E6819" w:rsidRDefault="009E6819" w:rsidP="009E6819">
                      <w:pPr>
                        <w:rPr>
                          <w:color w:val="FFFFFF" w:themeColor="background1"/>
                          <w:sz w:val="32"/>
                          <w:szCs w:val="32"/>
                        </w:rPr>
                      </w:pPr>
                      <w:r w:rsidRPr="009E6819">
                        <w:rPr>
                          <w:color w:val="FFFFFF" w:themeColor="background1"/>
                          <w:sz w:val="32"/>
                          <w:szCs w:val="32"/>
                        </w:rPr>
                        <w:t>Directly responsible to:</w:t>
                      </w:r>
                      <w:r w:rsidR="00200083">
                        <w:rPr>
                          <w:color w:val="FFFFFF" w:themeColor="background1"/>
                          <w:sz w:val="32"/>
                          <w:szCs w:val="32"/>
                        </w:rPr>
                        <w:t xml:space="preserve"> </w:t>
                      </w:r>
                      <w:r w:rsidR="000C2AE8">
                        <w:rPr>
                          <w:color w:val="FFFFFF" w:themeColor="background1"/>
                          <w:sz w:val="32"/>
                          <w:szCs w:val="32"/>
                        </w:rPr>
                        <w:tab/>
                        <w:t>Head of People and Development</w:t>
                      </w:r>
                    </w:p>
                    <w:p w14:paraId="64E1E586" w14:textId="7794B3A1" w:rsidR="009E6819" w:rsidRDefault="009E6819" w:rsidP="009E6819">
                      <w:pPr>
                        <w:rPr>
                          <w:color w:val="FFFFFF" w:themeColor="background1"/>
                          <w:sz w:val="32"/>
                          <w:szCs w:val="32"/>
                        </w:rPr>
                      </w:pPr>
                      <w:r w:rsidRPr="009E6819">
                        <w:rPr>
                          <w:color w:val="FFFFFF" w:themeColor="background1"/>
                          <w:sz w:val="32"/>
                          <w:szCs w:val="32"/>
                        </w:rPr>
                        <w:t>Overall responsible to:</w:t>
                      </w:r>
                      <w:r w:rsidR="00200083">
                        <w:rPr>
                          <w:color w:val="FFFFFF" w:themeColor="background1"/>
                          <w:sz w:val="32"/>
                          <w:szCs w:val="32"/>
                        </w:rPr>
                        <w:t xml:space="preserve"> </w:t>
                      </w:r>
                      <w:r w:rsidR="000C2AE8">
                        <w:rPr>
                          <w:color w:val="FFFFFF" w:themeColor="background1"/>
                          <w:sz w:val="32"/>
                          <w:szCs w:val="32"/>
                        </w:rPr>
                        <w:tab/>
                        <w:t xml:space="preserve">Chief Executive Officer </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2F78033D" w14:textId="2E7941BE" w:rsidR="00200083" w:rsidRPr="00947DCF" w:rsidRDefault="00200083" w:rsidP="00EE1331">
      <w:pPr>
        <w:pStyle w:val="BodyText"/>
        <w:spacing w:before="102" w:line="360" w:lineRule="auto"/>
        <w:rPr>
          <w:rFonts w:eastAsia="Calibri"/>
          <w:b/>
          <w:color w:val="000000" w:themeColor="text1"/>
          <w:sz w:val="28"/>
          <w:szCs w:val="28"/>
          <w:lang w:val="en-GB"/>
        </w:rPr>
      </w:pPr>
      <w:r w:rsidRPr="00947DCF">
        <w:rPr>
          <w:rFonts w:eastAsia="Calibri"/>
          <w:b/>
          <w:color w:val="000000" w:themeColor="text1"/>
          <w:sz w:val="28"/>
          <w:szCs w:val="28"/>
          <w:lang w:val="en-GB"/>
        </w:rPr>
        <w:t>General Purpose:</w:t>
      </w:r>
    </w:p>
    <w:p w14:paraId="3C0F3537" w14:textId="4533C699" w:rsidR="00780D72" w:rsidRPr="00947DCF" w:rsidRDefault="0045132A" w:rsidP="00474BC4">
      <w:pPr>
        <w:pStyle w:val="BodyText"/>
        <w:spacing w:before="9"/>
        <w:jc w:val="both"/>
        <w:rPr>
          <w:rFonts w:eastAsia="Calibri"/>
          <w:bCs/>
          <w:color w:val="000000" w:themeColor="text1"/>
          <w:lang w:val="en-GB"/>
        </w:rPr>
      </w:pPr>
      <w:r w:rsidRPr="00947DCF">
        <w:rPr>
          <w:rFonts w:eastAsia="Calibri"/>
          <w:bCs/>
          <w:color w:val="000000" w:themeColor="text1"/>
          <w:lang w:val="en-GB"/>
        </w:rPr>
        <w:t xml:space="preserve">The postholders will support the Head of People </w:t>
      </w:r>
      <w:r w:rsidR="009906CD">
        <w:rPr>
          <w:rFonts w:eastAsia="Calibri"/>
          <w:bCs/>
          <w:color w:val="000000" w:themeColor="text1"/>
          <w:lang w:val="en-GB"/>
        </w:rPr>
        <w:t>and</w:t>
      </w:r>
      <w:r w:rsidRPr="00947DCF">
        <w:rPr>
          <w:rFonts w:eastAsia="Calibri"/>
          <w:bCs/>
          <w:color w:val="000000" w:themeColor="text1"/>
          <w:lang w:val="en-GB"/>
        </w:rPr>
        <w:t xml:space="preserve"> Development in delivering key people projects as outlined by our People Strategy alongside providing an informed, credible, and professional HR advisory service.</w:t>
      </w:r>
    </w:p>
    <w:p w14:paraId="69C50850" w14:textId="77777777" w:rsidR="0045132A" w:rsidRPr="00947DCF" w:rsidRDefault="0045132A" w:rsidP="00474BC4">
      <w:pPr>
        <w:pStyle w:val="BodyText"/>
        <w:spacing w:before="9"/>
        <w:jc w:val="both"/>
        <w:rPr>
          <w:b/>
          <w:bCs/>
          <w:color w:val="000000" w:themeColor="text1"/>
          <w:sz w:val="28"/>
          <w:szCs w:val="28"/>
        </w:rPr>
      </w:pPr>
    </w:p>
    <w:p w14:paraId="64290059" w14:textId="39E9091B" w:rsidR="00CC158C" w:rsidRPr="00947DCF" w:rsidRDefault="009E6819" w:rsidP="009E6819">
      <w:pPr>
        <w:pStyle w:val="BodyText"/>
        <w:spacing w:before="9"/>
        <w:rPr>
          <w:b/>
          <w:bCs/>
          <w:color w:val="000000" w:themeColor="text1"/>
          <w:sz w:val="28"/>
          <w:szCs w:val="28"/>
        </w:rPr>
      </w:pPr>
      <w:r w:rsidRPr="00947DCF">
        <w:rPr>
          <w:b/>
          <w:bCs/>
          <w:color w:val="000000" w:themeColor="text1"/>
          <w:sz w:val="28"/>
          <w:szCs w:val="28"/>
        </w:rPr>
        <w:t>Key Terms and Conditions:</w:t>
      </w:r>
    </w:p>
    <w:p w14:paraId="2C3AD55A" w14:textId="77777777" w:rsidR="00B14347" w:rsidRPr="00947DCF" w:rsidRDefault="00B14347" w:rsidP="009E6819">
      <w:pPr>
        <w:pStyle w:val="BodyText"/>
        <w:spacing w:before="9"/>
        <w:rPr>
          <w:b/>
          <w:bCs/>
          <w:color w:val="000000" w:themeColor="text1"/>
          <w:sz w:val="28"/>
          <w:szCs w:val="28"/>
        </w:rPr>
      </w:pPr>
    </w:p>
    <w:p w14:paraId="2FCA1F91" w14:textId="602802BA" w:rsidR="009E6819" w:rsidRPr="00947DCF" w:rsidRDefault="009E6819" w:rsidP="00474BC4">
      <w:pPr>
        <w:pStyle w:val="BodyText"/>
        <w:numPr>
          <w:ilvl w:val="0"/>
          <w:numId w:val="14"/>
        </w:numPr>
        <w:spacing w:before="9"/>
        <w:jc w:val="both"/>
        <w:rPr>
          <w:color w:val="000000" w:themeColor="text1"/>
        </w:rPr>
      </w:pPr>
      <w:r w:rsidRPr="00947DCF">
        <w:rPr>
          <w:b/>
          <w:bCs/>
          <w:color w:val="000000" w:themeColor="text1"/>
        </w:rPr>
        <w:t>Salary</w:t>
      </w:r>
      <w:r w:rsidR="00947DCF">
        <w:rPr>
          <w:b/>
          <w:bCs/>
          <w:color w:val="000000" w:themeColor="text1"/>
        </w:rPr>
        <w:t>:</w:t>
      </w:r>
      <w:r w:rsidRPr="00947DCF">
        <w:rPr>
          <w:color w:val="000000" w:themeColor="text1"/>
        </w:rPr>
        <w:t xml:space="preserve"> </w:t>
      </w:r>
      <w:r w:rsidR="00200083" w:rsidRPr="00947DCF">
        <w:rPr>
          <w:color w:val="000000" w:themeColor="text1"/>
        </w:rPr>
        <w:t>-</w:t>
      </w:r>
      <w:r w:rsidR="0045132A" w:rsidRPr="00947DCF">
        <w:rPr>
          <w:color w:val="000000" w:themeColor="text1"/>
        </w:rPr>
        <w:t xml:space="preserve"> £31</w:t>
      </w:r>
      <w:r w:rsidR="0071286E" w:rsidRPr="00947DCF">
        <w:rPr>
          <w:color w:val="000000" w:themeColor="text1"/>
        </w:rPr>
        <w:t>,000 per annum, pro rata</w:t>
      </w:r>
    </w:p>
    <w:p w14:paraId="7A9EAFE7" w14:textId="58869758" w:rsidR="00442968" w:rsidRPr="00947DCF" w:rsidRDefault="009E6819" w:rsidP="00474BC4">
      <w:pPr>
        <w:pStyle w:val="ListParagraph"/>
        <w:numPr>
          <w:ilvl w:val="0"/>
          <w:numId w:val="14"/>
        </w:numPr>
        <w:jc w:val="both"/>
        <w:rPr>
          <w:color w:val="000000" w:themeColor="text1"/>
          <w:sz w:val="24"/>
          <w:szCs w:val="24"/>
        </w:rPr>
      </w:pPr>
      <w:r w:rsidRPr="00947DCF">
        <w:rPr>
          <w:b/>
          <w:bCs/>
          <w:color w:val="000000" w:themeColor="text1"/>
        </w:rPr>
        <w:t xml:space="preserve">Hours of </w:t>
      </w:r>
      <w:r w:rsidR="00947DCF">
        <w:rPr>
          <w:b/>
          <w:bCs/>
          <w:color w:val="000000" w:themeColor="text1"/>
        </w:rPr>
        <w:t>W</w:t>
      </w:r>
      <w:r w:rsidRPr="00947DCF">
        <w:rPr>
          <w:b/>
          <w:bCs/>
          <w:color w:val="000000" w:themeColor="text1"/>
        </w:rPr>
        <w:t>ork</w:t>
      </w:r>
      <w:r w:rsidR="00947DCF">
        <w:rPr>
          <w:b/>
          <w:bCs/>
          <w:color w:val="000000" w:themeColor="text1"/>
        </w:rPr>
        <w:t>:</w:t>
      </w:r>
      <w:r w:rsidRPr="00947DCF">
        <w:rPr>
          <w:color w:val="000000" w:themeColor="text1"/>
        </w:rPr>
        <w:t xml:space="preserve"> </w:t>
      </w:r>
      <w:r w:rsidR="00200083" w:rsidRPr="00947DCF">
        <w:rPr>
          <w:color w:val="000000" w:themeColor="text1"/>
        </w:rPr>
        <w:t>-</w:t>
      </w:r>
      <w:r w:rsidR="00FC4019" w:rsidRPr="00947DCF">
        <w:rPr>
          <w:color w:val="000000" w:themeColor="text1"/>
        </w:rPr>
        <w:t xml:space="preserve"> </w:t>
      </w:r>
      <w:r w:rsidR="00947DCF" w:rsidRPr="00947DCF">
        <w:rPr>
          <w:color w:val="000000" w:themeColor="text1"/>
          <w:sz w:val="24"/>
          <w:szCs w:val="24"/>
        </w:rPr>
        <w:t xml:space="preserve">two </w:t>
      </w:r>
      <w:proofErr w:type="gramStart"/>
      <w:r w:rsidR="00947DCF" w:rsidRPr="00947DCF">
        <w:rPr>
          <w:color w:val="000000" w:themeColor="text1"/>
          <w:sz w:val="24"/>
          <w:szCs w:val="24"/>
        </w:rPr>
        <w:t>posts,</w:t>
      </w:r>
      <w:proofErr w:type="gramEnd"/>
      <w:r w:rsidR="00947DCF" w:rsidRPr="00947DCF">
        <w:rPr>
          <w:color w:val="000000" w:themeColor="text1"/>
          <w:sz w:val="24"/>
          <w:szCs w:val="24"/>
        </w:rPr>
        <w:t xml:space="preserve"> can be worked as two 4</w:t>
      </w:r>
      <w:r w:rsidR="00D04C14">
        <w:rPr>
          <w:color w:val="000000" w:themeColor="text1"/>
          <w:sz w:val="24"/>
          <w:szCs w:val="24"/>
        </w:rPr>
        <w:t>-</w:t>
      </w:r>
      <w:r w:rsidR="00947DCF" w:rsidRPr="00947DCF">
        <w:rPr>
          <w:color w:val="000000" w:themeColor="text1"/>
          <w:sz w:val="24"/>
          <w:szCs w:val="24"/>
        </w:rPr>
        <w:t xml:space="preserve">day a week posts, or one full-time, and one </w:t>
      </w:r>
      <w:r w:rsidR="001B696E">
        <w:rPr>
          <w:color w:val="000000" w:themeColor="text1"/>
          <w:sz w:val="24"/>
          <w:szCs w:val="24"/>
        </w:rPr>
        <w:t>3-</w:t>
      </w:r>
      <w:r w:rsidR="00947DCF" w:rsidRPr="00947DCF">
        <w:rPr>
          <w:color w:val="000000" w:themeColor="text1"/>
          <w:sz w:val="24"/>
          <w:szCs w:val="24"/>
        </w:rPr>
        <w:t xml:space="preserve">day per week role. Our office hours are 9am to 5pm, Monday to Friday. </w:t>
      </w:r>
    </w:p>
    <w:p w14:paraId="0208A531" w14:textId="01F4FA86" w:rsidR="00D044DC" w:rsidRPr="00947DCF" w:rsidRDefault="00B2407D" w:rsidP="00474BC4">
      <w:pPr>
        <w:pStyle w:val="BodyText"/>
        <w:numPr>
          <w:ilvl w:val="0"/>
          <w:numId w:val="14"/>
        </w:numPr>
        <w:spacing w:before="9"/>
        <w:jc w:val="both"/>
        <w:rPr>
          <w:color w:val="000000" w:themeColor="text1"/>
        </w:rPr>
      </w:pPr>
      <w:r w:rsidRPr="00947DCF">
        <w:rPr>
          <w:b/>
          <w:bCs/>
          <w:color w:val="000000" w:themeColor="text1"/>
          <w:shd w:val="clear" w:color="auto" w:fill="FFFFFF"/>
        </w:rPr>
        <w:t>Pension:</w:t>
      </w:r>
      <w:r w:rsidRPr="00947DCF">
        <w:rPr>
          <w:color w:val="000000" w:themeColor="text1"/>
          <w:shd w:val="clear" w:color="auto" w:fill="FFFFFF"/>
        </w:rPr>
        <w:t xml:space="preserve"> The </w:t>
      </w:r>
      <w:proofErr w:type="spellStart"/>
      <w:r w:rsidRPr="00947DCF">
        <w:rPr>
          <w:color w:val="000000" w:themeColor="text1"/>
          <w:shd w:val="clear" w:color="auto" w:fill="FFFFFF"/>
        </w:rPr>
        <w:t>Aldingbourne</w:t>
      </w:r>
      <w:proofErr w:type="spellEnd"/>
      <w:r w:rsidRPr="00947DCF">
        <w:rPr>
          <w:color w:val="000000" w:themeColor="text1"/>
          <w:shd w:val="clear" w:color="auto" w:fill="FFFFFF"/>
        </w:rPr>
        <w:t xml:space="preserve"> Trust offers a contributory pension scheme to qualifying staff. </w:t>
      </w:r>
    </w:p>
    <w:p w14:paraId="6C181E7E" w14:textId="690EAE4C"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 xml:space="preserve">Annual </w:t>
      </w:r>
      <w:r w:rsidR="00947DCF">
        <w:rPr>
          <w:b/>
          <w:bCs/>
          <w:color w:val="000000" w:themeColor="text1"/>
        </w:rPr>
        <w:t>L</w:t>
      </w:r>
      <w:r w:rsidRPr="00947DCF">
        <w:rPr>
          <w:b/>
          <w:bCs/>
          <w:color w:val="000000" w:themeColor="text1"/>
        </w:rPr>
        <w:t>eave:</w:t>
      </w:r>
      <w:r w:rsidRPr="00947DCF">
        <w:rPr>
          <w:color w:val="000000" w:themeColor="text1"/>
        </w:rPr>
        <w:t xml:space="preserve"> 25 </w:t>
      </w:r>
      <w:r w:rsidR="00947DCF" w:rsidRPr="00947DCF">
        <w:rPr>
          <w:color w:val="000000" w:themeColor="text1"/>
        </w:rPr>
        <w:t>days</w:t>
      </w:r>
      <w:r w:rsidRPr="00947DCF">
        <w:rPr>
          <w:color w:val="000000" w:themeColor="text1"/>
        </w:rPr>
        <w:t xml:space="preserve"> each year, pro </w:t>
      </w:r>
      <w:proofErr w:type="gramStart"/>
      <w:r w:rsidRPr="00947DCF">
        <w:rPr>
          <w:color w:val="000000" w:themeColor="text1"/>
        </w:rPr>
        <w:t>rata</w:t>
      </w:r>
      <w:proofErr w:type="gramEnd"/>
      <w:r w:rsidRPr="00947DCF">
        <w:rPr>
          <w:color w:val="000000" w:themeColor="text1"/>
        </w:rPr>
        <w:t xml:space="preserve"> for </w:t>
      </w:r>
      <w:r w:rsidR="00947DCF" w:rsidRPr="00947DCF">
        <w:rPr>
          <w:color w:val="000000" w:themeColor="text1"/>
        </w:rPr>
        <w:t>part-time</w:t>
      </w:r>
      <w:r w:rsidRPr="00947DCF">
        <w:rPr>
          <w:color w:val="000000" w:themeColor="text1"/>
        </w:rPr>
        <w:t xml:space="preserve"> staff. 1 extra day per annum after 5 years of service, up to a maximum of 5 extra days after 10 years. </w:t>
      </w:r>
    </w:p>
    <w:p w14:paraId="7456BE9B" w14:textId="28C69816"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 xml:space="preserve">Sick </w:t>
      </w:r>
      <w:r w:rsidR="00947DCF">
        <w:rPr>
          <w:b/>
          <w:bCs/>
          <w:color w:val="000000" w:themeColor="text1"/>
        </w:rPr>
        <w:t>Pay</w:t>
      </w:r>
      <w:r w:rsidRPr="00947DCF">
        <w:rPr>
          <w:b/>
          <w:bCs/>
          <w:color w:val="000000" w:themeColor="text1"/>
        </w:rPr>
        <w:t>:</w:t>
      </w:r>
      <w:r w:rsidRPr="00947DCF">
        <w:rPr>
          <w:color w:val="000000" w:themeColor="text1"/>
        </w:rPr>
        <w:t xml:space="preserve"> After the first month’s service, 2 </w:t>
      </w:r>
      <w:proofErr w:type="gramStart"/>
      <w:r w:rsidR="00947DCF" w:rsidRPr="00947DCF">
        <w:rPr>
          <w:color w:val="000000" w:themeColor="text1"/>
        </w:rPr>
        <w:t>weeks</w:t>
      </w:r>
      <w:proofErr w:type="gramEnd"/>
      <w:r w:rsidRPr="00947DCF">
        <w:rPr>
          <w:color w:val="000000" w:themeColor="text1"/>
        </w:rPr>
        <w:t xml:space="preserve"> full pay in a rolling 12-month period (pro rata if </w:t>
      </w:r>
      <w:r w:rsidR="00947DCF">
        <w:rPr>
          <w:color w:val="000000" w:themeColor="text1"/>
        </w:rPr>
        <w:t>p</w:t>
      </w:r>
      <w:r w:rsidRPr="00947DCF">
        <w:rPr>
          <w:color w:val="000000" w:themeColor="text1"/>
        </w:rPr>
        <w:t xml:space="preserve">art </w:t>
      </w:r>
      <w:r w:rsidR="00947DCF">
        <w:rPr>
          <w:color w:val="000000" w:themeColor="text1"/>
        </w:rPr>
        <w:t>t</w:t>
      </w:r>
      <w:r w:rsidRPr="00947DCF">
        <w:rPr>
          <w:color w:val="000000" w:themeColor="text1"/>
        </w:rPr>
        <w:t>ime)</w:t>
      </w:r>
    </w:p>
    <w:p w14:paraId="6294711D" w14:textId="7EA473DA" w:rsidR="00201ECE" w:rsidRPr="00947DCF" w:rsidRDefault="00201ECE" w:rsidP="00474BC4">
      <w:pPr>
        <w:pStyle w:val="BodyText"/>
        <w:numPr>
          <w:ilvl w:val="0"/>
          <w:numId w:val="14"/>
        </w:numPr>
        <w:spacing w:before="9"/>
        <w:jc w:val="both"/>
        <w:rPr>
          <w:color w:val="000000" w:themeColor="text1"/>
        </w:rPr>
      </w:pPr>
      <w:r w:rsidRPr="00947DCF">
        <w:rPr>
          <w:b/>
          <w:bCs/>
          <w:color w:val="000000" w:themeColor="text1"/>
        </w:rPr>
        <w:t>Emergency</w:t>
      </w:r>
      <w:r w:rsidR="00947DCF">
        <w:rPr>
          <w:b/>
          <w:bCs/>
          <w:color w:val="000000" w:themeColor="text1"/>
        </w:rPr>
        <w:t xml:space="preserve"> Family Care L</w:t>
      </w:r>
      <w:r w:rsidRPr="00947DCF">
        <w:rPr>
          <w:b/>
          <w:bCs/>
          <w:color w:val="000000" w:themeColor="text1"/>
        </w:rPr>
        <w:t>eave:</w:t>
      </w:r>
      <w:r w:rsidRPr="00947DCF">
        <w:rPr>
          <w:color w:val="000000" w:themeColor="text1"/>
        </w:rPr>
        <w:t xml:space="preserve"> Up to 6 days per annum (pro rata if </w:t>
      </w:r>
      <w:r w:rsidR="00947DCF">
        <w:rPr>
          <w:color w:val="000000" w:themeColor="text1"/>
        </w:rPr>
        <w:t>p</w:t>
      </w:r>
      <w:r w:rsidRPr="00947DCF">
        <w:rPr>
          <w:color w:val="000000" w:themeColor="text1"/>
        </w:rPr>
        <w:t xml:space="preserve">art </w:t>
      </w:r>
      <w:r w:rsidR="00947DCF">
        <w:rPr>
          <w:color w:val="000000" w:themeColor="text1"/>
        </w:rPr>
        <w:t>t</w:t>
      </w:r>
      <w:r w:rsidRPr="00947DCF">
        <w:rPr>
          <w:color w:val="000000" w:themeColor="text1"/>
        </w:rPr>
        <w:t>ime)</w:t>
      </w:r>
    </w:p>
    <w:p w14:paraId="4D2CFB9D" w14:textId="77777777" w:rsidR="00201ECE" w:rsidRPr="00947DCF" w:rsidRDefault="00201ECE" w:rsidP="00F50FB1">
      <w:pPr>
        <w:pStyle w:val="BodyText"/>
        <w:spacing w:before="9"/>
        <w:ind w:left="720"/>
        <w:rPr>
          <w:color w:val="000000" w:themeColor="text1"/>
        </w:rPr>
      </w:pPr>
    </w:p>
    <w:p w14:paraId="26776F26" w14:textId="77777777" w:rsidR="000B5C73" w:rsidRPr="00947DCF" w:rsidRDefault="000B5C73" w:rsidP="00982D8A">
      <w:pPr>
        <w:pStyle w:val="BodyText"/>
        <w:spacing w:before="9"/>
        <w:rPr>
          <w:color w:val="000000" w:themeColor="text1"/>
          <w:shd w:val="clear" w:color="auto" w:fill="FFFFFF"/>
        </w:rPr>
      </w:pPr>
    </w:p>
    <w:p w14:paraId="0968216A" w14:textId="16324F3B" w:rsidR="00982D8A" w:rsidRPr="00947DCF" w:rsidRDefault="007569D0" w:rsidP="00982D8A">
      <w:pPr>
        <w:pStyle w:val="BodyText"/>
        <w:spacing w:before="9"/>
        <w:rPr>
          <w:b/>
          <w:bCs/>
          <w:color w:val="000000" w:themeColor="text1"/>
          <w:sz w:val="28"/>
          <w:szCs w:val="28"/>
          <w:shd w:val="clear" w:color="auto" w:fill="FFFFFF"/>
        </w:rPr>
      </w:pPr>
      <w:r w:rsidRPr="00947DCF">
        <w:rPr>
          <w:b/>
          <w:bCs/>
          <w:color w:val="000000" w:themeColor="text1"/>
          <w:sz w:val="28"/>
          <w:szCs w:val="28"/>
          <w:shd w:val="clear" w:color="auto" w:fill="FFFFFF"/>
        </w:rPr>
        <w:t>Employee</w:t>
      </w:r>
      <w:r w:rsidR="00982D8A" w:rsidRPr="00947DCF">
        <w:rPr>
          <w:b/>
          <w:bCs/>
          <w:color w:val="000000" w:themeColor="text1"/>
          <w:sz w:val="28"/>
          <w:szCs w:val="28"/>
          <w:shd w:val="clear" w:color="auto" w:fill="FFFFFF"/>
        </w:rPr>
        <w:t xml:space="preserve"> Benefits</w:t>
      </w:r>
      <w:r w:rsidR="000B5C73" w:rsidRPr="00947DCF">
        <w:rPr>
          <w:b/>
          <w:bCs/>
          <w:color w:val="000000" w:themeColor="text1"/>
          <w:sz w:val="28"/>
          <w:szCs w:val="28"/>
          <w:shd w:val="clear" w:color="auto" w:fill="FFFFFF"/>
        </w:rPr>
        <w:t>:</w:t>
      </w:r>
    </w:p>
    <w:p w14:paraId="1080DDC0" w14:textId="77777777" w:rsidR="00982D8A" w:rsidRPr="00947DCF" w:rsidRDefault="00982D8A" w:rsidP="00982D8A">
      <w:pPr>
        <w:pStyle w:val="BodyText"/>
        <w:spacing w:before="9"/>
        <w:rPr>
          <w:color w:val="000000" w:themeColor="text1"/>
        </w:rPr>
      </w:pPr>
    </w:p>
    <w:p w14:paraId="5475F0B1" w14:textId="761528DC" w:rsidR="00201ECE" w:rsidRPr="00947DCF" w:rsidRDefault="00201ECE" w:rsidP="00201ECE">
      <w:pPr>
        <w:pStyle w:val="BodyText"/>
        <w:numPr>
          <w:ilvl w:val="0"/>
          <w:numId w:val="14"/>
        </w:numPr>
        <w:spacing w:before="9"/>
        <w:rPr>
          <w:color w:val="000000" w:themeColor="text1"/>
        </w:rPr>
      </w:pPr>
      <w:r w:rsidRPr="00947DCF">
        <w:rPr>
          <w:color w:val="000000" w:themeColor="text1"/>
          <w:shd w:val="clear" w:color="auto" w:fill="FFFFFF"/>
        </w:rPr>
        <w:t xml:space="preserve">Life Assurance: 2 x your annual salary </w:t>
      </w:r>
    </w:p>
    <w:p w14:paraId="6D1CC77C" w14:textId="58C44C2E" w:rsidR="00C86A0D" w:rsidRPr="00947DCF" w:rsidRDefault="00897B47" w:rsidP="002F6C3B">
      <w:pPr>
        <w:pStyle w:val="BodyText"/>
        <w:numPr>
          <w:ilvl w:val="0"/>
          <w:numId w:val="14"/>
        </w:numPr>
        <w:spacing w:before="9"/>
        <w:rPr>
          <w:color w:val="000000" w:themeColor="text1"/>
        </w:rPr>
      </w:pPr>
      <w:r w:rsidRPr="00947DCF">
        <w:rPr>
          <w:color w:val="000000" w:themeColor="text1"/>
          <w:shd w:val="clear" w:color="auto" w:fill="FFFFFF"/>
        </w:rPr>
        <w:t>E</w:t>
      </w:r>
      <w:r w:rsidR="00953DE2" w:rsidRPr="00947DCF">
        <w:rPr>
          <w:color w:val="000000" w:themeColor="text1"/>
          <w:shd w:val="clear" w:color="auto" w:fill="FFFFFF"/>
        </w:rPr>
        <w:t xml:space="preserve">mployee Assistance </w:t>
      </w:r>
      <w:proofErr w:type="spellStart"/>
      <w:r w:rsidR="00953DE2" w:rsidRPr="00947DCF">
        <w:rPr>
          <w:color w:val="000000" w:themeColor="text1"/>
          <w:shd w:val="clear" w:color="auto" w:fill="FFFFFF"/>
        </w:rPr>
        <w:t>Programme</w:t>
      </w:r>
      <w:proofErr w:type="spellEnd"/>
      <w:r w:rsidR="00953DE2" w:rsidRPr="00947DCF">
        <w:rPr>
          <w:color w:val="000000" w:themeColor="text1"/>
          <w:shd w:val="clear" w:color="auto" w:fill="FFFFFF"/>
        </w:rPr>
        <w:t xml:space="preserve"> </w:t>
      </w:r>
    </w:p>
    <w:p w14:paraId="3893307F" w14:textId="5F0BCEC8" w:rsidR="00D044DC" w:rsidRPr="00947DCF" w:rsidRDefault="00C86A0D" w:rsidP="00C86A0D">
      <w:pPr>
        <w:pStyle w:val="BodyText"/>
        <w:numPr>
          <w:ilvl w:val="0"/>
          <w:numId w:val="14"/>
        </w:numPr>
        <w:spacing w:before="9"/>
        <w:rPr>
          <w:color w:val="000000" w:themeColor="text1"/>
        </w:rPr>
      </w:pPr>
      <w:r w:rsidRPr="00947DCF">
        <w:rPr>
          <w:color w:val="000000" w:themeColor="text1"/>
          <w:shd w:val="clear" w:color="auto" w:fill="FFFFFF"/>
        </w:rPr>
        <w:t xml:space="preserve">Bicycle voucher scheme </w:t>
      </w:r>
    </w:p>
    <w:p w14:paraId="6308BE99" w14:textId="355F18BE" w:rsidR="00191575" w:rsidRPr="00947DCF" w:rsidRDefault="00E81B46" w:rsidP="00C86A0D">
      <w:pPr>
        <w:pStyle w:val="BodyText"/>
        <w:numPr>
          <w:ilvl w:val="0"/>
          <w:numId w:val="14"/>
        </w:numPr>
        <w:spacing w:before="9"/>
        <w:rPr>
          <w:color w:val="000000" w:themeColor="text1"/>
        </w:rPr>
      </w:pPr>
      <w:r w:rsidRPr="00947DCF">
        <w:rPr>
          <w:color w:val="000000" w:themeColor="text1"/>
          <w:shd w:val="clear" w:color="auto" w:fill="FFFFFF"/>
        </w:rPr>
        <w:t xml:space="preserve">Eye </w:t>
      </w:r>
      <w:r w:rsidR="008D0038" w:rsidRPr="00947DCF">
        <w:rPr>
          <w:color w:val="000000" w:themeColor="text1"/>
          <w:shd w:val="clear" w:color="auto" w:fill="FFFFFF"/>
        </w:rPr>
        <w:t xml:space="preserve">care vouchers </w:t>
      </w:r>
    </w:p>
    <w:p w14:paraId="1B052F2E" w14:textId="5789C3E7" w:rsidR="00AC20D1" w:rsidRPr="00947DCF" w:rsidRDefault="008D0038" w:rsidP="00AC20D1">
      <w:pPr>
        <w:pStyle w:val="BodyText"/>
        <w:numPr>
          <w:ilvl w:val="0"/>
          <w:numId w:val="14"/>
        </w:numPr>
        <w:spacing w:before="9"/>
        <w:rPr>
          <w:color w:val="000000" w:themeColor="text1"/>
        </w:rPr>
      </w:pPr>
      <w:r w:rsidRPr="00947DCF">
        <w:rPr>
          <w:color w:val="000000" w:themeColor="text1"/>
        </w:rPr>
        <w:t>Discounted gym membership</w:t>
      </w:r>
    </w:p>
    <w:p w14:paraId="096B19DA" w14:textId="6D92953F" w:rsidR="008D0038" w:rsidRPr="00947DCF" w:rsidRDefault="003A1F26" w:rsidP="00C86A0D">
      <w:pPr>
        <w:pStyle w:val="BodyText"/>
        <w:numPr>
          <w:ilvl w:val="0"/>
          <w:numId w:val="14"/>
        </w:numPr>
        <w:spacing w:before="9"/>
        <w:rPr>
          <w:color w:val="000000" w:themeColor="text1"/>
        </w:rPr>
      </w:pPr>
      <w:r w:rsidRPr="00947DCF">
        <w:rPr>
          <w:color w:val="000000" w:themeColor="text1"/>
        </w:rPr>
        <w:t xml:space="preserve">10% </w:t>
      </w:r>
      <w:r w:rsidR="00CC5A43" w:rsidRPr="00947DCF">
        <w:rPr>
          <w:color w:val="000000" w:themeColor="text1"/>
        </w:rPr>
        <w:t xml:space="preserve">in ACC </w:t>
      </w:r>
      <w:proofErr w:type="gramStart"/>
      <w:r w:rsidR="00CC5A43" w:rsidRPr="00947DCF">
        <w:rPr>
          <w:color w:val="000000" w:themeColor="text1"/>
        </w:rPr>
        <w:t>shop</w:t>
      </w:r>
      <w:proofErr w:type="gramEnd"/>
      <w:r w:rsidR="00CC5A43" w:rsidRPr="00947DCF">
        <w:rPr>
          <w:color w:val="000000" w:themeColor="text1"/>
        </w:rPr>
        <w:t>,</w:t>
      </w:r>
      <w:r w:rsidR="00237646" w:rsidRPr="00947DCF">
        <w:rPr>
          <w:color w:val="000000" w:themeColor="text1"/>
        </w:rPr>
        <w:t xml:space="preserve"> ACC café</w:t>
      </w:r>
      <w:r w:rsidR="009F0D15" w:rsidRPr="00947DCF">
        <w:rPr>
          <w:color w:val="000000" w:themeColor="text1"/>
        </w:rPr>
        <w:t xml:space="preserve">, Horticulture, Make and Make Café. </w:t>
      </w:r>
    </w:p>
    <w:p w14:paraId="6F34B241" w14:textId="3C366BAD" w:rsidR="00237646" w:rsidRPr="00947DCF" w:rsidRDefault="00EA7C2A" w:rsidP="00C86A0D">
      <w:pPr>
        <w:pStyle w:val="BodyText"/>
        <w:numPr>
          <w:ilvl w:val="0"/>
          <w:numId w:val="14"/>
        </w:numPr>
        <w:spacing w:before="9"/>
        <w:rPr>
          <w:color w:val="000000" w:themeColor="text1"/>
        </w:rPr>
      </w:pPr>
      <w:r w:rsidRPr="00947DCF">
        <w:rPr>
          <w:color w:val="000000" w:themeColor="text1"/>
        </w:rPr>
        <w:t xml:space="preserve">Flu </w:t>
      </w:r>
      <w:r w:rsidR="00B14347" w:rsidRPr="00947DCF">
        <w:rPr>
          <w:color w:val="000000" w:themeColor="text1"/>
        </w:rPr>
        <w:t xml:space="preserve">Vaccinations </w:t>
      </w:r>
    </w:p>
    <w:p w14:paraId="06E0D85C" w14:textId="713BAF2B" w:rsidR="00C86A0D" w:rsidRPr="00947DCF" w:rsidRDefault="00AC20D1" w:rsidP="009E6819">
      <w:pPr>
        <w:pStyle w:val="BodyText"/>
        <w:numPr>
          <w:ilvl w:val="0"/>
          <w:numId w:val="14"/>
        </w:numPr>
        <w:spacing w:before="9"/>
        <w:rPr>
          <w:color w:val="000000" w:themeColor="text1"/>
        </w:rPr>
      </w:pPr>
      <w:r w:rsidRPr="00947DCF">
        <w:rPr>
          <w:color w:val="000000" w:themeColor="text1"/>
        </w:rPr>
        <w:t xml:space="preserve">£200 </w:t>
      </w:r>
      <w:proofErr w:type="gramStart"/>
      <w:r w:rsidRPr="00947DCF">
        <w:rPr>
          <w:color w:val="000000" w:themeColor="text1"/>
        </w:rPr>
        <w:t>refer</w:t>
      </w:r>
      <w:proofErr w:type="gramEnd"/>
      <w:r w:rsidRPr="00947DCF">
        <w:rPr>
          <w:color w:val="000000" w:themeColor="text1"/>
        </w:rPr>
        <w:t xml:space="preserve"> a friend scheme </w:t>
      </w:r>
      <w:r w:rsidR="008A34E8" w:rsidRPr="00947DCF">
        <w:rPr>
          <w:color w:val="000000" w:themeColor="text1"/>
        </w:rPr>
        <w:t>(payable when the new person starts)</w:t>
      </w:r>
    </w:p>
    <w:p w14:paraId="19BC02F4" w14:textId="77777777" w:rsidR="005C13D4" w:rsidRPr="00947DCF" w:rsidRDefault="005C13D4" w:rsidP="005C13D4">
      <w:pPr>
        <w:pStyle w:val="BodyText"/>
        <w:spacing w:before="9"/>
        <w:ind w:left="720"/>
        <w:rPr>
          <w:color w:val="000000" w:themeColor="text1"/>
        </w:rPr>
      </w:pPr>
    </w:p>
    <w:p w14:paraId="57315DCB" w14:textId="77777777" w:rsidR="00780D72" w:rsidRPr="00947DCF" w:rsidRDefault="00780D72" w:rsidP="009E6819">
      <w:pPr>
        <w:pStyle w:val="BodyText"/>
        <w:spacing w:before="9"/>
        <w:rPr>
          <w:b/>
          <w:bCs/>
          <w:color w:val="000000" w:themeColor="text1"/>
          <w:sz w:val="28"/>
          <w:szCs w:val="28"/>
        </w:rPr>
      </w:pPr>
    </w:p>
    <w:p w14:paraId="30B81FD6" w14:textId="77777777" w:rsidR="00780D72" w:rsidRPr="00947DCF" w:rsidRDefault="00780D72" w:rsidP="009E6819">
      <w:pPr>
        <w:pStyle w:val="BodyText"/>
        <w:spacing w:before="9"/>
        <w:rPr>
          <w:b/>
          <w:bCs/>
          <w:color w:val="000000" w:themeColor="text1"/>
          <w:sz w:val="28"/>
          <w:szCs w:val="28"/>
        </w:rPr>
      </w:pPr>
    </w:p>
    <w:p w14:paraId="761A582D" w14:textId="77777777" w:rsidR="00780D72" w:rsidRPr="00947DCF" w:rsidRDefault="00780D72" w:rsidP="009E6819">
      <w:pPr>
        <w:pStyle w:val="BodyText"/>
        <w:spacing w:before="9"/>
        <w:rPr>
          <w:b/>
          <w:bCs/>
          <w:color w:val="000000" w:themeColor="text1"/>
          <w:sz w:val="28"/>
          <w:szCs w:val="28"/>
        </w:rPr>
      </w:pPr>
    </w:p>
    <w:p w14:paraId="350C5244" w14:textId="77777777" w:rsidR="00780D72" w:rsidRPr="00947DCF" w:rsidRDefault="00780D72" w:rsidP="009E6819">
      <w:pPr>
        <w:pStyle w:val="BodyText"/>
        <w:spacing w:before="9"/>
        <w:rPr>
          <w:b/>
          <w:bCs/>
          <w:color w:val="000000" w:themeColor="text1"/>
          <w:sz w:val="28"/>
          <w:szCs w:val="28"/>
        </w:rPr>
      </w:pPr>
    </w:p>
    <w:p w14:paraId="46DD1C16" w14:textId="77777777" w:rsidR="00780D72" w:rsidRPr="00947DCF" w:rsidRDefault="00780D72" w:rsidP="009E6819">
      <w:pPr>
        <w:pStyle w:val="BodyText"/>
        <w:spacing w:before="9"/>
        <w:rPr>
          <w:b/>
          <w:bCs/>
          <w:color w:val="000000" w:themeColor="text1"/>
          <w:sz w:val="28"/>
          <w:szCs w:val="28"/>
        </w:rPr>
      </w:pPr>
    </w:p>
    <w:p w14:paraId="1D6A0C0D" w14:textId="77777777" w:rsidR="00780D72" w:rsidRPr="00947DCF" w:rsidRDefault="00780D72" w:rsidP="009E6819">
      <w:pPr>
        <w:pStyle w:val="BodyText"/>
        <w:spacing w:before="9"/>
        <w:rPr>
          <w:b/>
          <w:bCs/>
          <w:color w:val="000000" w:themeColor="text1"/>
          <w:sz w:val="28"/>
          <w:szCs w:val="28"/>
        </w:rPr>
      </w:pPr>
    </w:p>
    <w:p w14:paraId="738BEBCD" w14:textId="77777777" w:rsidR="00780D72" w:rsidRPr="00947DCF" w:rsidRDefault="00780D72" w:rsidP="009E6819">
      <w:pPr>
        <w:pStyle w:val="BodyText"/>
        <w:spacing w:before="9"/>
        <w:rPr>
          <w:b/>
          <w:bCs/>
          <w:color w:val="000000" w:themeColor="text1"/>
          <w:sz w:val="28"/>
          <w:szCs w:val="28"/>
        </w:rPr>
      </w:pPr>
    </w:p>
    <w:p w14:paraId="22DFF1C8" w14:textId="35038B6D" w:rsidR="00780D72" w:rsidRPr="00947DCF" w:rsidRDefault="00437AFA" w:rsidP="00780D72">
      <w:pPr>
        <w:pStyle w:val="BodyText"/>
        <w:spacing w:before="9"/>
        <w:rPr>
          <w:b/>
          <w:bCs/>
          <w:color w:val="000000" w:themeColor="text1"/>
          <w:sz w:val="28"/>
          <w:szCs w:val="28"/>
        </w:rPr>
      </w:pPr>
      <w:r w:rsidRPr="00947DCF">
        <w:rPr>
          <w:b/>
          <w:bCs/>
          <w:color w:val="000000" w:themeColor="text1"/>
          <w:sz w:val="28"/>
          <w:szCs w:val="28"/>
        </w:rPr>
        <w:t>Duties and Responsibilities:</w:t>
      </w:r>
    </w:p>
    <w:p w14:paraId="37CBDFA9" w14:textId="6AA09599" w:rsidR="00474BC4" w:rsidRP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build effective working relationships with managers and teams across the Trust – including the ability to support and coach line managers on the early identification of concerns and effective solutions.  </w:t>
      </w:r>
    </w:p>
    <w:p w14:paraId="3590DD6B"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In agreement and collaboration with the Head of People and Development, to lead on key people projects including being responsible for desired outcomes. </w:t>
      </w:r>
    </w:p>
    <w:p w14:paraId="7902D7DB"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utilise People data analytics to identify any concerns, monitor outcomes, and to inform decisions. </w:t>
      </w:r>
    </w:p>
    <w:p w14:paraId="0D6B212D"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be champions of the ‘</w:t>
      </w:r>
      <w:proofErr w:type="spellStart"/>
      <w:r w:rsidRPr="00474BC4">
        <w:rPr>
          <w:rFonts w:ascii="Arial" w:hAnsi="Arial" w:cs="Arial"/>
          <w:color w:val="000000" w:themeColor="text1"/>
        </w:rPr>
        <w:t>Aldingbourne</w:t>
      </w:r>
      <w:proofErr w:type="spellEnd"/>
      <w:r w:rsidRPr="00474BC4">
        <w:rPr>
          <w:rFonts w:ascii="Arial" w:hAnsi="Arial" w:cs="Arial"/>
          <w:color w:val="000000" w:themeColor="text1"/>
        </w:rPr>
        <w:t xml:space="preserve"> Way’ and ensuring that our People processes are in keeping with the Trust’s culture and values. </w:t>
      </w:r>
    </w:p>
    <w:p w14:paraId="3C0A39C4" w14:textId="7FDC3DFD" w:rsidR="00E14BD1" w:rsidRDefault="00E14BD1" w:rsidP="00474BC4">
      <w:pPr>
        <w:pStyle w:val="paragraph"/>
        <w:numPr>
          <w:ilvl w:val="0"/>
          <w:numId w:val="36"/>
        </w:numPr>
        <w:spacing w:line="276" w:lineRule="auto"/>
        <w:jc w:val="both"/>
        <w:textAlignment w:val="baseline"/>
        <w:rPr>
          <w:rFonts w:ascii="Arial" w:hAnsi="Arial" w:cs="Arial"/>
          <w:color w:val="000000" w:themeColor="text1"/>
        </w:rPr>
      </w:pPr>
      <w:r>
        <w:rPr>
          <w:rFonts w:ascii="Arial" w:hAnsi="Arial" w:cs="Arial"/>
          <w:color w:val="000000" w:themeColor="text1"/>
        </w:rPr>
        <w:t>To lead our wellbeing initiatives including facilitating peer support group</w:t>
      </w:r>
      <w:r w:rsidR="00B47A36">
        <w:rPr>
          <w:rFonts w:ascii="Arial" w:hAnsi="Arial" w:cs="Arial"/>
          <w:color w:val="000000" w:themeColor="text1"/>
        </w:rPr>
        <w:t>s</w:t>
      </w:r>
      <w:r w:rsidR="00A763ED">
        <w:rPr>
          <w:rFonts w:ascii="Arial" w:hAnsi="Arial" w:cs="Arial"/>
          <w:color w:val="000000" w:themeColor="text1"/>
        </w:rPr>
        <w:t xml:space="preserve"> </w:t>
      </w:r>
      <w:r>
        <w:rPr>
          <w:rFonts w:ascii="Arial" w:hAnsi="Arial" w:cs="Arial"/>
          <w:color w:val="000000" w:themeColor="text1"/>
        </w:rPr>
        <w:t>and undertaking wellbeing check-ins</w:t>
      </w:r>
      <w:r w:rsidR="00B47A36">
        <w:rPr>
          <w:rFonts w:ascii="Arial" w:hAnsi="Arial" w:cs="Arial"/>
          <w:color w:val="000000" w:themeColor="text1"/>
        </w:rPr>
        <w:t xml:space="preserve"> </w:t>
      </w:r>
      <w:r>
        <w:rPr>
          <w:rFonts w:ascii="Arial" w:hAnsi="Arial" w:cs="Arial"/>
          <w:color w:val="000000" w:themeColor="text1"/>
        </w:rPr>
        <w:t>with staff</w:t>
      </w:r>
      <w:r w:rsidR="00A763ED">
        <w:rPr>
          <w:rFonts w:ascii="Arial" w:hAnsi="Arial" w:cs="Arial"/>
          <w:color w:val="000000" w:themeColor="text1"/>
        </w:rPr>
        <w:t xml:space="preserve">. </w:t>
      </w:r>
    </w:p>
    <w:p w14:paraId="77754D7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support the People Administrator, including undertaking administrative duties as required such as issuing Contracts of Employment, updating our People database, processing new starters/leavers, and the administration of the monthly payroll. </w:t>
      </w:r>
    </w:p>
    <w:p w14:paraId="524866D0"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assist the Head of People and Development with the delivery of People training sessions as and when required. </w:t>
      </w:r>
    </w:p>
    <w:p w14:paraId="7DF72E84"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provide a proactive, professional, and credible HR advisory service including employee relations work such as absence management, performance management, capability, conflict resolution, disciplinary, and grievance issues. </w:t>
      </w:r>
    </w:p>
    <w:p w14:paraId="1CBEABD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lead on recruitment including liaising with teams and managers on recruitment needs, drafting documentation as required, shortlisting candidates when needed, and assisting project managers with interviews.</w:t>
      </w:r>
    </w:p>
    <w:p w14:paraId="3BCD12F8"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have an excellent knowledge of UK employment law and other statutory requirements that the Trust must comply with – such as CQC, GDPR and Health &amp; Safety legislation.</w:t>
      </w:r>
    </w:p>
    <w:p w14:paraId="68A98E61"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maintain continuous professional development and a culture of continuous improvement in relation to best practice and improved ways of working. </w:t>
      </w:r>
    </w:p>
    <w:p w14:paraId="337D74EE"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maintain full and thorough confidentiality and to deal with situations sensitively with the required tact and integrity. </w:t>
      </w:r>
    </w:p>
    <w:p w14:paraId="5BC5D686"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have a thorough knowledge and understanding of all Trust Policies and Procedures and to support managers in their adherence.</w:t>
      </w:r>
    </w:p>
    <w:p w14:paraId="7245FF27"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To attend and actively participate in team and Trust meetings.</w:t>
      </w:r>
    </w:p>
    <w:p w14:paraId="0704958A"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aid and support the wider Central Office team – including answering the phone, opening and dispensing the post, ordering supplies, filing, and assisting in other departments within the Trust if needed. </w:t>
      </w:r>
    </w:p>
    <w:p w14:paraId="77B229F5" w14:textId="77777777" w:rsidR="00474BC4" w:rsidRDefault="00474BC4" w:rsidP="00474BC4">
      <w:pPr>
        <w:pStyle w:val="paragraph"/>
        <w:numPr>
          <w:ilvl w:val="0"/>
          <w:numId w:val="36"/>
        </w:numPr>
        <w:spacing w:line="276" w:lineRule="auto"/>
        <w:jc w:val="both"/>
        <w:textAlignment w:val="baseline"/>
        <w:rPr>
          <w:rFonts w:ascii="Arial" w:hAnsi="Arial" w:cs="Arial"/>
          <w:color w:val="000000" w:themeColor="text1"/>
        </w:rPr>
      </w:pPr>
      <w:r w:rsidRPr="00474BC4">
        <w:rPr>
          <w:rFonts w:ascii="Arial" w:hAnsi="Arial" w:cs="Arial"/>
          <w:color w:val="000000" w:themeColor="text1"/>
        </w:rPr>
        <w:t xml:space="preserve">To attend Trust and external events as and when required. </w:t>
      </w:r>
    </w:p>
    <w:p w14:paraId="69BF3E21" w14:textId="09008C66" w:rsidR="001B3781" w:rsidRPr="00474BC4" w:rsidRDefault="005C13D4" w:rsidP="00474BC4">
      <w:pPr>
        <w:pStyle w:val="paragraph"/>
        <w:spacing w:line="276" w:lineRule="auto"/>
        <w:jc w:val="both"/>
        <w:textAlignment w:val="baseline"/>
        <w:rPr>
          <w:rFonts w:ascii="Arial" w:hAnsi="Arial" w:cs="Arial"/>
          <w:color w:val="000000" w:themeColor="text1"/>
        </w:rPr>
      </w:pPr>
      <w:r w:rsidRPr="00474BC4">
        <w:rPr>
          <w:rFonts w:ascii="Arial" w:hAnsi="Arial" w:cs="Arial"/>
          <w:color w:val="000000" w:themeColor="text1"/>
        </w:rPr>
        <w:t>No Job Description can be all encompassing, and you may be required to perform other duties that are not listed but that are commensurate with the post from time to time as requested.</w:t>
      </w:r>
    </w:p>
    <w:p w14:paraId="477008A4" w14:textId="46A1DAAD" w:rsidR="005B0928" w:rsidRDefault="005C13D4" w:rsidP="00474BC4">
      <w:pPr>
        <w:pStyle w:val="paragraph"/>
        <w:spacing w:line="276" w:lineRule="auto"/>
        <w:jc w:val="both"/>
        <w:textAlignment w:val="baseline"/>
        <w:rPr>
          <w:rFonts w:ascii="Arial" w:hAnsi="Arial" w:cs="Arial"/>
          <w:color w:val="000000" w:themeColor="text1"/>
        </w:rPr>
      </w:pPr>
      <w:r w:rsidRPr="00947DCF">
        <w:rPr>
          <w:rFonts w:ascii="Arial" w:hAnsi="Arial" w:cs="Arial"/>
          <w:color w:val="000000" w:themeColor="text1"/>
        </w:rPr>
        <w:t>This post will require the postholder to work alongside vulnerable adults and therefore to have the required level of DBS Check.</w:t>
      </w:r>
    </w:p>
    <w:p w14:paraId="26906F29" w14:textId="0F0893DE" w:rsidR="00474BC4" w:rsidRDefault="00474BC4" w:rsidP="00474BC4">
      <w:pPr>
        <w:pStyle w:val="paragraph"/>
        <w:spacing w:line="276" w:lineRule="auto"/>
        <w:jc w:val="both"/>
        <w:textAlignment w:val="baseline"/>
        <w:rPr>
          <w:rFonts w:ascii="Arial" w:hAnsi="Arial" w:cs="Arial"/>
          <w:color w:val="000000" w:themeColor="text1"/>
        </w:rPr>
      </w:pPr>
    </w:p>
    <w:p w14:paraId="7C263616" w14:textId="571D523C" w:rsidR="00474BC4" w:rsidRDefault="009906CD" w:rsidP="00474BC4">
      <w:pPr>
        <w:pStyle w:val="paragraph"/>
        <w:spacing w:line="276" w:lineRule="auto"/>
        <w:jc w:val="both"/>
        <w:textAlignment w:val="baseline"/>
        <w:rPr>
          <w:rFonts w:ascii="Arial" w:hAnsi="Arial" w:cs="Arial"/>
          <w:color w:val="000000" w:themeColor="text1"/>
        </w:rPr>
      </w:pPr>
      <w:r>
        <w:rPr>
          <w:noProof/>
        </w:rPr>
        <mc:AlternateContent>
          <mc:Choice Requires="wps">
            <w:drawing>
              <wp:anchor distT="0" distB="0" distL="114300" distR="114300" simplePos="0" relativeHeight="487526400" behindDoc="0" locked="0" layoutInCell="1" allowOverlap="1" wp14:anchorId="5E2F9F11" wp14:editId="1AE8B68B">
                <wp:simplePos x="0" y="0"/>
                <wp:positionH relativeFrom="page">
                  <wp:align>left</wp:align>
                </wp:positionH>
                <wp:positionV relativeFrom="page">
                  <wp:posOffset>10233660</wp:posOffset>
                </wp:positionV>
                <wp:extent cx="8248650" cy="449580"/>
                <wp:effectExtent l="0" t="0" r="0" b="7620"/>
                <wp:wrapNone/>
                <wp:docPr id="19026502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449580"/>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A7EF" id="docshape5" o:spid="_x0000_s1026" style="position:absolute;margin-left:0;margin-top:805.8pt;width:649.5pt;height:35.4pt;z-index:48752640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" fillcolor="#e96b0d" stroked="f">
                <w10:wrap anchorx="page" anchory="page"/>
              </v:rect>
            </w:pict>
          </mc:Fallback>
        </mc:AlternateContent>
      </w:r>
    </w:p>
    <w:p w14:paraId="5673C2E8" w14:textId="77777777" w:rsidR="00474BC4" w:rsidRDefault="00474BC4" w:rsidP="00474BC4">
      <w:pPr>
        <w:pStyle w:val="paragraph"/>
        <w:spacing w:line="276" w:lineRule="auto"/>
        <w:jc w:val="both"/>
        <w:textAlignment w:val="baseline"/>
        <w:rPr>
          <w:rFonts w:ascii="Arial" w:hAnsi="Arial" w:cs="Arial"/>
          <w:color w:val="000000" w:themeColor="text1"/>
        </w:rPr>
      </w:pPr>
    </w:p>
    <w:p w14:paraId="2D105FB1" w14:textId="77777777" w:rsidR="00A763ED" w:rsidRDefault="00A763ED" w:rsidP="00BE1348">
      <w:pPr>
        <w:pStyle w:val="BodyText"/>
        <w:spacing w:before="9"/>
        <w:rPr>
          <w:b/>
          <w:color w:val="000000" w:themeColor="text1"/>
          <w:sz w:val="28"/>
          <w:szCs w:val="28"/>
          <w:lang w:val="en-GB"/>
        </w:rPr>
      </w:pPr>
    </w:p>
    <w:p w14:paraId="31098078" w14:textId="7037F073" w:rsidR="001D5A93" w:rsidRPr="00947DCF" w:rsidRDefault="00056AA2" w:rsidP="00BE1348">
      <w:pPr>
        <w:pStyle w:val="BodyText"/>
        <w:spacing w:before="9"/>
        <w:rPr>
          <w:b/>
          <w:color w:val="000000" w:themeColor="text1"/>
          <w:sz w:val="28"/>
          <w:szCs w:val="28"/>
          <w:lang w:val="en-GB"/>
        </w:rPr>
      </w:pPr>
      <w:r w:rsidRPr="00947DCF">
        <w:rPr>
          <w:b/>
          <w:color w:val="000000" w:themeColor="text1"/>
          <w:sz w:val="28"/>
          <w:szCs w:val="28"/>
          <w:lang w:val="en-GB"/>
        </w:rPr>
        <w:t xml:space="preserve">Person Specification: </w:t>
      </w:r>
    </w:p>
    <w:p w14:paraId="6DC91354" w14:textId="77777777" w:rsidR="005C13D4" w:rsidRPr="00947DCF" w:rsidRDefault="005C13D4" w:rsidP="00BE1348">
      <w:pPr>
        <w:pStyle w:val="BodyText"/>
        <w:spacing w:before="9"/>
        <w:rPr>
          <w:b/>
          <w:color w:val="000000" w:themeColor="text1"/>
          <w:sz w:val="28"/>
          <w:szCs w:val="28"/>
          <w:lang w:val="en-GB"/>
        </w:rPr>
      </w:pPr>
    </w:p>
    <w:p w14:paraId="153C662A" w14:textId="3001393E" w:rsidR="00200083" w:rsidRPr="00947DCF" w:rsidRDefault="00EE1331" w:rsidP="00BE1348">
      <w:pPr>
        <w:pStyle w:val="BodyText"/>
        <w:spacing w:before="54" w:line="288" w:lineRule="auto"/>
        <w:ind w:right="3720"/>
        <w:rPr>
          <w:b/>
          <w:bCs/>
          <w:color w:val="000000" w:themeColor="text1"/>
        </w:rPr>
      </w:pPr>
      <w:r w:rsidRPr="00947DCF">
        <w:rPr>
          <w:b/>
          <w:bCs/>
          <w:color w:val="000000" w:themeColor="text1"/>
        </w:rPr>
        <w:t>Essential:</w:t>
      </w:r>
    </w:p>
    <w:p w14:paraId="511F535D"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CIPD Qualified to Level 5 or above </w:t>
      </w:r>
    </w:p>
    <w:p w14:paraId="39CDEA8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Previous People/HR advisory experience </w:t>
      </w:r>
    </w:p>
    <w:p w14:paraId="2BAC2646"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A proven track record in delivering effective HR interventions</w:t>
      </w:r>
    </w:p>
    <w:p w14:paraId="0645195C"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Excellent communication skills and relationship building capabilities </w:t>
      </w:r>
    </w:p>
    <w:p w14:paraId="23EA8E4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Ability to effectively deal with challenging situations </w:t>
      </w:r>
    </w:p>
    <w:p w14:paraId="7861FC6E"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Excellent interpersonal skills </w:t>
      </w:r>
    </w:p>
    <w:p w14:paraId="621E0DB5" w14:textId="77777777" w:rsidR="007874A9" w:rsidRPr="007874A9" w:rsidRDefault="007874A9" w:rsidP="007874A9">
      <w:pPr>
        <w:pStyle w:val="BodyText"/>
        <w:numPr>
          <w:ilvl w:val="0"/>
          <w:numId w:val="35"/>
        </w:numPr>
        <w:spacing w:line="276" w:lineRule="auto"/>
        <w:jc w:val="both"/>
        <w:rPr>
          <w:color w:val="000000" w:themeColor="text1"/>
        </w:rPr>
      </w:pPr>
      <w:r w:rsidRPr="007874A9">
        <w:rPr>
          <w:color w:val="000000" w:themeColor="text1"/>
        </w:rPr>
        <w:t xml:space="preserve">Empathetic and personable with a high level of integrity </w:t>
      </w:r>
    </w:p>
    <w:p w14:paraId="375BEAEA" w14:textId="77777777" w:rsidR="00780D72" w:rsidRPr="00947DCF" w:rsidRDefault="00780D72" w:rsidP="007874A9">
      <w:pPr>
        <w:pStyle w:val="BodyText"/>
        <w:spacing w:line="276" w:lineRule="auto"/>
        <w:ind w:left="720"/>
        <w:rPr>
          <w:b/>
          <w:bCs/>
          <w:color w:val="000000" w:themeColor="text1"/>
        </w:rPr>
      </w:pPr>
    </w:p>
    <w:p w14:paraId="3FF96CCE" w14:textId="5A2ACF34" w:rsidR="00560618" w:rsidRPr="00947DCF" w:rsidRDefault="00BE1348" w:rsidP="00BE1348">
      <w:pPr>
        <w:pStyle w:val="BodyText"/>
        <w:spacing w:line="276" w:lineRule="auto"/>
        <w:rPr>
          <w:b/>
          <w:bCs/>
          <w:color w:val="000000" w:themeColor="text1"/>
        </w:rPr>
      </w:pPr>
      <w:r w:rsidRPr="00947DCF">
        <w:rPr>
          <w:b/>
          <w:bCs/>
          <w:color w:val="000000" w:themeColor="text1"/>
        </w:rPr>
        <w:t>Desirable:</w:t>
      </w:r>
    </w:p>
    <w:p w14:paraId="6F8A1A4D" w14:textId="7BC01BCA" w:rsidR="009906CD" w:rsidRPr="009906CD" w:rsidRDefault="009906CD" w:rsidP="009906CD">
      <w:pPr>
        <w:pStyle w:val="ListParagraph"/>
        <w:numPr>
          <w:ilvl w:val="0"/>
          <w:numId w:val="37"/>
        </w:numPr>
        <w:jc w:val="both"/>
        <w:rPr>
          <w:color w:val="000000" w:themeColor="text1"/>
          <w:sz w:val="24"/>
          <w:szCs w:val="24"/>
        </w:rPr>
      </w:pPr>
      <w:r w:rsidRPr="009906CD">
        <w:rPr>
          <w:color w:val="000000" w:themeColor="text1"/>
          <w:sz w:val="24"/>
          <w:szCs w:val="24"/>
        </w:rPr>
        <w:t>Previous experience in the not-for-profit sector or a people-</w:t>
      </w:r>
      <w:proofErr w:type="spellStart"/>
      <w:r w:rsidRPr="009906CD">
        <w:rPr>
          <w:color w:val="000000" w:themeColor="text1"/>
          <w:sz w:val="24"/>
          <w:szCs w:val="24"/>
        </w:rPr>
        <w:t>centred</w:t>
      </w:r>
      <w:proofErr w:type="spellEnd"/>
      <w:r w:rsidRPr="009906CD">
        <w:rPr>
          <w:color w:val="000000" w:themeColor="text1"/>
          <w:sz w:val="24"/>
          <w:szCs w:val="24"/>
        </w:rPr>
        <w:t xml:space="preserve"> </w:t>
      </w:r>
      <w:proofErr w:type="spellStart"/>
      <w:r w:rsidRPr="009906CD">
        <w:rPr>
          <w:color w:val="000000" w:themeColor="text1"/>
          <w:sz w:val="24"/>
          <w:szCs w:val="24"/>
        </w:rPr>
        <w:t>organisation</w:t>
      </w:r>
      <w:proofErr w:type="spellEnd"/>
    </w:p>
    <w:p w14:paraId="084A4BAB" w14:textId="33F6C484" w:rsidR="00826B0B" w:rsidRDefault="00826B0B" w:rsidP="009906CD">
      <w:pPr>
        <w:pStyle w:val="paragraph"/>
        <w:spacing w:before="0" w:beforeAutospacing="0" w:after="0" w:afterAutospacing="0" w:line="360" w:lineRule="auto"/>
        <w:textAlignment w:val="baseline"/>
        <w:rPr>
          <w:rFonts w:ascii="Arial" w:hAnsi="Arial" w:cs="Arial"/>
          <w:color w:val="000000" w:themeColor="text1"/>
        </w:rPr>
      </w:pPr>
    </w:p>
    <w:p w14:paraId="387391B9"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12BAC42"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EA3658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6E395067"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6EED4ED"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469F4821"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A9A9F8E"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2F69DF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9C1256A"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081296E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844495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2333728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777DF13"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682184C"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0E3B52E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2DD079E8"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5AD9FBF"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2E5F05F"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BB64404"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797C5B06" w14:textId="77777777"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132D643C" w14:textId="2D66EF71"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5984EB47" w14:textId="7915D105" w:rsidR="009906CD" w:rsidRDefault="009906CD" w:rsidP="009906CD">
      <w:pPr>
        <w:pStyle w:val="paragraph"/>
        <w:spacing w:before="0" w:beforeAutospacing="0" w:after="0" w:afterAutospacing="0" w:line="360" w:lineRule="auto"/>
        <w:textAlignment w:val="baseline"/>
        <w:rPr>
          <w:rFonts w:ascii="Arial" w:hAnsi="Arial" w:cs="Arial"/>
          <w:color w:val="000000" w:themeColor="text1"/>
        </w:rPr>
      </w:pPr>
    </w:p>
    <w:p w14:paraId="3313769D" w14:textId="60FC7EBE" w:rsidR="009906CD" w:rsidRPr="00947DCF" w:rsidRDefault="009906CD" w:rsidP="009906CD">
      <w:pPr>
        <w:pStyle w:val="paragraph"/>
        <w:spacing w:before="0" w:beforeAutospacing="0" w:after="0" w:afterAutospacing="0" w:line="360" w:lineRule="auto"/>
        <w:textAlignment w:val="baseline"/>
        <w:rPr>
          <w:rFonts w:ascii="Arial" w:hAnsi="Arial" w:cs="Arial"/>
          <w:color w:val="000000" w:themeColor="text1"/>
        </w:rPr>
      </w:pPr>
      <w:r>
        <w:rPr>
          <w:noProof/>
        </w:rPr>
        <mc:AlternateContent>
          <mc:Choice Requires="wps">
            <w:drawing>
              <wp:anchor distT="0" distB="0" distL="114300" distR="114300" simplePos="0" relativeHeight="487528448" behindDoc="0" locked="0" layoutInCell="1" allowOverlap="1" wp14:anchorId="5D297926" wp14:editId="6AD41E11">
                <wp:simplePos x="0" y="0"/>
                <wp:positionH relativeFrom="page">
                  <wp:align>left</wp:align>
                </wp:positionH>
                <wp:positionV relativeFrom="margin">
                  <wp:align>bottom</wp:align>
                </wp:positionV>
                <wp:extent cx="8248650" cy="518160"/>
                <wp:effectExtent l="0" t="0" r="0" b="0"/>
                <wp:wrapNone/>
                <wp:docPr id="28703472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18160"/>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40B4F" id="docshape5" o:spid="_x0000_s1026" style="position:absolute;margin-left:0;margin-top:0;width:649.5pt;height:40.8pt;z-index:48752844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" fillcolor="#e96b0d" stroked="f">
                <w10:wrap anchorx="page" anchory="margin"/>
              </v:rect>
            </w:pict>
          </mc:Fallback>
        </mc:AlternateContent>
      </w:r>
    </w:p>
    <w:sectPr w:rsidR="009906CD" w:rsidRPr="00947DCF">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7D5"/>
    <w:multiLevelType w:val="hybridMultilevel"/>
    <w:tmpl w:val="680A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60BFF"/>
    <w:multiLevelType w:val="hybridMultilevel"/>
    <w:tmpl w:val="D87A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55975"/>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30892"/>
    <w:multiLevelType w:val="hybridMultilevel"/>
    <w:tmpl w:val="F082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8574D"/>
    <w:multiLevelType w:val="hybridMultilevel"/>
    <w:tmpl w:val="FB48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A5D13"/>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B6C44"/>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87AD3"/>
    <w:multiLevelType w:val="hybridMultilevel"/>
    <w:tmpl w:val="A28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D1189"/>
    <w:multiLevelType w:val="hybridMultilevel"/>
    <w:tmpl w:val="C868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21DE1"/>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E534A1"/>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4C4334"/>
    <w:multiLevelType w:val="hybridMultilevel"/>
    <w:tmpl w:val="E8C2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25EA0"/>
    <w:multiLevelType w:val="hybridMultilevel"/>
    <w:tmpl w:val="6B5AB370"/>
    <w:lvl w:ilvl="0" w:tplc="AD0638EC">
      <w:numFmt w:val="bullet"/>
      <w:lvlText w:val="•"/>
      <w:lvlJc w:val="left"/>
      <w:pPr>
        <w:ind w:left="360" w:hanging="360"/>
      </w:pPr>
      <w:rPr>
        <w:rFonts w:ascii="Century Gothic" w:eastAsiaTheme="minorHAnsi" w:hAnsi="Century Gothic" w:cstheme="minorBidi" w:hint="default"/>
      </w:rPr>
    </w:lvl>
    <w:lvl w:ilvl="1" w:tplc="AACA9268">
      <w:numFmt w:val="bullet"/>
      <w:lvlText w:val=""/>
      <w:lvlJc w:val="left"/>
      <w:pPr>
        <w:ind w:left="1440" w:hanging="360"/>
      </w:pPr>
      <w:rPr>
        <w:rFonts w:ascii="Century Gothic" w:eastAsiaTheme="minorHAnsi" w:hAnsi="Century Gothic"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2959DD"/>
    <w:multiLevelType w:val="hybridMultilevel"/>
    <w:tmpl w:val="939E8DA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55413"/>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874500"/>
    <w:multiLevelType w:val="hybridMultilevel"/>
    <w:tmpl w:val="9B32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05FB2"/>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D1155"/>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DE099D"/>
    <w:multiLevelType w:val="hybridMultilevel"/>
    <w:tmpl w:val="F9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65320D"/>
    <w:multiLevelType w:val="hybridMultilevel"/>
    <w:tmpl w:val="4EB6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A764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E178A8"/>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C734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0234ED"/>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34E2C"/>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D45D51"/>
    <w:multiLevelType w:val="hybridMultilevel"/>
    <w:tmpl w:val="6EB2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3424B"/>
    <w:multiLevelType w:val="multilevel"/>
    <w:tmpl w:val="5F0CB3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33658480">
    <w:abstractNumId w:val="5"/>
  </w:num>
  <w:num w:numId="2" w16cid:durableId="1209146766">
    <w:abstractNumId w:val="31"/>
  </w:num>
  <w:num w:numId="3" w16cid:durableId="852837965">
    <w:abstractNumId w:val="17"/>
  </w:num>
  <w:num w:numId="4" w16cid:durableId="607472206">
    <w:abstractNumId w:val="8"/>
  </w:num>
  <w:num w:numId="5" w16cid:durableId="909459241">
    <w:abstractNumId w:val="30"/>
  </w:num>
  <w:num w:numId="6" w16cid:durableId="690377579">
    <w:abstractNumId w:val="20"/>
  </w:num>
  <w:num w:numId="7" w16cid:durableId="361513422">
    <w:abstractNumId w:val="19"/>
  </w:num>
  <w:num w:numId="8" w16cid:durableId="732773431">
    <w:abstractNumId w:val="6"/>
  </w:num>
  <w:num w:numId="9" w16cid:durableId="976954805">
    <w:abstractNumId w:val="1"/>
  </w:num>
  <w:num w:numId="10" w16cid:durableId="1597709355">
    <w:abstractNumId w:val="29"/>
  </w:num>
  <w:num w:numId="11" w16cid:durableId="1955868619">
    <w:abstractNumId w:val="7"/>
  </w:num>
  <w:num w:numId="12" w16cid:durableId="2061393009">
    <w:abstractNumId w:val="22"/>
  </w:num>
  <w:num w:numId="13" w16cid:durableId="1155300417">
    <w:abstractNumId w:val="11"/>
  </w:num>
  <w:num w:numId="14" w16cid:durableId="718867949">
    <w:abstractNumId w:val="16"/>
  </w:num>
  <w:num w:numId="15" w16cid:durableId="591744850">
    <w:abstractNumId w:val="32"/>
  </w:num>
  <w:num w:numId="16" w16cid:durableId="1186207736">
    <w:abstractNumId w:val="34"/>
  </w:num>
  <w:num w:numId="17" w16cid:durableId="1713068320">
    <w:abstractNumId w:val="9"/>
  </w:num>
  <w:num w:numId="18" w16cid:durableId="431825276">
    <w:abstractNumId w:val="3"/>
  </w:num>
  <w:num w:numId="19" w16cid:durableId="1600287029">
    <w:abstractNumId w:val="10"/>
  </w:num>
  <w:num w:numId="20" w16cid:durableId="1343582096">
    <w:abstractNumId w:val="23"/>
  </w:num>
  <w:num w:numId="21" w16cid:durableId="1663846393">
    <w:abstractNumId w:val="14"/>
  </w:num>
  <w:num w:numId="22" w16cid:durableId="955479683">
    <w:abstractNumId w:val="28"/>
  </w:num>
  <w:num w:numId="23" w16cid:durableId="149179094">
    <w:abstractNumId w:val="27"/>
  </w:num>
  <w:num w:numId="24" w16cid:durableId="869800998">
    <w:abstractNumId w:val="13"/>
  </w:num>
  <w:num w:numId="25" w16cid:durableId="1179735435">
    <w:abstractNumId w:val="21"/>
  </w:num>
  <w:num w:numId="26" w16cid:durableId="370424483">
    <w:abstractNumId w:val="36"/>
  </w:num>
  <w:num w:numId="27" w16cid:durableId="1684436400">
    <w:abstractNumId w:val="24"/>
  </w:num>
  <w:num w:numId="28" w16cid:durableId="1375470633">
    <w:abstractNumId w:val="33"/>
  </w:num>
  <w:num w:numId="29" w16cid:durableId="700519651">
    <w:abstractNumId w:val="26"/>
  </w:num>
  <w:num w:numId="30" w16cid:durableId="1383406918">
    <w:abstractNumId w:val="15"/>
  </w:num>
  <w:num w:numId="31" w16cid:durableId="1787848806">
    <w:abstractNumId w:val="2"/>
  </w:num>
  <w:num w:numId="32" w16cid:durableId="1433085675">
    <w:abstractNumId w:val="18"/>
  </w:num>
  <w:num w:numId="33" w16cid:durableId="1265728323">
    <w:abstractNumId w:val="35"/>
  </w:num>
  <w:num w:numId="34" w16cid:durableId="924536383">
    <w:abstractNumId w:val="4"/>
  </w:num>
  <w:num w:numId="35" w16cid:durableId="1282883525">
    <w:abstractNumId w:val="12"/>
  </w:num>
  <w:num w:numId="36" w16cid:durableId="1478768769">
    <w:abstractNumId w:val="25"/>
  </w:num>
  <w:num w:numId="37" w16cid:durableId="1994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359FB"/>
    <w:rsid w:val="00056AA2"/>
    <w:rsid w:val="000B5C73"/>
    <w:rsid w:val="000C2AE8"/>
    <w:rsid w:val="00181246"/>
    <w:rsid w:val="00191575"/>
    <w:rsid w:val="00195FA7"/>
    <w:rsid w:val="001A654D"/>
    <w:rsid w:val="001B0003"/>
    <w:rsid w:val="001B3781"/>
    <w:rsid w:val="001B696E"/>
    <w:rsid w:val="001D5A93"/>
    <w:rsid w:val="00200083"/>
    <w:rsid w:val="00201ECE"/>
    <w:rsid w:val="00210273"/>
    <w:rsid w:val="00210E2E"/>
    <w:rsid w:val="00237646"/>
    <w:rsid w:val="002838EF"/>
    <w:rsid w:val="002C2B54"/>
    <w:rsid w:val="002E31E3"/>
    <w:rsid w:val="002E7494"/>
    <w:rsid w:val="002F6C3B"/>
    <w:rsid w:val="00335EB5"/>
    <w:rsid w:val="00343D3F"/>
    <w:rsid w:val="003A1F26"/>
    <w:rsid w:val="003D0A3A"/>
    <w:rsid w:val="004112D6"/>
    <w:rsid w:val="00437AFA"/>
    <w:rsid w:val="00442968"/>
    <w:rsid w:val="0045132A"/>
    <w:rsid w:val="00474BC4"/>
    <w:rsid w:val="00521D33"/>
    <w:rsid w:val="00540AEC"/>
    <w:rsid w:val="00560618"/>
    <w:rsid w:val="005B0928"/>
    <w:rsid w:val="005C13D4"/>
    <w:rsid w:val="0067785D"/>
    <w:rsid w:val="0068064E"/>
    <w:rsid w:val="00687506"/>
    <w:rsid w:val="006D2C91"/>
    <w:rsid w:val="006E3CDF"/>
    <w:rsid w:val="0071286E"/>
    <w:rsid w:val="007569D0"/>
    <w:rsid w:val="00780D72"/>
    <w:rsid w:val="007874A9"/>
    <w:rsid w:val="007C0D1C"/>
    <w:rsid w:val="007C6B88"/>
    <w:rsid w:val="00826B0B"/>
    <w:rsid w:val="00851A75"/>
    <w:rsid w:val="00897B47"/>
    <w:rsid w:val="008A34E8"/>
    <w:rsid w:val="008A617C"/>
    <w:rsid w:val="008D0038"/>
    <w:rsid w:val="008E0A55"/>
    <w:rsid w:val="00923AC3"/>
    <w:rsid w:val="00946AE5"/>
    <w:rsid w:val="00947DCF"/>
    <w:rsid w:val="00953DE2"/>
    <w:rsid w:val="00960426"/>
    <w:rsid w:val="00982D8A"/>
    <w:rsid w:val="009906CD"/>
    <w:rsid w:val="009B5254"/>
    <w:rsid w:val="009D3D42"/>
    <w:rsid w:val="009E1F0F"/>
    <w:rsid w:val="009E6819"/>
    <w:rsid w:val="009F0D15"/>
    <w:rsid w:val="009F5742"/>
    <w:rsid w:val="00A763ED"/>
    <w:rsid w:val="00AC20D1"/>
    <w:rsid w:val="00AE69B0"/>
    <w:rsid w:val="00B14347"/>
    <w:rsid w:val="00B2407D"/>
    <w:rsid w:val="00B36581"/>
    <w:rsid w:val="00B47A36"/>
    <w:rsid w:val="00BB33F2"/>
    <w:rsid w:val="00BE1348"/>
    <w:rsid w:val="00C22FBD"/>
    <w:rsid w:val="00C2347E"/>
    <w:rsid w:val="00C35741"/>
    <w:rsid w:val="00C86A0D"/>
    <w:rsid w:val="00CB1CB0"/>
    <w:rsid w:val="00CC158C"/>
    <w:rsid w:val="00CC5A43"/>
    <w:rsid w:val="00D044DC"/>
    <w:rsid w:val="00D04C14"/>
    <w:rsid w:val="00D31ED3"/>
    <w:rsid w:val="00D66A99"/>
    <w:rsid w:val="00DD72F8"/>
    <w:rsid w:val="00DF7973"/>
    <w:rsid w:val="00E06136"/>
    <w:rsid w:val="00E14BD1"/>
    <w:rsid w:val="00E81B46"/>
    <w:rsid w:val="00E91F31"/>
    <w:rsid w:val="00EA7C2A"/>
    <w:rsid w:val="00EE02F3"/>
    <w:rsid w:val="00EE1331"/>
    <w:rsid w:val="00F029A1"/>
    <w:rsid w:val="00F37171"/>
    <w:rsid w:val="00F50FB1"/>
    <w:rsid w:val="00FC0382"/>
    <w:rsid w:val="00FC4019"/>
    <w:rsid w:val="00FF3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F6C3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ragraph">
    <w:name w:val="paragraph"/>
    <w:basedOn w:val="Normal"/>
    <w:rsid w:val="001B000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B0003"/>
  </w:style>
  <w:style w:type="character" w:customStyle="1" w:styleId="eop">
    <w:name w:val="eop"/>
    <w:basedOn w:val="DefaultParagraphFont"/>
    <w:rsid w:val="001B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57796">
      <w:bodyDiv w:val="1"/>
      <w:marLeft w:val="0"/>
      <w:marRight w:val="0"/>
      <w:marTop w:val="0"/>
      <w:marBottom w:val="0"/>
      <w:divBdr>
        <w:top w:val="none" w:sz="0" w:space="0" w:color="auto"/>
        <w:left w:val="none" w:sz="0" w:space="0" w:color="auto"/>
        <w:bottom w:val="none" w:sz="0" w:space="0" w:color="auto"/>
        <w:right w:val="none" w:sz="0" w:space="0" w:color="auto"/>
      </w:divBdr>
    </w:div>
    <w:div w:id="377777443">
      <w:bodyDiv w:val="1"/>
      <w:marLeft w:val="0"/>
      <w:marRight w:val="0"/>
      <w:marTop w:val="0"/>
      <w:marBottom w:val="0"/>
      <w:divBdr>
        <w:top w:val="none" w:sz="0" w:space="0" w:color="auto"/>
        <w:left w:val="none" w:sz="0" w:space="0" w:color="auto"/>
        <w:bottom w:val="none" w:sz="0" w:space="0" w:color="auto"/>
        <w:right w:val="none" w:sz="0" w:space="0" w:color="auto"/>
      </w:divBdr>
    </w:div>
    <w:div w:id="559944674">
      <w:bodyDiv w:val="1"/>
      <w:marLeft w:val="0"/>
      <w:marRight w:val="0"/>
      <w:marTop w:val="0"/>
      <w:marBottom w:val="0"/>
      <w:divBdr>
        <w:top w:val="none" w:sz="0" w:space="0" w:color="auto"/>
        <w:left w:val="none" w:sz="0" w:space="0" w:color="auto"/>
        <w:bottom w:val="none" w:sz="0" w:space="0" w:color="auto"/>
        <w:right w:val="none" w:sz="0" w:space="0" w:color="auto"/>
      </w:divBdr>
    </w:div>
    <w:div w:id="992870843">
      <w:bodyDiv w:val="1"/>
      <w:marLeft w:val="0"/>
      <w:marRight w:val="0"/>
      <w:marTop w:val="0"/>
      <w:marBottom w:val="0"/>
      <w:divBdr>
        <w:top w:val="none" w:sz="0" w:space="0" w:color="auto"/>
        <w:left w:val="none" w:sz="0" w:space="0" w:color="auto"/>
        <w:bottom w:val="none" w:sz="0" w:space="0" w:color="auto"/>
        <w:right w:val="none" w:sz="0" w:space="0" w:color="auto"/>
      </w:divBdr>
    </w:div>
    <w:div w:id="1480267194">
      <w:bodyDiv w:val="1"/>
      <w:marLeft w:val="0"/>
      <w:marRight w:val="0"/>
      <w:marTop w:val="0"/>
      <w:marBottom w:val="0"/>
      <w:divBdr>
        <w:top w:val="none" w:sz="0" w:space="0" w:color="auto"/>
        <w:left w:val="none" w:sz="0" w:space="0" w:color="auto"/>
        <w:bottom w:val="none" w:sz="0" w:space="0" w:color="auto"/>
        <w:right w:val="none" w:sz="0" w:space="0" w:color="auto"/>
      </w:divBdr>
    </w:div>
    <w:div w:id="1647734970">
      <w:bodyDiv w:val="1"/>
      <w:marLeft w:val="0"/>
      <w:marRight w:val="0"/>
      <w:marTop w:val="0"/>
      <w:marBottom w:val="0"/>
      <w:divBdr>
        <w:top w:val="none" w:sz="0" w:space="0" w:color="auto"/>
        <w:left w:val="none" w:sz="0" w:space="0" w:color="auto"/>
        <w:bottom w:val="none" w:sz="0" w:space="0" w:color="auto"/>
        <w:right w:val="none" w:sz="0" w:space="0" w:color="auto"/>
      </w:divBdr>
    </w:div>
    <w:div w:id="1825586290">
      <w:bodyDiv w:val="1"/>
      <w:marLeft w:val="0"/>
      <w:marRight w:val="0"/>
      <w:marTop w:val="0"/>
      <w:marBottom w:val="0"/>
      <w:divBdr>
        <w:top w:val="none" w:sz="0" w:space="0" w:color="auto"/>
        <w:left w:val="none" w:sz="0" w:space="0" w:color="auto"/>
        <w:bottom w:val="none" w:sz="0" w:space="0" w:color="auto"/>
        <w:right w:val="none" w:sz="0" w:space="0" w:color="auto"/>
      </w:divBdr>
    </w:div>
    <w:div w:id="1908953230">
      <w:bodyDiv w:val="1"/>
      <w:marLeft w:val="0"/>
      <w:marRight w:val="0"/>
      <w:marTop w:val="0"/>
      <w:marBottom w:val="0"/>
      <w:divBdr>
        <w:top w:val="none" w:sz="0" w:space="0" w:color="auto"/>
        <w:left w:val="none" w:sz="0" w:space="0" w:color="auto"/>
        <w:bottom w:val="none" w:sz="0" w:space="0" w:color="auto"/>
        <w:right w:val="none" w:sz="0" w:space="0" w:color="auto"/>
      </w:divBdr>
    </w:div>
    <w:div w:id="2056346774">
      <w:bodyDiv w:val="1"/>
      <w:marLeft w:val="0"/>
      <w:marRight w:val="0"/>
      <w:marTop w:val="0"/>
      <w:marBottom w:val="0"/>
      <w:divBdr>
        <w:top w:val="none" w:sz="0" w:space="0" w:color="auto"/>
        <w:left w:val="none" w:sz="0" w:space="0" w:color="auto"/>
        <w:bottom w:val="none" w:sz="0" w:space="0" w:color="auto"/>
        <w:right w:val="none" w:sz="0" w:space="0" w:color="auto"/>
      </w:divBdr>
    </w:div>
    <w:div w:id="2063363220">
      <w:bodyDiv w:val="1"/>
      <w:marLeft w:val="0"/>
      <w:marRight w:val="0"/>
      <w:marTop w:val="0"/>
      <w:marBottom w:val="0"/>
      <w:divBdr>
        <w:top w:val="none" w:sz="0" w:space="0" w:color="auto"/>
        <w:left w:val="none" w:sz="0" w:space="0" w:color="auto"/>
        <w:bottom w:val="none" w:sz="0" w:space="0" w:color="auto"/>
        <w:right w:val="none" w:sz="0" w:space="0" w:color="auto"/>
      </w:divBdr>
      <w:divsChild>
        <w:div w:id="1064521967">
          <w:marLeft w:val="0"/>
          <w:marRight w:val="0"/>
          <w:marTop w:val="0"/>
          <w:marBottom w:val="0"/>
          <w:divBdr>
            <w:top w:val="none" w:sz="0" w:space="0" w:color="auto"/>
            <w:left w:val="none" w:sz="0" w:space="0" w:color="auto"/>
            <w:bottom w:val="none" w:sz="0" w:space="0" w:color="auto"/>
            <w:right w:val="none" w:sz="0" w:space="0" w:color="auto"/>
          </w:divBdr>
        </w:div>
        <w:div w:id="37514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3810</Characters>
  <Application>Microsoft Office Word</Application>
  <DocSecurity>4</DocSecurity>
  <Lines>95</Lines>
  <Paragraphs>36</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2</cp:revision>
  <dcterms:created xsi:type="dcterms:W3CDTF">2025-11-07T14:43:00Z</dcterms:created>
  <dcterms:modified xsi:type="dcterms:W3CDTF">2025-11-07T14:43:00Z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ies>
</file>