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6D29700B"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DA8F6"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FFBA0A1"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6EAB5D80" w14:textId="1556D852"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931716">
                              <w:rPr>
                                <w:color w:val="FFFFFF" w:themeColor="background1"/>
                                <w:sz w:val="32"/>
                                <w:szCs w:val="32"/>
                              </w:rPr>
                              <w:t>Seasonal Visitor Experience Team</w:t>
                            </w:r>
                          </w:p>
                          <w:p w14:paraId="3F2EDB28" w14:textId="3846436E"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proofErr w:type="spellStart"/>
                            <w:r w:rsidR="00931716">
                              <w:rPr>
                                <w:color w:val="FFFFFF" w:themeColor="background1"/>
                                <w:sz w:val="32"/>
                                <w:szCs w:val="32"/>
                              </w:rPr>
                              <w:t>Aldingbourne</w:t>
                            </w:r>
                            <w:proofErr w:type="spellEnd"/>
                            <w:r w:rsidR="00931716">
                              <w:rPr>
                                <w:color w:val="FFFFFF" w:themeColor="background1"/>
                                <w:sz w:val="32"/>
                                <w:szCs w:val="32"/>
                              </w:rPr>
                              <w:t xml:space="preserve"> Country Centre</w:t>
                            </w:r>
                          </w:p>
                          <w:p w14:paraId="039A577D" w14:textId="4D74253E"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proofErr w:type="spellStart"/>
                            <w:r w:rsidR="00536BAD">
                              <w:rPr>
                                <w:color w:val="FFFFFF" w:themeColor="background1"/>
                                <w:sz w:val="32"/>
                                <w:szCs w:val="32"/>
                              </w:rPr>
                              <w:t>Aldingbourne</w:t>
                            </w:r>
                            <w:proofErr w:type="spellEnd"/>
                            <w:r w:rsidR="005805E1">
                              <w:rPr>
                                <w:color w:val="FFFFFF" w:themeColor="background1"/>
                                <w:sz w:val="32"/>
                                <w:szCs w:val="32"/>
                              </w:rPr>
                              <w:t xml:space="preserve"> Country Centre</w:t>
                            </w:r>
                          </w:p>
                          <w:p w14:paraId="531B149A" w14:textId="116EF121"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027F27">
                              <w:rPr>
                                <w:color w:val="FFFFFF" w:themeColor="background1"/>
                                <w:sz w:val="32"/>
                                <w:szCs w:val="32"/>
                              </w:rPr>
                              <w:t>Education</w:t>
                            </w:r>
                            <w:r w:rsidR="00A819E7">
                              <w:rPr>
                                <w:color w:val="FFFFFF" w:themeColor="background1"/>
                                <w:sz w:val="32"/>
                                <w:szCs w:val="32"/>
                              </w:rPr>
                              <w:t>, Events and Visitor Experience Coordinator</w:t>
                            </w:r>
                          </w:p>
                          <w:p w14:paraId="50F228A4" w14:textId="5695C7A4"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C326FE">
                              <w:rPr>
                                <w:color w:val="FFFFFF" w:themeColor="background1"/>
                                <w:sz w:val="32"/>
                                <w:szCs w:val="32"/>
                              </w:rPr>
                              <w:t>Chief Operating Officer</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6EAB5D80" w14:textId="1556D852"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931716">
                        <w:rPr>
                          <w:color w:val="FFFFFF" w:themeColor="background1"/>
                          <w:sz w:val="32"/>
                          <w:szCs w:val="32"/>
                        </w:rPr>
                        <w:t>Seasonal Visitor Experience Team</w:t>
                      </w:r>
                    </w:p>
                    <w:p w14:paraId="3F2EDB28" w14:textId="3846436E"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proofErr w:type="spellStart"/>
                      <w:r w:rsidR="00931716">
                        <w:rPr>
                          <w:color w:val="FFFFFF" w:themeColor="background1"/>
                          <w:sz w:val="32"/>
                          <w:szCs w:val="32"/>
                        </w:rPr>
                        <w:t>Aldingbourne</w:t>
                      </w:r>
                      <w:proofErr w:type="spellEnd"/>
                      <w:r w:rsidR="00931716">
                        <w:rPr>
                          <w:color w:val="FFFFFF" w:themeColor="background1"/>
                          <w:sz w:val="32"/>
                          <w:szCs w:val="32"/>
                        </w:rPr>
                        <w:t xml:space="preserve"> Country Centre</w:t>
                      </w:r>
                    </w:p>
                    <w:p w14:paraId="039A577D" w14:textId="4D74253E"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proofErr w:type="spellStart"/>
                      <w:r w:rsidR="00536BAD">
                        <w:rPr>
                          <w:color w:val="FFFFFF" w:themeColor="background1"/>
                          <w:sz w:val="32"/>
                          <w:szCs w:val="32"/>
                        </w:rPr>
                        <w:t>Aldingbourne</w:t>
                      </w:r>
                      <w:proofErr w:type="spellEnd"/>
                      <w:r w:rsidR="005805E1">
                        <w:rPr>
                          <w:color w:val="FFFFFF" w:themeColor="background1"/>
                          <w:sz w:val="32"/>
                          <w:szCs w:val="32"/>
                        </w:rPr>
                        <w:t xml:space="preserve"> Country Centre</w:t>
                      </w:r>
                    </w:p>
                    <w:p w14:paraId="531B149A" w14:textId="116EF121"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027F27">
                        <w:rPr>
                          <w:color w:val="FFFFFF" w:themeColor="background1"/>
                          <w:sz w:val="32"/>
                          <w:szCs w:val="32"/>
                        </w:rPr>
                        <w:t>Education</w:t>
                      </w:r>
                      <w:r w:rsidR="00A819E7">
                        <w:rPr>
                          <w:color w:val="FFFFFF" w:themeColor="background1"/>
                          <w:sz w:val="32"/>
                          <w:szCs w:val="32"/>
                        </w:rPr>
                        <w:t>, Events and Visitor Experience Coordinator</w:t>
                      </w:r>
                    </w:p>
                    <w:p w14:paraId="50F228A4" w14:textId="5695C7A4"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C326FE">
                        <w:rPr>
                          <w:color w:val="FFFFFF" w:themeColor="background1"/>
                          <w:sz w:val="32"/>
                          <w:szCs w:val="32"/>
                        </w:rPr>
                        <w:t>Chief Operating Officer</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5DF9659E" w14:textId="77777777" w:rsidR="006F47A7" w:rsidRDefault="006F47A7" w:rsidP="006F47A7">
      <w:pPr>
        <w:pStyle w:val="BodyText"/>
        <w:spacing w:before="9"/>
        <w:rPr>
          <w:b/>
          <w:bCs/>
          <w:color w:val="808080" w:themeColor="background1" w:themeShade="80"/>
          <w:lang w:val="en-GB"/>
        </w:rPr>
      </w:pPr>
      <w:r w:rsidRPr="006F47A7">
        <w:rPr>
          <w:b/>
          <w:bCs/>
          <w:color w:val="808080" w:themeColor="background1" w:themeShade="80"/>
          <w:lang w:val="en-GB"/>
        </w:rPr>
        <w:t>General Purpose of the Role</w:t>
      </w:r>
    </w:p>
    <w:p w14:paraId="2F62182D" w14:textId="77777777" w:rsidR="006F47A7" w:rsidRPr="006F47A7" w:rsidRDefault="006F47A7" w:rsidP="006F47A7">
      <w:pPr>
        <w:pStyle w:val="BodyText"/>
        <w:spacing w:before="9"/>
        <w:rPr>
          <w:b/>
          <w:bCs/>
          <w:color w:val="808080" w:themeColor="background1" w:themeShade="80"/>
          <w:lang w:val="en-GB"/>
        </w:rPr>
      </w:pPr>
    </w:p>
    <w:p w14:paraId="384D5E32" w14:textId="77777777" w:rsidR="006E0C1A" w:rsidRDefault="006F47A7" w:rsidP="006F47A7">
      <w:pPr>
        <w:pStyle w:val="BodyText"/>
        <w:spacing w:before="9"/>
        <w:rPr>
          <w:color w:val="808080" w:themeColor="background1" w:themeShade="80"/>
          <w:sz w:val="22"/>
          <w:szCs w:val="22"/>
          <w:lang w:val="en-GB"/>
        </w:rPr>
      </w:pPr>
      <w:r w:rsidRPr="006F47A7">
        <w:rPr>
          <w:color w:val="808080" w:themeColor="background1" w:themeShade="80"/>
          <w:sz w:val="22"/>
          <w:szCs w:val="22"/>
          <w:lang w:val="en-GB"/>
        </w:rPr>
        <w:t>Are you looking for a role where no two days are the same? Look no further!</w:t>
      </w:r>
    </w:p>
    <w:p w14:paraId="43BC4A98" w14:textId="54CF85D0" w:rsidR="006F47A7" w:rsidRDefault="006F47A7" w:rsidP="006F47A7">
      <w:pPr>
        <w:pStyle w:val="BodyText"/>
        <w:spacing w:before="9"/>
        <w:rPr>
          <w:color w:val="808080" w:themeColor="background1" w:themeShade="80"/>
          <w:sz w:val="22"/>
          <w:szCs w:val="22"/>
          <w:lang w:val="en-GB"/>
        </w:rPr>
      </w:pPr>
      <w:r w:rsidRPr="006F47A7">
        <w:rPr>
          <w:color w:val="808080" w:themeColor="background1" w:themeShade="80"/>
          <w:sz w:val="22"/>
          <w:szCs w:val="22"/>
          <w:lang w:val="en-GB"/>
        </w:rPr>
        <w:br/>
        <w:t xml:space="preserve">As a Seasonal Visitor Experience Team Member, you will work across a variety of teams to ensure every visitor enjoys a safe, engaging and memorable experience at the </w:t>
      </w:r>
      <w:proofErr w:type="spellStart"/>
      <w:r w:rsidRPr="006F47A7">
        <w:rPr>
          <w:color w:val="808080" w:themeColor="background1" w:themeShade="80"/>
          <w:sz w:val="22"/>
          <w:szCs w:val="22"/>
          <w:lang w:val="en-GB"/>
        </w:rPr>
        <w:t>Aldingbourne</w:t>
      </w:r>
      <w:proofErr w:type="spellEnd"/>
      <w:r w:rsidRPr="006F47A7">
        <w:rPr>
          <w:color w:val="808080" w:themeColor="background1" w:themeShade="80"/>
          <w:sz w:val="22"/>
          <w:szCs w:val="22"/>
          <w:lang w:val="en-GB"/>
        </w:rPr>
        <w:t xml:space="preserve"> Country Centre.</w:t>
      </w:r>
    </w:p>
    <w:p w14:paraId="69CB735F" w14:textId="77777777" w:rsidR="006E0C1A" w:rsidRPr="006F47A7" w:rsidRDefault="006E0C1A" w:rsidP="006F47A7">
      <w:pPr>
        <w:pStyle w:val="BodyText"/>
        <w:spacing w:before="9"/>
        <w:rPr>
          <w:color w:val="808080" w:themeColor="background1" w:themeShade="80"/>
          <w:sz w:val="22"/>
          <w:szCs w:val="22"/>
          <w:lang w:val="en-GB"/>
        </w:rPr>
      </w:pPr>
    </w:p>
    <w:p w14:paraId="78830123" w14:textId="77777777" w:rsidR="006E0C1A" w:rsidRDefault="006F47A7" w:rsidP="006F47A7">
      <w:pPr>
        <w:pStyle w:val="BodyText"/>
        <w:spacing w:before="9"/>
        <w:rPr>
          <w:color w:val="808080" w:themeColor="background1" w:themeShade="80"/>
          <w:sz w:val="22"/>
          <w:szCs w:val="22"/>
          <w:lang w:val="en-GB"/>
        </w:rPr>
      </w:pPr>
      <w:r w:rsidRPr="006F47A7">
        <w:rPr>
          <w:color w:val="808080" w:themeColor="background1" w:themeShade="80"/>
          <w:sz w:val="22"/>
          <w:szCs w:val="22"/>
          <w:lang w:val="en-GB"/>
        </w:rPr>
        <w:t>One day you may be supporting our farm team and caring for animals, and the next you could be serving delicious food in the café or helping customers in the retail shop. You’ll also support the smooth running of events and ensure all visitor areas are welcoming, clean and informative.</w:t>
      </w:r>
    </w:p>
    <w:p w14:paraId="2A0814FC" w14:textId="6735080E" w:rsidR="006F47A7" w:rsidRDefault="006F47A7" w:rsidP="006F47A7">
      <w:pPr>
        <w:pStyle w:val="BodyText"/>
        <w:spacing w:before="9"/>
        <w:rPr>
          <w:color w:val="808080" w:themeColor="background1" w:themeShade="80"/>
          <w:sz w:val="22"/>
          <w:szCs w:val="22"/>
          <w:lang w:val="en-GB"/>
        </w:rPr>
      </w:pPr>
      <w:r w:rsidRPr="006F47A7">
        <w:rPr>
          <w:color w:val="808080" w:themeColor="background1" w:themeShade="80"/>
          <w:sz w:val="22"/>
          <w:szCs w:val="22"/>
          <w:lang w:val="en-GB"/>
        </w:rPr>
        <w:br/>
        <w:t>The Centre is open every day, all year round, offering a vibrant and varied working environment</w:t>
      </w:r>
    </w:p>
    <w:p w14:paraId="7060CB2A" w14:textId="77777777" w:rsidR="006F47A7" w:rsidRPr="006F47A7" w:rsidRDefault="006F47A7" w:rsidP="006F47A7">
      <w:pPr>
        <w:pStyle w:val="BodyText"/>
        <w:spacing w:before="9"/>
        <w:rPr>
          <w:color w:val="808080" w:themeColor="background1" w:themeShade="80"/>
          <w:sz w:val="22"/>
          <w:szCs w:val="22"/>
          <w:lang w:val="en-GB"/>
        </w:rPr>
      </w:pPr>
    </w:p>
    <w:p w14:paraId="2ECF7B37" w14:textId="77777777" w:rsidR="00234366" w:rsidRDefault="00234366" w:rsidP="006F47A7">
      <w:pPr>
        <w:pStyle w:val="BodyText"/>
        <w:spacing w:before="9"/>
        <w:rPr>
          <w:b/>
          <w:bCs/>
          <w:color w:val="808080" w:themeColor="background1" w:themeShade="80"/>
          <w:lang w:val="en-GB"/>
        </w:rPr>
      </w:pPr>
    </w:p>
    <w:p w14:paraId="1319BE79" w14:textId="571DD70A" w:rsidR="006F47A7" w:rsidRDefault="006F47A7" w:rsidP="006F47A7">
      <w:pPr>
        <w:pStyle w:val="BodyText"/>
        <w:spacing w:before="9"/>
        <w:rPr>
          <w:b/>
          <w:bCs/>
          <w:color w:val="808080" w:themeColor="background1" w:themeShade="80"/>
          <w:lang w:val="en-GB"/>
        </w:rPr>
      </w:pPr>
      <w:r w:rsidRPr="006F47A7">
        <w:rPr>
          <w:b/>
          <w:bCs/>
          <w:color w:val="808080" w:themeColor="background1" w:themeShade="80"/>
          <w:lang w:val="en-GB"/>
        </w:rPr>
        <w:t>Key Terms and Conditions</w:t>
      </w:r>
    </w:p>
    <w:p w14:paraId="50AFF368" w14:textId="77777777" w:rsidR="00234366" w:rsidRPr="006F47A7" w:rsidRDefault="00234366" w:rsidP="006F47A7">
      <w:pPr>
        <w:pStyle w:val="BodyText"/>
        <w:spacing w:before="9"/>
        <w:rPr>
          <w:b/>
          <w:bCs/>
          <w:color w:val="808080" w:themeColor="background1" w:themeShade="80"/>
          <w:lang w:val="en-GB"/>
        </w:rPr>
      </w:pPr>
    </w:p>
    <w:p w14:paraId="5DACE0E7" w14:textId="1AD73F94" w:rsidR="006F47A7" w:rsidRPr="006F47A7" w:rsidRDefault="006F47A7" w:rsidP="006F47A7">
      <w:pPr>
        <w:pStyle w:val="BodyText"/>
        <w:numPr>
          <w:ilvl w:val="0"/>
          <w:numId w:val="42"/>
        </w:numPr>
        <w:spacing w:before="9"/>
        <w:rPr>
          <w:color w:val="808080" w:themeColor="background1" w:themeShade="80"/>
          <w:sz w:val="22"/>
          <w:szCs w:val="22"/>
          <w:lang w:val="en-GB"/>
        </w:rPr>
      </w:pPr>
      <w:r w:rsidRPr="006F47A7">
        <w:rPr>
          <w:color w:val="808080" w:themeColor="background1" w:themeShade="80"/>
          <w:sz w:val="22"/>
          <w:szCs w:val="22"/>
          <w:lang w:val="en-GB"/>
        </w:rPr>
        <w:t xml:space="preserve">Hours: </w:t>
      </w:r>
      <w:proofErr w:type="gramStart"/>
      <w:r w:rsidR="001C2C59">
        <w:rPr>
          <w:color w:val="808080" w:themeColor="background1" w:themeShade="80"/>
          <w:sz w:val="22"/>
          <w:szCs w:val="22"/>
          <w:lang w:val="en-GB"/>
        </w:rPr>
        <w:t>Zero hour</w:t>
      </w:r>
      <w:proofErr w:type="gramEnd"/>
      <w:r w:rsidR="001C2C59">
        <w:rPr>
          <w:color w:val="808080" w:themeColor="background1" w:themeShade="80"/>
          <w:sz w:val="22"/>
          <w:szCs w:val="22"/>
          <w:lang w:val="en-GB"/>
        </w:rPr>
        <w:t xml:space="preserve"> contract</w:t>
      </w:r>
      <w:r w:rsidR="00A43258">
        <w:rPr>
          <w:color w:val="808080" w:themeColor="background1" w:themeShade="80"/>
          <w:sz w:val="22"/>
          <w:szCs w:val="22"/>
          <w:lang w:val="en-GB"/>
        </w:rPr>
        <w:t xml:space="preserve">, </w:t>
      </w:r>
      <w:r w:rsidR="00391A8B">
        <w:rPr>
          <w:color w:val="808080" w:themeColor="background1" w:themeShade="80"/>
          <w:sz w:val="22"/>
          <w:szCs w:val="22"/>
          <w:lang w:val="en-GB"/>
        </w:rPr>
        <w:t>to include weekend, bank holidays and seasonal hours during school holidays and busy periods.</w:t>
      </w:r>
    </w:p>
    <w:p w14:paraId="6CEEEE9C" w14:textId="56D2F294" w:rsidR="00D649E2" w:rsidRPr="00234366" w:rsidRDefault="006F47A7" w:rsidP="00234366">
      <w:pPr>
        <w:pStyle w:val="BodyText"/>
        <w:numPr>
          <w:ilvl w:val="0"/>
          <w:numId w:val="42"/>
        </w:numPr>
        <w:spacing w:before="9"/>
        <w:rPr>
          <w:color w:val="808080" w:themeColor="background1" w:themeShade="80"/>
          <w:sz w:val="22"/>
          <w:szCs w:val="22"/>
          <w:lang w:val="en-GB"/>
        </w:rPr>
      </w:pPr>
      <w:r w:rsidRPr="006F47A7">
        <w:rPr>
          <w:color w:val="808080" w:themeColor="background1" w:themeShade="80"/>
          <w:sz w:val="22"/>
          <w:szCs w:val="22"/>
          <w:lang w:val="en-GB"/>
        </w:rPr>
        <w:t xml:space="preserve">Salary: </w:t>
      </w:r>
      <w:r w:rsidR="00D649E2" w:rsidRPr="00234366">
        <w:rPr>
          <w:color w:val="808080" w:themeColor="background1" w:themeShade="80"/>
          <w:sz w:val="22"/>
          <w:szCs w:val="22"/>
          <w:lang w:val="en-GB"/>
        </w:rPr>
        <w:t>aged 21 and over: £12.</w:t>
      </w:r>
      <w:r w:rsidR="00836520">
        <w:rPr>
          <w:color w:val="808080" w:themeColor="background1" w:themeShade="80"/>
          <w:sz w:val="22"/>
          <w:szCs w:val="22"/>
          <w:lang w:val="en-GB"/>
        </w:rPr>
        <w:t>21</w:t>
      </w:r>
      <w:r w:rsidR="00D649E2" w:rsidRPr="00234366">
        <w:rPr>
          <w:color w:val="808080" w:themeColor="background1" w:themeShade="80"/>
          <w:sz w:val="22"/>
          <w:szCs w:val="22"/>
          <w:lang w:val="en-GB"/>
        </w:rPr>
        <w:t xml:space="preserve"> </w:t>
      </w:r>
      <w:r w:rsidR="00234366">
        <w:rPr>
          <w:color w:val="808080" w:themeColor="background1" w:themeShade="80"/>
          <w:sz w:val="22"/>
          <w:szCs w:val="22"/>
          <w:lang w:val="en-GB"/>
        </w:rPr>
        <w:t>per hour</w:t>
      </w:r>
    </w:p>
    <w:p w14:paraId="2544C365" w14:textId="0AC667FB" w:rsidR="00D649E2" w:rsidRPr="00D649E2" w:rsidRDefault="00234366" w:rsidP="00D649E2">
      <w:pPr>
        <w:pStyle w:val="BodyText"/>
        <w:spacing w:before="9"/>
        <w:ind w:left="720"/>
        <w:rPr>
          <w:color w:val="808080" w:themeColor="background1" w:themeShade="80"/>
          <w:sz w:val="22"/>
          <w:szCs w:val="22"/>
          <w:lang w:val="en-GB"/>
        </w:rPr>
      </w:pPr>
      <w:r>
        <w:rPr>
          <w:color w:val="808080" w:themeColor="background1" w:themeShade="80"/>
          <w:sz w:val="22"/>
          <w:szCs w:val="22"/>
          <w:lang w:val="en-GB"/>
        </w:rPr>
        <w:t xml:space="preserve">           </w:t>
      </w:r>
      <w:r w:rsidR="00D649E2" w:rsidRPr="00D649E2">
        <w:rPr>
          <w:color w:val="808080" w:themeColor="background1" w:themeShade="80"/>
          <w:sz w:val="22"/>
          <w:szCs w:val="22"/>
          <w:lang w:val="en-GB"/>
        </w:rPr>
        <w:t xml:space="preserve"> aged 18-20: £10.</w:t>
      </w:r>
      <w:r w:rsidR="00836520">
        <w:rPr>
          <w:color w:val="808080" w:themeColor="background1" w:themeShade="80"/>
          <w:sz w:val="22"/>
          <w:szCs w:val="22"/>
          <w:lang w:val="en-GB"/>
        </w:rPr>
        <w:t>00</w:t>
      </w:r>
      <w:r w:rsidR="00D649E2" w:rsidRPr="00D649E2">
        <w:rPr>
          <w:color w:val="808080" w:themeColor="background1" w:themeShade="80"/>
          <w:sz w:val="22"/>
          <w:szCs w:val="22"/>
          <w:lang w:val="en-GB"/>
        </w:rPr>
        <w:t xml:space="preserve"> </w:t>
      </w:r>
      <w:r>
        <w:rPr>
          <w:color w:val="808080" w:themeColor="background1" w:themeShade="80"/>
          <w:sz w:val="22"/>
          <w:szCs w:val="22"/>
          <w:lang w:val="en-GB"/>
        </w:rPr>
        <w:t>per hour</w:t>
      </w:r>
    </w:p>
    <w:p w14:paraId="4C3CD98E" w14:textId="3B5AC1EF" w:rsidR="006F47A7" w:rsidRPr="006F47A7" w:rsidRDefault="00234366" w:rsidP="00234366">
      <w:pPr>
        <w:pStyle w:val="BodyText"/>
        <w:spacing w:before="9"/>
        <w:ind w:left="720"/>
        <w:rPr>
          <w:color w:val="808080" w:themeColor="background1" w:themeShade="80"/>
          <w:sz w:val="22"/>
          <w:szCs w:val="22"/>
          <w:lang w:val="en-GB"/>
        </w:rPr>
      </w:pPr>
      <w:r>
        <w:rPr>
          <w:color w:val="808080" w:themeColor="background1" w:themeShade="80"/>
          <w:sz w:val="22"/>
          <w:szCs w:val="22"/>
          <w:lang w:val="en-GB"/>
        </w:rPr>
        <w:t xml:space="preserve">            </w:t>
      </w:r>
      <w:r w:rsidR="00D649E2" w:rsidRPr="00D649E2">
        <w:rPr>
          <w:color w:val="808080" w:themeColor="background1" w:themeShade="80"/>
          <w:sz w:val="22"/>
          <w:szCs w:val="22"/>
          <w:lang w:val="en-GB"/>
        </w:rPr>
        <w:t>aged 16-17: £</w:t>
      </w:r>
      <w:r w:rsidR="00836520">
        <w:rPr>
          <w:color w:val="808080" w:themeColor="background1" w:themeShade="80"/>
          <w:sz w:val="22"/>
          <w:szCs w:val="22"/>
          <w:lang w:val="en-GB"/>
        </w:rPr>
        <w:t>7.55</w:t>
      </w:r>
      <w:r w:rsidR="00D649E2" w:rsidRPr="00D649E2">
        <w:rPr>
          <w:color w:val="808080" w:themeColor="background1" w:themeShade="80"/>
          <w:sz w:val="22"/>
          <w:szCs w:val="22"/>
          <w:lang w:val="en-GB"/>
        </w:rPr>
        <w:t xml:space="preserve"> </w:t>
      </w:r>
      <w:r>
        <w:rPr>
          <w:color w:val="808080" w:themeColor="background1" w:themeShade="80"/>
          <w:sz w:val="22"/>
          <w:szCs w:val="22"/>
          <w:lang w:val="en-GB"/>
        </w:rPr>
        <w:t>per hour</w:t>
      </w:r>
    </w:p>
    <w:p w14:paraId="0123B2F1" w14:textId="5F6B2399" w:rsidR="006F47A7" w:rsidRPr="006F47A7" w:rsidRDefault="006F47A7" w:rsidP="006F47A7">
      <w:pPr>
        <w:pStyle w:val="BodyText"/>
        <w:numPr>
          <w:ilvl w:val="0"/>
          <w:numId w:val="42"/>
        </w:numPr>
        <w:spacing w:before="9"/>
        <w:rPr>
          <w:color w:val="808080" w:themeColor="background1" w:themeShade="80"/>
          <w:sz w:val="22"/>
          <w:szCs w:val="22"/>
          <w:lang w:val="en-GB"/>
        </w:rPr>
      </w:pPr>
      <w:r w:rsidRPr="006F47A7">
        <w:rPr>
          <w:color w:val="808080" w:themeColor="background1" w:themeShade="80"/>
          <w:sz w:val="22"/>
          <w:szCs w:val="22"/>
          <w:lang w:val="en-GB"/>
        </w:rPr>
        <w:t>Sick Leave: After one month’s service</w:t>
      </w:r>
    </w:p>
    <w:p w14:paraId="5194715C" w14:textId="5E8EE521" w:rsidR="006F47A7" w:rsidRPr="006F47A7" w:rsidRDefault="006F47A7" w:rsidP="006F47A7">
      <w:pPr>
        <w:pStyle w:val="BodyText"/>
        <w:spacing w:before="9"/>
        <w:rPr>
          <w:color w:val="808080" w:themeColor="background1" w:themeShade="80"/>
          <w:sz w:val="22"/>
          <w:szCs w:val="22"/>
          <w:lang w:val="en-GB"/>
        </w:rPr>
      </w:pPr>
    </w:p>
    <w:p w14:paraId="6C1AB1A4" w14:textId="78CA46ED" w:rsidR="00234366" w:rsidRPr="00C915FB" w:rsidRDefault="00C915FB" w:rsidP="006F47A7">
      <w:pPr>
        <w:pStyle w:val="BodyText"/>
        <w:spacing w:before="9"/>
        <w:rPr>
          <w:b/>
          <w:bCs/>
          <w:color w:val="808080" w:themeColor="background1" w:themeShade="80"/>
          <w:sz w:val="20"/>
          <w:szCs w:val="20"/>
          <w:lang w:val="en-GB"/>
        </w:rPr>
      </w:pPr>
      <w:r w:rsidRPr="00C915FB">
        <w:rPr>
          <w:b/>
          <w:bCs/>
          <w:color w:val="808080" w:themeColor="background1" w:themeShade="80"/>
          <w:sz w:val="20"/>
          <w:szCs w:val="20"/>
          <w:lang w:val="en-GB"/>
        </w:rPr>
        <w:t>Please note hourly rates will increase in April 2026 in line with the national minimum wage increase</w:t>
      </w:r>
    </w:p>
    <w:p w14:paraId="12B317DB" w14:textId="77777777" w:rsidR="00C915FB" w:rsidRDefault="00C915FB" w:rsidP="006F47A7">
      <w:pPr>
        <w:pStyle w:val="BodyText"/>
        <w:spacing w:before="9"/>
        <w:rPr>
          <w:b/>
          <w:bCs/>
          <w:color w:val="808080" w:themeColor="background1" w:themeShade="80"/>
          <w:lang w:val="en-GB"/>
        </w:rPr>
      </w:pPr>
    </w:p>
    <w:p w14:paraId="46CDBDE6" w14:textId="75FFA99C" w:rsidR="006F47A7" w:rsidRDefault="006F47A7" w:rsidP="006F47A7">
      <w:pPr>
        <w:pStyle w:val="BodyText"/>
        <w:spacing w:before="9"/>
        <w:rPr>
          <w:b/>
          <w:bCs/>
          <w:color w:val="808080" w:themeColor="background1" w:themeShade="80"/>
          <w:lang w:val="en-GB"/>
        </w:rPr>
      </w:pPr>
      <w:r w:rsidRPr="006F47A7">
        <w:rPr>
          <w:b/>
          <w:bCs/>
          <w:color w:val="808080" w:themeColor="background1" w:themeShade="80"/>
          <w:lang w:val="en-GB"/>
        </w:rPr>
        <w:t>Duties and Responsibilities</w:t>
      </w:r>
    </w:p>
    <w:p w14:paraId="73CAC71E" w14:textId="77777777" w:rsidR="006F47A7" w:rsidRPr="006F47A7" w:rsidRDefault="006F47A7" w:rsidP="006F47A7">
      <w:pPr>
        <w:pStyle w:val="BodyText"/>
        <w:spacing w:before="9"/>
        <w:rPr>
          <w:b/>
          <w:bCs/>
          <w:color w:val="808080" w:themeColor="background1" w:themeShade="80"/>
          <w:lang w:val="en-GB"/>
        </w:rPr>
      </w:pPr>
    </w:p>
    <w:p w14:paraId="5DFAFFF0" w14:textId="77777777" w:rsidR="006F47A7" w:rsidRDefault="006F47A7" w:rsidP="006F47A7">
      <w:pPr>
        <w:pStyle w:val="BodyText"/>
        <w:spacing w:before="9"/>
        <w:rPr>
          <w:b/>
          <w:bCs/>
          <w:color w:val="808080" w:themeColor="background1" w:themeShade="80"/>
          <w:sz w:val="22"/>
          <w:szCs w:val="22"/>
          <w:lang w:val="en-GB"/>
        </w:rPr>
      </w:pPr>
      <w:r w:rsidRPr="006F47A7">
        <w:rPr>
          <w:b/>
          <w:bCs/>
          <w:color w:val="808080" w:themeColor="background1" w:themeShade="80"/>
          <w:sz w:val="22"/>
          <w:szCs w:val="22"/>
          <w:lang w:val="en-GB"/>
        </w:rPr>
        <w:t>Customer Experience &amp; Front-of-House</w:t>
      </w:r>
    </w:p>
    <w:p w14:paraId="7985385D" w14:textId="77777777" w:rsidR="006E0C1A" w:rsidRPr="006F47A7" w:rsidRDefault="006E0C1A" w:rsidP="006F47A7">
      <w:pPr>
        <w:pStyle w:val="BodyText"/>
        <w:spacing w:before="9"/>
        <w:rPr>
          <w:b/>
          <w:bCs/>
          <w:color w:val="808080" w:themeColor="background1" w:themeShade="80"/>
          <w:sz w:val="22"/>
          <w:szCs w:val="22"/>
          <w:lang w:val="en-GB"/>
        </w:rPr>
      </w:pPr>
    </w:p>
    <w:p w14:paraId="01397CCC" w14:textId="77777777" w:rsidR="006F47A7" w:rsidRPr="006F47A7" w:rsidRDefault="006F47A7" w:rsidP="006F47A7">
      <w:pPr>
        <w:pStyle w:val="BodyText"/>
        <w:numPr>
          <w:ilvl w:val="0"/>
          <w:numId w:val="43"/>
        </w:numPr>
        <w:spacing w:before="9"/>
        <w:rPr>
          <w:color w:val="808080" w:themeColor="background1" w:themeShade="80"/>
          <w:sz w:val="22"/>
          <w:szCs w:val="22"/>
          <w:lang w:val="en-GB"/>
        </w:rPr>
      </w:pPr>
      <w:r w:rsidRPr="006F47A7">
        <w:rPr>
          <w:color w:val="808080" w:themeColor="background1" w:themeShade="80"/>
          <w:sz w:val="22"/>
          <w:szCs w:val="22"/>
          <w:lang w:val="en-GB"/>
        </w:rPr>
        <w:t>Serve and assist customers in the shop and café, maintaining excellent customer service.</w:t>
      </w:r>
    </w:p>
    <w:p w14:paraId="15755316" w14:textId="77777777" w:rsidR="006F47A7" w:rsidRPr="006F47A7" w:rsidRDefault="006F47A7" w:rsidP="006F47A7">
      <w:pPr>
        <w:pStyle w:val="BodyText"/>
        <w:numPr>
          <w:ilvl w:val="0"/>
          <w:numId w:val="43"/>
        </w:numPr>
        <w:spacing w:before="9"/>
        <w:rPr>
          <w:color w:val="808080" w:themeColor="background1" w:themeShade="80"/>
          <w:sz w:val="22"/>
          <w:szCs w:val="22"/>
          <w:lang w:val="en-GB"/>
        </w:rPr>
      </w:pPr>
      <w:r w:rsidRPr="006F47A7">
        <w:rPr>
          <w:color w:val="808080" w:themeColor="background1" w:themeShade="80"/>
          <w:sz w:val="22"/>
          <w:szCs w:val="22"/>
          <w:lang w:val="en-GB"/>
        </w:rPr>
        <w:t>Greet all visitors warmly and ensure they have the information needed to enhance their visit.</w:t>
      </w:r>
    </w:p>
    <w:p w14:paraId="51013694" w14:textId="77777777" w:rsidR="006F47A7" w:rsidRPr="006F47A7" w:rsidRDefault="006F47A7" w:rsidP="006F47A7">
      <w:pPr>
        <w:pStyle w:val="BodyText"/>
        <w:numPr>
          <w:ilvl w:val="0"/>
          <w:numId w:val="43"/>
        </w:numPr>
        <w:spacing w:before="9"/>
        <w:rPr>
          <w:color w:val="808080" w:themeColor="background1" w:themeShade="80"/>
          <w:sz w:val="22"/>
          <w:szCs w:val="22"/>
          <w:lang w:val="en-GB"/>
        </w:rPr>
      </w:pPr>
      <w:r w:rsidRPr="006F47A7">
        <w:rPr>
          <w:color w:val="808080" w:themeColor="background1" w:themeShade="80"/>
          <w:sz w:val="22"/>
          <w:szCs w:val="22"/>
          <w:lang w:val="en-GB"/>
        </w:rPr>
        <w:t>Engage with visitors to ensure a safe, enjoyable and informative experience.</w:t>
      </w:r>
    </w:p>
    <w:p w14:paraId="3697AAF7" w14:textId="77777777" w:rsidR="006F47A7" w:rsidRPr="006F47A7" w:rsidRDefault="006F47A7" w:rsidP="006F47A7">
      <w:pPr>
        <w:pStyle w:val="BodyText"/>
        <w:numPr>
          <w:ilvl w:val="0"/>
          <w:numId w:val="43"/>
        </w:numPr>
        <w:spacing w:before="9"/>
        <w:rPr>
          <w:color w:val="808080" w:themeColor="background1" w:themeShade="80"/>
          <w:sz w:val="22"/>
          <w:szCs w:val="22"/>
          <w:lang w:val="en-GB"/>
        </w:rPr>
      </w:pPr>
      <w:r w:rsidRPr="006F47A7">
        <w:rPr>
          <w:color w:val="808080" w:themeColor="background1" w:themeShade="80"/>
          <w:sz w:val="22"/>
          <w:szCs w:val="22"/>
          <w:lang w:val="en-GB"/>
        </w:rPr>
        <w:t>Operate tills accurately and take responsibility for daily takings.</w:t>
      </w:r>
    </w:p>
    <w:p w14:paraId="738683C5" w14:textId="77777777" w:rsidR="006F47A7" w:rsidRPr="006F47A7" w:rsidRDefault="006F47A7" w:rsidP="006F47A7">
      <w:pPr>
        <w:pStyle w:val="BodyText"/>
        <w:numPr>
          <w:ilvl w:val="0"/>
          <w:numId w:val="43"/>
        </w:numPr>
        <w:spacing w:before="9"/>
        <w:rPr>
          <w:color w:val="808080" w:themeColor="background1" w:themeShade="80"/>
          <w:sz w:val="22"/>
          <w:szCs w:val="22"/>
          <w:lang w:val="en-GB"/>
        </w:rPr>
      </w:pPr>
      <w:r w:rsidRPr="006F47A7">
        <w:rPr>
          <w:color w:val="808080" w:themeColor="background1" w:themeShade="80"/>
          <w:sz w:val="22"/>
          <w:szCs w:val="22"/>
          <w:lang w:val="en-GB"/>
        </w:rPr>
        <w:t>Maintain clean, safe and fully stocked visitor facilities.</w:t>
      </w:r>
    </w:p>
    <w:p w14:paraId="4471F62C" w14:textId="77777777" w:rsidR="001C2C59" w:rsidRDefault="001C2C59" w:rsidP="006F47A7">
      <w:pPr>
        <w:pStyle w:val="BodyText"/>
        <w:spacing w:before="9"/>
        <w:rPr>
          <w:color w:val="808080" w:themeColor="background1" w:themeShade="80"/>
          <w:sz w:val="22"/>
          <w:szCs w:val="22"/>
          <w:lang w:val="en-GB"/>
        </w:rPr>
      </w:pPr>
    </w:p>
    <w:p w14:paraId="3E28D946" w14:textId="77777777" w:rsidR="00234366" w:rsidRDefault="00234366" w:rsidP="006F47A7">
      <w:pPr>
        <w:pStyle w:val="BodyText"/>
        <w:spacing w:before="9"/>
        <w:rPr>
          <w:color w:val="808080" w:themeColor="background1" w:themeShade="80"/>
          <w:sz w:val="22"/>
          <w:szCs w:val="22"/>
          <w:lang w:val="en-GB"/>
        </w:rPr>
      </w:pPr>
    </w:p>
    <w:p w14:paraId="469526CF" w14:textId="77777777" w:rsidR="00234366" w:rsidRDefault="00234366" w:rsidP="006F47A7">
      <w:pPr>
        <w:pStyle w:val="BodyText"/>
        <w:spacing w:before="9"/>
        <w:rPr>
          <w:color w:val="808080" w:themeColor="background1" w:themeShade="80"/>
          <w:sz w:val="22"/>
          <w:szCs w:val="22"/>
          <w:lang w:val="en-GB"/>
        </w:rPr>
      </w:pPr>
    </w:p>
    <w:p w14:paraId="5D91FDB4" w14:textId="77777777" w:rsidR="00234366" w:rsidRDefault="00234366" w:rsidP="006F47A7">
      <w:pPr>
        <w:pStyle w:val="BodyText"/>
        <w:spacing w:before="9"/>
        <w:rPr>
          <w:color w:val="808080" w:themeColor="background1" w:themeShade="80"/>
          <w:sz w:val="22"/>
          <w:szCs w:val="22"/>
          <w:lang w:val="en-GB"/>
        </w:rPr>
      </w:pPr>
    </w:p>
    <w:p w14:paraId="64DD6E61" w14:textId="77777777" w:rsidR="00234366" w:rsidRDefault="00234366" w:rsidP="006F47A7">
      <w:pPr>
        <w:pStyle w:val="BodyText"/>
        <w:spacing w:before="9"/>
        <w:rPr>
          <w:color w:val="808080" w:themeColor="background1" w:themeShade="80"/>
          <w:sz w:val="22"/>
          <w:szCs w:val="22"/>
          <w:lang w:val="en-GB"/>
        </w:rPr>
      </w:pPr>
    </w:p>
    <w:p w14:paraId="45164B4C" w14:textId="77777777" w:rsidR="00234366" w:rsidRDefault="00234366" w:rsidP="006F47A7">
      <w:pPr>
        <w:pStyle w:val="BodyText"/>
        <w:spacing w:before="9"/>
        <w:rPr>
          <w:color w:val="808080" w:themeColor="background1" w:themeShade="80"/>
          <w:sz w:val="22"/>
          <w:szCs w:val="22"/>
          <w:lang w:val="en-GB"/>
        </w:rPr>
      </w:pPr>
    </w:p>
    <w:p w14:paraId="6BE2CAA3" w14:textId="77777777" w:rsidR="00234366" w:rsidRDefault="00234366" w:rsidP="006F47A7">
      <w:pPr>
        <w:pStyle w:val="BodyText"/>
        <w:spacing w:before="9"/>
        <w:rPr>
          <w:color w:val="808080" w:themeColor="background1" w:themeShade="80"/>
          <w:sz w:val="22"/>
          <w:szCs w:val="22"/>
          <w:lang w:val="en-GB"/>
        </w:rPr>
      </w:pPr>
    </w:p>
    <w:p w14:paraId="0A7A05B2" w14:textId="25C9A955" w:rsidR="006F47A7" w:rsidRPr="006E0C1A" w:rsidRDefault="006F47A7" w:rsidP="006F47A7">
      <w:pPr>
        <w:pStyle w:val="BodyText"/>
        <w:spacing w:before="9"/>
        <w:rPr>
          <w:b/>
          <w:bCs/>
          <w:color w:val="808080" w:themeColor="background1" w:themeShade="80"/>
          <w:sz w:val="22"/>
          <w:szCs w:val="22"/>
          <w:lang w:val="en-GB"/>
        </w:rPr>
      </w:pPr>
      <w:r w:rsidRPr="006F47A7">
        <w:rPr>
          <w:b/>
          <w:bCs/>
          <w:color w:val="808080" w:themeColor="background1" w:themeShade="80"/>
          <w:sz w:val="22"/>
          <w:szCs w:val="22"/>
          <w:lang w:val="en-GB"/>
        </w:rPr>
        <w:t>Teamwork &amp; Communication</w:t>
      </w:r>
    </w:p>
    <w:p w14:paraId="2A23D80B" w14:textId="77777777" w:rsidR="001C2C59" w:rsidRPr="006F47A7" w:rsidRDefault="001C2C59" w:rsidP="006F47A7">
      <w:pPr>
        <w:pStyle w:val="BodyText"/>
        <w:spacing w:before="9"/>
        <w:rPr>
          <w:color w:val="808080" w:themeColor="background1" w:themeShade="80"/>
          <w:sz w:val="22"/>
          <w:szCs w:val="22"/>
          <w:lang w:val="en-GB"/>
        </w:rPr>
      </w:pPr>
    </w:p>
    <w:p w14:paraId="06392B26" w14:textId="07196C10" w:rsidR="006F47A7" w:rsidRPr="006F47A7" w:rsidRDefault="006F47A7" w:rsidP="006F47A7">
      <w:pPr>
        <w:pStyle w:val="BodyText"/>
        <w:numPr>
          <w:ilvl w:val="0"/>
          <w:numId w:val="44"/>
        </w:numPr>
        <w:spacing w:before="9"/>
        <w:rPr>
          <w:color w:val="808080" w:themeColor="background1" w:themeShade="80"/>
          <w:sz w:val="22"/>
          <w:szCs w:val="22"/>
          <w:lang w:val="en-GB"/>
        </w:rPr>
      </w:pPr>
      <w:r w:rsidRPr="006F47A7">
        <w:rPr>
          <w:color w:val="808080" w:themeColor="background1" w:themeShade="80"/>
          <w:sz w:val="22"/>
          <w:szCs w:val="22"/>
          <w:lang w:val="en-GB"/>
        </w:rPr>
        <w:t xml:space="preserve">Work proactively with the Hospitality Services Manager, </w:t>
      </w:r>
      <w:r w:rsidR="00C40784">
        <w:rPr>
          <w:color w:val="808080" w:themeColor="background1" w:themeShade="80"/>
          <w:sz w:val="22"/>
          <w:szCs w:val="22"/>
          <w:lang w:val="en-GB"/>
        </w:rPr>
        <w:t>E</w:t>
      </w:r>
      <w:r w:rsidR="00343DFA">
        <w:rPr>
          <w:color w:val="808080" w:themeColor="background1" w:themeShade="80"/>
          <w:sz w:val="22"/>
          <w:szCs w:val="22"/>
          <w:lang w:val="en-GB"/>
        </w:rPr>
        <w:t xml:space="preserve">ducation, </w:t>
      </w:r>
      <w:r w:rsidRPr="006F47A7">
        <w:rPr>
          <w:color w:val="808080" w:themeColor="background1" w:themeShade="80"/>
          <w:sz w:val="22"/>
          <w:szCs w:val="22"/>
          <w:lang w:val="en-GB"/>
        </w:rPr>
        <w:t>Events</w:t>
      </w:r>
      <w:r w:rsidR="00343DFA">
        <w:rPr>
          <w:color w:val="808080" w:themeColor="background1" w:themeShade="80"/>
          <w:sz w:val="22"/>
          <w:szCs w:val="22"/>
          <w:lang w:val="en-GB"/>
        </w:rPr>
        <w:t xml:space="preserve"> and Visitor Experience</w:t>
      </w:r>
      <w:r w:rsidRPr="006F47A7">
        <w:rPr>
          <w:color w:val="808080" w:themeColor="background1" w:themeShade="80"/>
          <w:sz w:val="22"/>
          <w:szCs w:val="22"/>
          <w:lang w:val="en-GB"/>
        </w:rPr>
        <w:t xml:space="preserve"> Coordinator, </w:t>
      </w:r>
      <w:r w:rsidR="00A43258">
        <w:rPr>
          <w:color w:val="808080" w:themeColor="background1" w:themeShade="80"/>
          <w:sz w:val="22"/>
          <w:szCs w:val="22"/>
          <w:lang w:val="en-GB"/>
        </w:rPr>
        <w:t>Commercial</w:t>
      </w:r>
      <w:r w:rsidR="00343DFA">
        <w:rPr>
          <w:color w:val="808080" w:themeColor="background1" w:themeShade="80"/>
          <w:sz w:val="22"/>
          <w:szCs w:val="22"/>
          <w:lang w:val="en-GB"/>
        </w:rPr>
        <w:t xml:space="preserve"> and Operat</w:t>
      </w:r>
      <w:r w:rsidR="00A43258">
        <w:rPr>
          <w:color w:val="808080" w:themeColor="background1" w:themeShade="80"/>
          <w:sz w:val="22"/>
          <w:szCs w:val="22"/>
          <w:lang w:val="en-GB"/>
        </w:rPr>
        <w:t>ions Manager</w:t>
      </w:r>
      <w:r w:rsidRPr="006F47A7">
        <w:rPr>
          <w:color w:val="808080" w:themeColor="background1" w:themeShade="80"/>
          <w:sz w:val="22"/>
          <w:szCs w:val="22"/>
          <w:lang w:val="en-GB"/>
        </w:rPr>
        <w:t xml:space="preserve"> and wider team.</w:t>
      </w:r>
    </w:p>
    <w:p w14:paraId="5A390E18" w14:textId="77777777" w:rsidR="006F47A7" w:rsidRPr="006F47A7" w:rsidRDefault="006F47A7" w:rsidP="006F47A7">
      <w:pPr>
        <w:pStyle w:val="BodyText"/>
        <w:numPr>
          <w:ilvl w:val="0"/>
          <w:numId w:val="44"/>
        </w:numPr>
        <w:spacing w:before="9"/>
        <w:rPr>
          <w:color w:val="808080" w:themeColor="background1" w:themeShade="80"/>
          <w:sz w:val="22"/>
          <w:szCs w:val="22"/>
          <w:lang w:val="en-GB"/>
        </w:rPr>
      </w:pPr>
      <w:r w:rsidRPr="006F47A7">
        <w:rPr>
          <w:color w:val="808080" w:themeColor="background1" w:themeShade="80"/>
          <w:sz w:val="22"/>
          <w:szCs w:val="22"/>
          <w:lang w:val="en-GB"/>
        </w:rPr>
        <w:t>Ensure clear communication with staff, visitors and colleagues.</w:t>
      </w:r>
    </w:p>
    <w:p w14:paraId="59DE9EE3" w14:textId="77777777" w:rsidR="006F47A7" w:rsidRPr="006F47A7" w:rsidRDefault="006F47A7" w:rsidP="006F47A7">
      <w:pPr>
        <w:pStyle w:val="BodyText"/>
        <w:numPr>
          <w:ilvl w:val="0"/>
          <w:numId w:val="44"/>
        </w:numPr>
        <w:spacing w:before="9"/>
        <w:rPr>
          <w:color w:val="808080" w:themeColor="background1" w:themeShade="80"/>
          <w:sz w:val="22"/>
          <w:szCs w:val="22"/>
          <w:lang w:val="en-GB"/>
        </w:rPr>
      </w:pPr>
      <w:r w:rsidRPr="006F47A7">
        <w:rPr>
          <w:color w:val="808080" w:themeColor="background1" w:themeShade="80"/>
          <w:sz w:val="22"/>
          <w:szCs w:val="22"/>
          <w:lang w:val="en-GB"/>
        </w:rPr>
        <w:t>Participate in staff meetings, training courses and seminars.</w:t>
      </w:r>
    </w:p>
    <w:p w14:paraId="28CCAF91" w14:textId="59644032" w:rsidR="001C2C59" w:rsidRPr="00234366" w:rsidRDefault="006F47A7" w:rsidP="006F47A7">
      <w:pPr>
        <w:pStyle w:val="BodyText"/>
        <w:numPr>
          <w:ilvl w:val="0"/>
          <w:numId w:val="44"/>
        </w:numPr>
        <w:spacing w:before="9"/>
        <w:rPr>
          <w:color w:val="808080" w:themeColor="background1" w:themeShade="80"/>
          <w:sz w:val="22"/>
          <w:szCs w:val="22"/>
          <w:lang w:val="en-GB"/>
        </w:rPr>
      </w:pPr>
      <w:r w:rsidRPr="006F47A7">
        <w:rPr>
          <w:color w:val="808080" w:themeColor="background1" w:themeShade="80"/>
          <w:sz w:val="22"/>
          <w:szCs w:val="22"/>
          <w:lang w:val="en-GB"/>
        </w:rPr>
        <w:t>Share networking opportunities, community contacts, marketing messages and fundraising events within your day</w:t>
      </w:r>
      <w:r w:rsidRPr="006F47A7">
        <w:rPr>
          <w:color w:val="808080" w:themeColor="background1" w:themeShade="80"/>
          <w:sz w:val="22"/>
          <w:szCs w:val="22"/>
          <w:lang w:val="en-GB"/>
        </w:rPr>
        <w:noBreakHyphen/>
        <w:t>to</w:t>
      </w:r>
      <w:r w:rsidRPr="006F47A7">
        <w:rPr>
          <w:color w:val="808080" w:themeColor="background1" w:themeShade="80"/>
          <w:sz w:val="22"/>
          <w:szCs w:val="22"/>
          <w:lang w:val="en-GB"/>
        </w:rPr>
        <w:noBreakHyphen/>
        <w:t>day interactions.</w:t>
      </w:r>
    </w:p>
    <w:p w14:paraId="4C4C4A42" w14:textId="77777777" w:rsidR="001C2C59" w:rsidRDefault="001C2C59" w:rsidP="006F47A7">
      <w:pPr>
        <w:pStyle w:val="BodyText"/>
        <w:spacing w:before="9"/>
        <w:rPr>
          <w:color w:val="808080" w:themeColor="background1" w:themeShade="80"/>
          <w:sz w:val="22"/>
          <w:szCs w:val="22"/>
          <w:lang w:val="en-GB"/>
        </w:rPr>
      </w:pPr>
    </w:p>
    <w:p w14:paraId="3C079B92" w14:textId="4F7811B6" w:rsidR="006F47A7" w:rsidRPr="009E28CB" w:rsidRDefault="006F47A7" w:rsidP="006F47A7">
      <w:pPr>
        <w:pStyle w:val="BodyText"/>
        <w:spacing w:before="9"/>
        <w:rPr>
          <w:b/>
          <w:bCs/>
          <w:color w:val="808080" w:themeColor="background1" w:themeShade="80"/>
          <w:sz w:val="22"/>
          <w:szCs w:val="22"/>
          <w:lang w:val="en-GB"/>
        </w:rPr>
      </w:pPr>
      <w:r w:rsidRPr="006F47A7">
        <w:rPr>
          <w:b/>
          <w:bCs/>
          <w:color w:val="808080" w:themeColor="background1" w:themeShade="80"/>
          <w:sz w:val="22"/>
          <w:szCs w:val="22"/>
          <w:lang w:val="en-GB"/>
        </w:rPr>
        <w:t>Supporting People with Learning Disabilities</w:t>
      </w:r>
    </w:p>
    <w:p w14:paraId="494F9352" w14:textId="77777777" w:rsidR="001C2C59" w:rsidRPr="006F47A7" w:rsidRDefault="001C2C59" w:rsidP="006F47A7">
      <w:pPr>
        <w:pStyle w:val="BodyText"/>
        <w:spacing w:before="9"/>
        <w:rPr>
          <w:color w:val="808080" w:themeColor="background1" w:themeShade="80"/>
          <w:sz w:val="22"/>
          <w:szCs w:val="22"/>
          <w:lang w:val="en-GB"/>
        </w:rPr>
      </w:pPr>
    </w:p>
    <w:p w14:paraId="0AE7FAD2" w14:textId="77777777" w:rsidR="006F47A7" w:rsidRPr="006F47A7" w:rsidRDefault="006F47A7" w:rsidP="006F47A7">
      <w:pPr>
        <w:pStyle w:val="BodyText"/>
        <w:numPr>
          <w:ilvl w:val="0"/>
          <w:numId w:val="45"/>
        </w:numPr>
        <w:spacing w:before="9"/>
        <w:rPr>
          <w:color w:val="808080" w:themeColor="background1" w:themeShade="80"/>
          <w:sz w:val="22"/>
          <w:szCs w:val="22"/>
          <w:lang w:val="en-GB"/>
        </w:rPr>
      </w:pPr>
      <w:r w:rsidRPr="006F47A7">
        <w:rPr>
          <w:color w:val="808080" w:themeColor="background1" w:themeShade="80"/>
          <w:sz w:val="22"/>
          <w:szCs w:val="22"/>
          <w:lang w:val="en-GB"/>
        </w:rPr>
        <w:t>Coach and support clients to deliver excellent customer service, leading by example.</w:t>
      </w:r>
    </w:p>
    <w:p w14:paraId="008E0869" w14:textId="77777777" w:rsidR="006F47A7" w:rsidRPr="006F47A7" w:rsidRDefault="006F47A7" w:rsidP="006F47A7">
      <w:pPr>
        <w:pStyle w:val="BodyText"/>
        <w:numPr>
          <w:ilvl w:val="0"/>
          <w:numId w:val="45"/>
        </w:numPr>
        <w:spacing w:before="9"/>
        <w:rPr>
          <w:color w:val="808080" w:themeColor="background1" w:themeShade="80"/>
          <w:sz w:val="22"/>
          <w:szCs w:val="22"/>
          <w:lang w:val="en-GB"/>
        </w:rPr>
      </w:pPr>
      <w:r w:rsidRPr="006F47A7">
        <w:rPr>
          <w:color w:val="808080" w:themeColor="background1" w:themeShade="80"/>
          <w:sz w:val="22"/>
          <w:szCs w:val="22"/>
          <w:lang w:val="en-GB"/>
        </w:rPr>
        <w:t>Promote rights, dignity, respect and positive outcomes for people with learning disabilities.</w:t>
      </w:r>
    </w:p>
    <w:p w14:paraId="63E54782" w14:textId="77777777" w:rsidR="006F47A7" w:rsidRPr="006F47A7" w:rsidRDefault="006F47A7" w:rsidP="006F47A7">
      <w:pPr>
        <w:pStyle w:val="BodyText"/>
        <w:numPr>
          <w:ilvl w:val="0"/>
          <w:numId w:val="45"/>
        </w:numPr>
        <w:spacing w:before="9"/>
        <w:rPr>
          <w:color w:val="808080" w:themeColor="background1" w:themeShade="80"/>
          <w:sz w:val="22"/>
          <w:szCs w:val="22"/>
          <w:lang w:val="en-GB"/>
        </w:rPr>
      </w:pPr>
      <w:r w:rsidRPr="006F47A7">
        <w:rPr>
          <w:color w:val="808080" w:themeColor="background1" w:themeShade="80"/>
          <w:sz w:val="22"/>
          <w:szCs w:val="22"/>
          <w:lang w:val="en-GB"/>
        </w:rPr>
        <w:t>Support individuals to understand their rights and responsibilities and take an active role in decision</w:t>
      </w:r>
      <w:r w:rsidRPr="006F47A7">
        <w:rPr>
          <w:color w:val="808080" w:themeColor="background1" w:themeShade="80"/>
          <w:sz w:val="22"/>
          <w:szCs w:val="22"/>
          <w:lang w:val="en-GB"/>
        </w:rPr>
        <w:noBreakHyphen/>
        <w:t>making.</w:t>
      </w:r>
    </w:p>
    <w:p w14:paraId="6DF53C3D" w14:textId="77777777" w:rsidR="006F47A7" w:rsidRPr="006F47A7" w:rsidRDefault="006F47A7" w:rsidP="006F47A7">
      <w:pPr>
        <w:pStyle w:val="BodyText"/>
        <w:numPr>
          <w:ilvl w:val="0"/>
          <w:numId w:val="45"/>
        </w:numPr>
        <w:spacing w:before="9"/>
        <w:rPr>
          <w:color w:val="808080" w:themeColor="background1" w:themeShade="80"/>
          <w:sz w:val="22"/>
          <w:szCs w:val="22"/>
          <w:lang w:val="en-GB"/>
        </w:rPr>
      </w:pPr>
      <w:r w:rsidRPr="006F47A7">
        <w:rPr>
          <w:color w:val="808080" w:themeColor="background1" w:themeShade="80"/>
          <w:sz w:val="22"/>
          <w:szCs w:val="22"/>
          <w:lang w:val="en-GB"/>
        </w:rPr>
        <w:t>Contribute to safeguarding arrangements and promote safe working practices.</w:t>
      </w:r>
    </w:p>
    <w:p w14:paraId="40176C6F" w14:textId="77777777" w:rsidR="001C2C59" w:rsidRDefault="001C2C59" w:rsidP="006F47A7">
      <w:pPr>
        <w:pStyle w:val="BodyText"/>
        <w:spacing w:before="9"/>
        <w:rPr>
          <w:color w:val="808080" w:themeColor="background1" w:themeShade="80"/>
          <w:sz w:val="22"/>
          <w:szCs w:val="22"/>
          <w:lang w:val="en-GB"/>
        </w:rPr>
      </w:pPr>
    </w:p>
    <w:p w14:paraId="7414D8AF" w14:textId="62FDDD15" w:rsidR="006F47A7" w:rsidRPr="009E28CB" w:rsidRDefault="006F47A7" w:rsidP="006F47A7">
      <w:pPr>
        <w:pStyle w:val="BodyText"/>
        <w:spacing w:before="9"/>
        <w:rPr>
          <w:b/>
          <w:bCs/>
          <w:color w:val="808080" w:themeColor="background1" w:themeShade="80"/>
          <w:sz w:val="22"/>
          <w:szCs w:val="22"/>
          <w:lang w:val="en-GB"/>
        </w:rPr>
      </w:pPr>
      <w:r w:rsidRPr="006F47A7">
        <w:rPr>
          <w:b/>
          <w:bCs/>
          <w:color w:val="808080" w:themeColor="background1" w:themeShade="80"/>
          <w:sz w:val="22"/>
          <w:szCs w:val="22"/>
          <w:lang w:val="en-GB"/>
        </w:rPr>
        <w:t>Operational &amp; Administrative Responsibilities</w:t>
      </w:r>
    </w:p>
    <w:p w14:paraId="2D47369E" w14:textId="77777777" w:rsidR="001C2C59" w:rsidRPr="006F47A7" w:rsidRDefault="001C2C59" w:rsidP="006F47A7">
      <w:pPr>
        <w:pStyle w:val="BodyText"/>
        <w:spacing w:before="9"/>
        <w:rPr>
          <w:color w:val="808080" w:themeColor="background1" w:themeShade="80"/>
          <w:sz w:val="22"/>
          <w:szCs w:val="22"/>
          <w:lang w:val="en-GB"/>
        </w:rPr>
      </w:pPr>
    </w:p>
    <w:p w14:paraId="5EC99A66" w14:textId="77777777" w:rsidR="006F47A7" w:rsidRPr="006F47A7" w:rsidRDefault="006F47A7" w:rsidP="006F47A7">
      <w:pPr>
        <w:pStyle w:val="BodyText"/>
        <w:numPr>
          <w:ilvl w:val="0"/>
          <w:numId w:val="46"/>
        </w:numPr>
        <w:spacing w:before="9"/>
        <w:rPr>
          <w:color w:val="808080" w:themeColor="background1" w:themeShade="80"/>
          <w:sz w:val="22"/>
          <w:szCs w:val="22"/>
          <w:lang w:val="en-GB"/>
        </w:rPr>
      </w:pPr>
      <w:r w:rsidRPr="006F47A7">
        <w:rPr>
          <w:color w:val="808080" w:themeColor="background1" w:themeShade="80"/>
          <w:sz w:val="22"/>
          <w:szCs w:val="22"/>
          <w:lang w:val="en-GB"/>
        </w:rPr>
        <w:t>Help with events, daily operations and new activities as needed.</w:t>
      </w:r>
    </w:p>
    <w:p w14:paraId="77351963" w14:textId="77777777" w:rsidR="006F47A7" w:rsidRPr="006F47A7" w:rsidRDefault="006F47A7" w:rsidP="006F47A7">
      <w:pPr>
        <w:pStyle w:val="BodyText"/>
        <w:numPr>
          <w:ilvl w:val="0"/>
          <w:numId w:val="46"/>
        </w:numPr>
        <w:spacing w:before="9"/>
        <w:rPr>
          <w:color w:val="808080" w:themeColor="background1" w:themeShade="80"/>
          <w:sz w:val="22"/>
          <w:szCs w:val="22"/>
          <w:lang w:val="en-GB"/>
        </w:rPr>
      </w:pPr>
      <w:r w:rsidRPr="006F47A7">
        <w:rPr>
          <w:color w:val="808080" w:themeColor="background1" w:themeShade="80"/>
          <w:sz w:val="22"/>
          <w:szCs w:val="22"/>
          <w:lang w:val="en-GB"/>
        </w:rPr>
        <w:t>Ensure compliance with Health &amp; Safety regulations and safe working practices.</w:t>
      </w:r>
    </w:p>
    <w:p w14:paraId="4B1BDF1A" w14:textId="77777777" w:rsidR="006F47A7" w:rsidRPr="006F47A7" w:rsidRDefault="006F47A7" w:rsidP="006F47A7">
      <w:pPr>
        <w:pStyle w:val="BodyText"/>
        <w:numPr>
          <w:ilvl w:val="0"/>
          <w:numId w:val="46"/>
        </w:numPr>
        <w:spacing w:before="9"/>
        <w:rPr>
          <w:color w:val="808080" w:themeColor="background1" w:themeShade="80"/>
          <w:sz w:val="22"/>
          <w:szCs w:val="22"/>
          <w:lang w:val="en-GB"/>
        </w:rPr>
      </w:pPr>
      <w:r w:rsidRPr="006F47A7">
        <w:rPr>
          <w:color w:val="808080" w:themeColor="background1" w:themeShade="80"/>
          <w:sz w:val="22"/>
          <w:szCs w:val="22"/>
          <w:lang w:val="en-GB"/>
        </w:rPr>
        <w:t>Contribute ideas and support new projects to help achieve Trust objectives.</w:t>
      </w:r>
    </w:p>
    <w:p w14:paraId="074AD745" w14:textId="77777777" w:rsidR="006F47A7" w:rsidRPr="006F47A7" w:rsidRDefault="006F47A7" w:rsidP="006F47A7">
      <w:pPr>
        <w:pStyle w:val="BodyText"/>
        <w:numPr>
          <w:ilvl w:val="0"/>
          <w:numId w:val="46"/>
        </w:numPr>
        <w:spacing w:before="9"/>
        <w:rPr>
          <w:color w:val="808080" w:themeColor="background1" w:themeShade="80"/>
          <w:sz w:val="22"/>
          <w:szCs w:val="22"/>
          <w:lang w:val="en-GB"/>
        </w:rPr>
      </w:pPr>
      <w:r w:rsidRPr="006F47A7">
        <w:rPr>
          <w:color w:val="808080" w:themeColor="background1" w:themeShade="80"/>
          <w:sz w:val="22"/>
          <w:szCs w:val="22"/>
          <w:lang w:val="en-GB"/>
        </w:rPr>
        <w:t>Use initiative to help people learn and to embrace person</w:t>
      </w:r>
      <w:r w:rsidRPr="006F47A7">
        <w:rPr>
          <w:color w:val="808080" w:themeColor="background1" w:themeShade="80"/>
          <w:sz w:val="22"/>
          <w:szCs w:val="22"/>
          <w:lang w:val="en-GB"/>
        </w:rPr>
        <w:noBreakHyphen/>
        <w:t>centred approaches.</w:t>
      </w:r>
    </w:p>
    <w:p w14:paraId="062B969D" w14:textId="77777777" w:rsidR="001C2C59" w:rsidRDefault="001C2C59" w:rsidP="006F47A7">
      <w:pPr>
        <w:pStyle w:val="BodyText"/>
        <w:spacing w:before="9"/>
        <w:rPr>
          <w:color w:val="808080" w:themeColor="background1" w:themeShade="80"/>
          <w:sz w:val="22"/>
          <w:szCs w:val="22"/>
          <w:lang w:val="en-GB"/>
        </w:rPr>
      </w:pPr>
    </w:p>
    <w:p w14:paraId="5D3117FB" w14:textId="5DA7B730" w:rsidR="006F47A7" w:rsidRPr="009E28CB" w:rsidRDefault="006F47A7" w:rsidP="006F47A7">
      <w:pPr>
        <w:pStyle w:val="BodyText"/>
        <w:spacing w:before="9"/>
        <w:rPr>
          <w:b/>
          <w:bCs/>
          <w:color w:val="808080" w:themeColor="background1" w:themeShade="80"/>
          <w:sz w:val="22"/>
          <w:szCs w:val="22"/>
          <w:lang w:val="en-GB"/>
        </w:rPr>
      </w:pPr>
      <w:r w:rsidRPr="006F47A7">
        <w:rPr>
          <w:b/>
          <w:bCs/>
          <w:color w:val="808080" w:themeColor="background1" w:themeShade="80"/>
          <w:sz w:val="22"/>
          <w:szCs w:val="22"/>
          <w:lang w:val="en-GB"/>
        </w:rPr>
        <w:t>Promotion &amp; Community Engagement</w:t>
      </w:r>
    </w:p>
    <w:p w14:paraId="5B056639" w14:textId="77777777" w:rsidR="001C2C59" w:rsidRPr="006F47A7" w:rsidRDefault="001C2C59" w:rsidP="006F47A7">
      <w:pPr>
        <w:pStyle w:val="BodyText"/>
        <w:spacing w:before="9"/>
        <w:rPr>
          <w:color w:val="808080" w:themeColor="background1" w:themeShade="80"/>
          <w:sz w:val="22"/>
          <w:szCs w:val="22"/>
          <w:lang w:val="en-GB"/>
        </w:rPr>
      </w:pPr>
    </w:p>
    <w:p w14:paraId="3F71CE94" w14:textId="77777777" w:rsidR="006F47A7" w:rsidRPr="006F47A7" w:rsidRDefault="006F47A7" w:rsidP="006F47A7">
      <w:pPr>
        <w:pStyle w:val="BodyText"/>
        <w:numPr>
          <w:ilvl w:val="0"/>
          <w:numId w:val="47"/>
        </w:numPr>
        <w:spacing w:before="9"/>
        <w:rPr>
          <w:color w:val="808080" w:themeColor="background1" w:themeShade="80"/>
          <w:sz w:val="22"/>
          <w:szCs w:val="22"/>
          <w:lang w:val="en-GB"/>
        </w:rPr>
      </w:pPr>
      <w:r w:rsidRPr="006F47A7">
        <w:rPr>
          <w:color w:val="808080" w:themeColor="background1" w:themeShade="80"/>
          <w:sz w:val="22"/>
          <w:szCs w:val="22"/>
          <w:lang w:val="en-GB"/>
        </w:rPr>
        <w:t xml:space="preserve">Actively promote the </w:t>
      </w:r>
      <w:proofErr w:type="spellStart"/>
      <w:r w:rsidRPr="006F47A7">
        <w:rPr>
          <w:color w:val="808080" w:themeColor="background1" w:themeShade="80"/>
          <w:sz w:val="22"/>
          <w:szCs w:val="22"/>
          <w:lang w:val="en-GB"/>
        </w:rPr>
        <w:t>Aldingbourne</w:t>
      </w:r>
      <w:proofErr w:type="spellEnd"/>
      <w:r w:rsidRPr="006F47A7">
        <w:rPr>
          <w:color w:val="808080" w:themeColor="background1" w:themeShade="80"/>
          <w:sz w:val="22"/>
          <w:szCs w:val="22"/>
          <w:lang w:val="en-GB"/>
        </w:rPr>
        <w:t xml:space="preserve"> Trust and the Country Centre as an employer and visitor attraction of choice.</w:t>
      </w:r>
    </w:p>
    <w:p w14:paraId="0C0EC7CE" w14:textId="77777777" w:rsidR="006F47A7" w:rsidRPr="006F47A7" w:rsidRDefault="006F47A7" w:rsidP="006F47A7">
      <w:pPr>
        <w:pStyle w:val="BodyText"/>
        <w:numPr>
          <w:ilvl w:val="0"/>
          <w:numId w:val="47"/>
        </w:numPr>
        <w:spacing w:before="9"/>
        <w:rPr>
          <w:color w:val="808080" w:themeColor="background1" w:themeShade="80"/>
          <w:sz w:val="22"/>
          <w:szCs w:val="22"/>
          <w:lang w:val="en-GB"/>
        </w:rPr>
      </w:pPr>
      <w:r w:rsidRPr="006F47A7">
        <w:rPr>
          <w:color w:val="808080" w:themeColor="background1" w:themeShade="80"/>
          <w:sz w:val="22"/>
          <w:szCs w:val="22"/>
          <w:lang w:val="en-GB"/>
        </w:rPr>
        <w:t>Engage with the community and help raise positive awareness of the Trust’s work.</w:t>
      </w:r>
    </w:p>
    <w:p w14:paraId="2E13DA9E" w14:textId="513DC745" w:rsidR="006F47A7" w:rsidRPr="006F47A7" w:rsidRDefault="006F47A7" w:rsidP="006F47A7">
      <w:pPr>
        <w:pStyle w:val="BodyText"/>
        <w:spacing w:before="9"/>
        <w:rPr>
          <w:color w:val="808080" w:themeColor="background1" w:themeShade="80"/>
          <w:sz w:val="22"/>
          <w:szCs w:val="22"/>
          <w:lang w:val="en-GB"/>
        </w:rPr>
      </w:pPr>
    </w:p>
    <w:p w14:paraId="4AB69C64" w14:textId="77777777" w:rsidR="006F47A7" w:rsidRDefault="006F47A7" w:rsidP="006F47A7">
      <w:pPr>
        <w:pStyle w:val="BodyText"/>
        <w:spacing w:before="9"/>
        <w:rPr>
          <w:b/>
          <w:bCs/>
          <w:color w:val="808080" w:themeColor="background1" w:themeShade="80"/>
          <w:lang w:val="en-GB"/>
        </w:rPr>
      </w:pPr>
      <w:r w:rsidRPr="006F47A7">
        <w:rPr>
          <w:b/>
          <w:bCs/>
          <w:color w:val="808080" w:themeColor="background1" w:themeShade="80"/>
          <w:lang w:val="en-GB"/>
        </w:rPr>
        <w:t>Additional Requirements</w:t>
      </w:r>
    </w:p>
    <w:p w14:paraId="64FE0E4C" w14:textId="77777777" w:rsidR="001C2C59" w:rsidRPr="006F47A7" w:rsidRDefault="001C2C59" w:rsidP="006F47A7">
      <w:pPr>
        <w:pStyle w:val="BodyText"/>
        <w:spacing w:before="9"/>
        <w:rPr>
          <w:b/>
          <w:bCs/>
          <w:color w:val="808080" w:themeColor="background1" w:themeShade="80"/>
          <w:lang w:val="en-GB"/>
        </w:rPr>
      </w:pPr>
    </w:p>
    <w:p w14:paraId="5A9A7C9F" w14:textId="77777777" w:rsidR="006F47A7" w:rsidRPr="006F47A7" w:rsidRDefault="006F47A7" w:rsidP="006F47A7">
      <w:pPr>
        <w:pStyle w:val="BodyText"/>
        <w:numPr>
          <w:ilvl w:val="0"/>
          <w:numId w:val="48"/>
        </w:numPr>
        <w:spacing w:before="9"/>
        <w:rPr>
          <w:color w:val="808080" w:themeColor="background1" w:themeShade="80"/>
          <w:sz w:val="22"/>
          <w:szCs w:val="22"/>
          <w:lang w:val="en-GB"/>
        </w:rPr>
      </w:pPr>
      <w:r w:rsidRPr="006F47A7">
        <w:rPr>
          <w:color w:val="808080" w:themeColor="background1" w:themeShade="80"/>
          <w:sz w:val="22"/>
          <w:szCs w:val="22"/>
          <w:lang w:val="en-GB"/>
        </w:rPr>
        <w:t>Perform any other duties that are commensurate with the role, as required by the organisation.</w:t>
      </w:r>
    </w:p>
    <w:p w14:paraId="73ABC6DC" w14:textId="77777777" w:rsidR="006F47A7" w:rsidRPr="006F47A7" w:rsidRDefault="006F47A7" w:rsidP="006F47A7">
      <w:pPr>
        <w:pStyle w:val="BodyText"/>
        <w:numPr>
          <w:ilvl w:val="0"/>
          <w:numId w:val="48"/>
        </w:numPr>
        <w:spacing w:before="9"/>
        <w:rPr>
          <w:color w:val="808080" w:themeColor="background1" w:themeShade="80"/>
          <w:sz w:val="22"/>
          <w:szCs w:val="22"/>
          <w:lang w:val="en-GB"/>
        </w:rPr>
      </w:pPr>
      <w:r w:rsidRPr="006F47A7">
        <w:rPr>
          <w:color w:val="808080" w:themeColor="background1" w:themeShade="80"/>
          <w:sz w:val="22"/>
          <w:szCs w:val="22"/>
          <w:lang w:val="en-GB"/>
        </w:rPr>
        <w:t>This position is classed as a regulated activity and requires an enhanced DBS check including the Adult Barred List.</w:t>
      </w:r>
    </w:p>
    <w:p w14:paraId="2A452F83" w14:textId="59F7DA2F" w:rsidR="006F47A7" w:rsidRPr="006F47A7" w:rsidRDefault="006F47A7" w:rsidP="006F47A7">
      <w:pPr>
        <w:pStyle w:val="BodyText"/>
        <w:spacing w:before="9"/>
        <w:rPr>
          <w:color w:val="808080" w:themeColor="background1" w:themeShade="80"/>
          <w:sz w:val="22"/>
          <w:szCs w:val="22"/>
          <w:lang w:val="en-GB"/>
        </w:rPr>
      </w:pPr>
    </w:p>
    <w:p w14:paraId="3B3C7F5E" w14:textId="77777777" w:rsidR="006F47A7" w:rsidRDefault="006F47A7" w:rsidP="006F47A7">
      <w:pPr>
        <w:pStyle w:val="BodyText"/>
        <w:spacing w:before="9"/>
        <w:rPr>
          <w:b/>
          <w:bCs/>
          <w:color w:val="808080" w:themeColor="background1" w:themeShade="80"/>
          <w:lang w:val="en-GB"/>
        </w:rPr>
      </w:pPr>
      <w:r w:rsidRPr="006F47A7">
        <w:rPr>
          <w:b/>
          <w:bCs/>
          <w:color w:val="808080" w:themeColor="background1" w:themeShade="80"/>
          <w:lang w:val="en-GB"/>
        </w:rPr>
        <w:t>Person Specification</w:t>
      </w:r>
    </w:p>
    <w:p w14:paraId="45F32B70" w14:textId="77777777" w:rsidR="001C2C59" w:rsidRPr="006F47A7" w:rsidRDefault="001C2C59" w:rsidP="006F47A7">
      <w:pPr>
        <w:pStyle w:val="BodyText"/>
        <w:spacing w:before="9"/>
        <w:rPr>
          <w:b/>
          <w:bCs/>
          <w:color w:val="808080" w:themeColor="background1" w:themeShade="80"/>
          <w:lang w:val="en-GB"/>
        </w:rPr>
      </w:pPr>
    </w:p>
    <w:p w14:paraId="1AEF1DA1" w14:textId="77777777" w:rsidR="006F47A7" w:rsidRPr="006F47A7" w:rsidRDefault="006F47A7" w:rsidP="006F47A7">
      <w:pPr>
        <w:pStyle w:val="BodyText"/>
        <w:spacing w:before="9"/>
        <w:rPr>
          <w:color w:val="808080" w:themeColor="background1" w:themeShade="80"/>
          <w:sz w:val="22"/>
          <w:szCs w:val="22"/>
          <w:lang w:val="en-GB"/>
        </w:rPr>
      </w:pPr>
      <w:r w:rsidRPr="006F47A7">
        <w:rPr>
          <w:color w:val="808080" w:themeColor="background1" w:themeShade="80"/>
          <w:sz w:val="22"/>
          <w:szCs w:val="22"/>
          <w:lang w:val="en-GB"/>
        </w:rPr>
        <w:t>Essential</w:t>
      </w:r>
    </w:p>
    <w:p w14:paraId="62507337" w14:textId="77777777" w:rsidR="006F47A7" w:rsidRPr="006F47A7" w:rsidRDefault="006F47A7" w:rsidP="006F47A7">
      <w:pPr>
        <w:pStyle w:val="BodyText"/>
        <w:numPr>
          <w:ilvl w:val="0"/>
          <w:numId w:val="49"/>
        </w:numPr>
        <w:spacing w:before="9"/>
        <w:rPr>
          <w:color w:val="808080" w:themeColor="background1" w:themeShade="80"/>
          <w:sz w:val="22"/>
          <w:szCs w:val="22"/>
          <w:lang w:val="en-GB"/>
        </w:rPr>
      </w:pPr>
      <w:r w:rsidRPr="006F47A7">
        <w:rPr>
          <w:color w:val="808080" w:themeColor="background1" w:themeShade="80"/>
          <w:sz w:val="22"/>
          <w:szCs w:val="22"/>
          <w:lang w:val="en-GB"/>
        </w:rPr>
        <w:t>Willing and able to work weekends and public holidays as per rota.</w:t>
      </w:r>
    </w:p>
    <w:p w14:paraId="4360FAFE" w14:textId="77777777" w:rsidR="006F47A7" w:rsidRPr="006F47A7" w:rsidRDefault="006F47A7" w:rsidP="006F47A7">
      <w:pPr>
        <w:pStyle w:val="BodyText"/>
        <w:numPr>
          <w:ilvl w:val="0"/>
          <w:numId w:val="49"/>
        </w:numPr>
        <w:spacing w:before="9"/>
        <w:rPr>
          <w:color w:val="808080" w:themeColor="background1" w:themeShade="80"/>
          <w:sz w:val="22"/>
          <w:szCs w:val="22"/>
          <w:lang w:val="en-GB"/>
        </w:rPr>
      </w:pPr>
      <w:r w:rsidRPr="006F47A7">
        <w:rPr>
          <w:color w:val="808080" w:themeColor="background1" w:themeShade="80"/>
          <w:sz w:val="22"/>
          <w:szCs w:val="22"/>
          <w:lang w:val="en-GB"/>
        </w:rPr>
        <w:t>Self</w:t>
      </w:r>
      <w:r w:rsidRPr="006F47A7">
        <w:rPr>
          <w:color w:val="808080" w:themeColor="background1" w:themeShade="80"/>
          <w:sz w:val="22"/>
          <w:szCs w:val="22"/>
          <w:lang w:val="en-GB"/>
        </w:rPr>
        <w:noBreakHyphen/>
        <w:t>motivated with strong communication and listening skills.</w:t>
      </w:r>
    </w:p>
    <w:p w14:paraId="7A89BF55" w14:textId="77777777" w:rsidR="006F47A7" w:rsidRPr="006F47A7" w:rsidRDefault="006F47A7" w:rsidP="006F47A7">
      <w:pPr>
        <w:pStyle w:val="BodyText"/>
        <w:numPr>
          <w:ilvl w:val="0"/>
          <w:numId w:val="49"/>
        </w:numPr>
        <w:spacing w:before="9"/>
        <w:rPr>
          <w:color w:val="808080" w:themeColor="background1" w:themeShade="80"/>
          <w:sz w:val="22"/>
          <w:szCs w:val="22"/>
          <w:lang w:val="en-GB"/>
        </w:rPr>
      </w:pPr>
      <w:r w:rsidRPr="006F47A7">
        <w:rPr>
          <w:color w:val="808080" w:themeColor="background1" w:themeShade="80"/>
          <w:sz w:val="22"/>
          <w:szCs w:val="22"/>
          <w:lang w:val="en-GB"/>
        </w:rPr>
        <w:t>Demonstrated ability to deliver excellent customer care.</w:t>
      </w:r>
    </w:p>
    <w:p w14:paraId="117E10A6" w14:textId="77777777" w:rsidR="006F47A7" w:rsidRPr="006F47A7" w:rsidRDefault="006F47A7" w:rsidP="006F47A7">
      <w:pPr>
        <w:pStyle w:val="BodyText"/>
        <w:numPr>
          <w:ilvl w:val="0"/>
          <w:numId w:val="49"/>
        </w:numPr>
        <w:spacing w:before="9"/>
        <w:rPr>
          <w:color w:val="808080" w:themeColor="background1" w:themeShade="80"/>
          <w:sz w:val="22"/>
          <w:szCs w:val="22"/>
          <w:lang w:val="en-GB"/>
        </w:rPr>
      </w:pPr>
      <w:r w:rsidRPr="006F47A7">
        <w:rPr>
          <w:color w:val="808080" w:themeColor="background1" w:themeShade="80"/>
          <w:sz w:val="22"/>
          <w:szCs w:val="22"/>
          <w:lang w:val="en-GB"/>
        </w:rPr>
        <w:t>Effective team worker with good organisational and administrative skills.</w:t>
      </w:r>
    </w:p>
    <w:p w14:paraId="2C517205" w14:textId="77777777" w:rsidR="006F47A7" w:rsidRPr="006F47A7" w:rsidRDefault="006F47A7" w:rsidP="006F47A7">
      <w:pPr>
        <w:pStyle w:val="BodyText"/>
        <w:numPr>
          <w:ilvl w:val="0"/>
          <w:numId w:val="49"/>
        </w:numPr>
        <w:spacing w:before="9"/>
        <w:rPr>
          <w:color w:val="808080" w:themeColor="background1" w:themeShade="80"/>
          <w:sz w:val="22"/>
          <w:szCs w:val="22"/>
          <w:lang w:val="en-GB"/>
        </w:rPr>
      </w:pPr>
      <w:r w:rsidRPr="006F47A7">
        <w:rPr>
          <w:color w:val="808080" w:themeColor="background1" w:themeShade="80"/>
          <w:sz w:val="22"/>
          <w:szCs w:val="22"/>
          <w:lang w:val="en-GB"/>
        </w:rPr>
        <w:t>Ability to maintain a safe working environment.</w:t>
      </w:r>
    </w:p>
    <w:p w14:paraId="4B8FE8C1" w14:textId="77777777" w:rsidR="006F47A7" w:rsidRPr="006F47A7" w:rsidRDefault="006F47A7" w:rsidP="006F47A7">
      <w:pPr>
        <w:pStyle w:val="BodyText"/>
        <w:numPr>
          <w:ilvl w:val="0"/>
          <w:numId w:val="49"/>
        </w:numPr>
        <w:spacing w:before="9"/>
        <w:rPr>
          <w:color w:val="808080" w:themeColor="background1" w:themeShade="80"/>
          <w:sz w:val="22"/>
          <w:szCs w:val="22"/>
          <w:lang w:val="en-GB"/>
        </w:rPr>
      </w:pPr>
      <w:r w:rsidRPr="006F47A7">
        <w:rPr>
          <w:color w:val="808080" w:themeColor="background1" w:themeShade="80"/>
          <w:sz w:val="22"/>
          <w:szCs w:val="22"/>
          <w:lang w:val="en-GB"/>
        </w:rPr>
        <w:t>Commitment to the rights, dignity, equality and positive outcomes for people with learning disabilities.</w:t>
      </w:r>
    </w:p>
    <w:p w14:paraId="6AE12421" w14:textId="77777777" w:rsidR="006F47A7" w:rsidRPr="006F47A7" w:rsidRDefault="006F47A7" w:rsidP="006F47A7">
      <w:pPr>
        <w:pStyle w:val="BodyText"/>
        <w:numPr>
          <w:ilvl w:val="0"/>
          <w:numId w:val="49"/>
        </w:numPr>
        <w:spacing w:before="9"/>
        <w:rPr>
          <w:color w:val="808080" w:themeColor="background1" w:themeShade="80"/>
          <w:sz w:val="22"/>
          <w:szCs w:val="22"/>
          <w:lang w:val="en-GB"/>
        </w:rPr>
      </w:pPr>
      <w:r w:rsidRPr="006F47A7">
        <w:rPr>
          <w:color w:val="808080" w:themeColor="background1" w:themeShade="80"/>
          <w:sz w:val="22"/>
          <w:szCs w:val="22"/>
          <w:lang w:val="en-GB"/>
        </w:rPr>
        <w:t>Understanding of safeguarding principles and protection from abuse.</w:t>
      </w:r>
    </w:p>
    <w:p w14:paraId="5A33F508" w14:textId="77777777" w:rsidR="006F47A7" w:rsidRPr="006F47A7" w:rsidRDefault="006F47A7" w:rsidP="006F47A7">
      <w:pPr>
        <w:pStyle w:val="BodyText"/>
        <w:numPr>
          <w:ilvl w:val="0"/>
          <w:numId w:val="49"/>
        </w:numPr>
        <w:spacing w:before="9"/>
        <w:rPr>
          <w:color w:val="808080" w:themeColor="background1" w:themeShade="80"/>
          <w:sz w:val="22"/>
          <w:szCs w:val="22"/>
          <w:lang w:val="en-GB"/>
        </w:rPr>
      </w:pPr>
      <w:r w:rsidRPr="006F47A7">
        <w:rPr>
          <w:color w:val="808080" w:themeColor="background1" w:themeShade="80"/>
          <w:sz w:val="22"/>
          <w:szCs w:val="22"/>
          <w:lang w:val="en-GB"/>
        </w:rPr>
        <w:t>Access to independent transport (rural location).</w:t>
      </w:r>
    </w:p>
    <w:p w14:paraId="39FD7E91" w14:textId="77777777" w:rsidR="001C2C59" w:rsidRDefault="001C2C59" w:rsidP="006F47A7">
      <w:pPr>
        <w:pStyle w:val="BodyText"/>
        <w:spacing w:before="9"/>
        <w:rPr>
          <w:color w:val="808080" w:themeColor="background1" w:themeShade="80"/>
          <w:sz w:val="22"/>
          <w:szCs w:val="22"/>
          <w:lang w:val="en-GB"/>
        </w:rPr>
      </w:pPr>
    </w:p>
    <w:p w14:paraId="164C153E" w14:textId="1E8A481F" w:rsidR="006F47A7" w:rsidRPr="006F47A7" w:rsidRDefault="006F47A7" w:rsidP="006F47A7">
      <w:pPr>
        <w:pStyle w:val="BodyText"/>
        <w:spacing w:before="9"/>
        <w:rPr>
          <w:color w:val="808080" w:themeColor="background1" w:themeShade="80"/>
          <w:sz w:val="22"/>
          <w:szCs w:val="22"/>
          <w:lang w:val="en-GB"/>
        </w:rPr>
      </w:pPr>
      <w:r w:rsidRPr="006F47A7">
        <w:rPr>
          <w:color w:val="808080" w:themeColor="background1" w:themeShade="80"/>
          <w:sz w:val="22"/>
          <w:szCs w:val="22"/>
          <w:lang w:val="en-GB"/>
        </w:rPr>
        <w:t>Desirable</w:t>
      </w:r>
    </w:p>
    <w:p w14:paraId="7FD79D1F" w14:textId="77777777" w:rsidR="006F47A7" w:rsidRPr="006F47A7" w:rsidRDefault="006F47A7" w:rsidP="006F47A7">
      <w:pPr>
        <w:pStyle w:val="BodyText"/>
        <w:numPr>
          <w:ilvl w:val="0"/>
          <w:numId w:val="50"/>
        </w:numPr>
        <w:spacing w:before="9"/>
        <w:rPr>
          <w:color w:val="808080" w:themeColor="background1" w:themeShade="80"/>
          <w:sz w:val="22"/>
          <w:szCs w:val="22"/>
          <w:lang w:val="en-GB"/>
        </w:rPr>
      </w:pPr>
      <w:r w:rsidRPr="006F47A7">
        <w:rPr>
          <w:color w:val="808080" w:themeColor="background1" w:themeShade="80"/>
          <w:sz w:val="22"/>
          <w:szCs w:val="22"/>
          <w:lang w:val="en-GB"/>
        </w:rPr>
        <w:t>Previous relevant experience.</w:t>
      </w:r>
    </w:p>
    <w:p w14:paraId="0DB3B7E9" w14:textId="77777777" w:rsidR="006F47A7" w:rsidRPr="006F47A7" w:rsidRDefault="006F47A7" w:rsidP="006F47A7">
      <w:pPr>
        <w:pStyle w:val="BodyText"/>
        <w:numPr>
          <w:ilvl w:val="0"/>
          <w:numId w:val="50"/>
        </w:numPr>
        <w:spacing w:before="9"/>
        <w:rPr>
          <w:color w:val="808080" w:themeColor="background1" w:themeShade="80"/>
          <w:sz w:val="22"/>
          <w:szCs w:val="22"/>
          <w:lang w:val="en-GB"/>
        </w:rPr>
      </w:pPr>
      <w:r w:rsidRPr="006F47A7">
        <w:rPr>
          <w:color w:val="808080" w:themeColor="background1" w:themeShade="80"/>
          <w:sz w:val="22"/>
          <w:szCs w:val="22"/>
          <w:lang w:val="en-GB"/>
        </w:rPr>
        <w:t>Basic IT and computer literacy.</w:t>
      </w:r>
    </w:p>
    <w:p w14:paraId="47950A92" w14:textId="3BC36FEA" w:rsidR="00785B33" w:rsidRDefault="00785B33" w:rsidP="00785B33">
      <w:pPr>
        <w:pStyle w:val="BodyText"/>
        <w:spacing w:before="9"/>
        <w:rPr>
          <w:b/>
          <w:color w:val="808080" w:themeColor="background1" w:themeShade="80"/>
          <w:lang w:val="en-GB"/>
        </w:rPr>
      </w:pPr>
    </w:p>
    <w:p w14:paraId="00E045F8" w14:textId="77777777" w:rsidR="00234366" w:rsidRDefault="00234366" w:rsidP="00785B33">
      <w:pPr>
        <w:pStyle w:val="BodyText"/>
        <w:spacing w:before="9"/>
        <w:rPr>
          <w:b/>
          <w:color w:val="808080" w:themeColor="background1" w:themeShade="80"/>
          <w:lang w:val="en-GB"/>
        </w:rPr>
      </w:pPr>
    </w:p>
    <w:p w14:paraId="1E82E654" w14:textId="77777777" w:rsidR="00234366" w:rsidRDefault="00234366" w:rsidP="00785B33">
      <w:pPr>
        <w:pStyle w:val="BodyText"/>
        <w:spacing w:before="9"/>
        <w:rPr>
          <w:b/>
          <w:color w:val="808080" w:themeColor="background1" w:themeShade="80"/>
          <w:lang w:val="en-GB"/>
        </w:rPr>
      </w:pPr>
    </w:p>
    <w:p w14:paraId="6BE6023B" w14:textId="77777777" w:rsidR="00234366" w:rsidRDefault="00234366" w:rsidP="00785B33">
      <w:pPr>
        <w:pStyle w:val="BodyText"/>
        <w:spacing w:before="9"/>
        <w:rPr>
          <w:b/>
          <w:color w:val="808080" w:themeColor="background1" w:themeShade="80"/>
          <w:lang w:val="en-GB"/>
        </w:rPr>
      </w:pPr>
    </w:p>
    <w:p w14:paraId="30921FB1" w14:textId="77777777" w:rsidR="00234366" w:rsidRDefault="00234366" w:rsidP="00785B33">
      <w:pPr>
        <w:pStyle w:val="BodyText"/>
        <w:spacing w:before="9"/>
        <w:rPr>
          <w:b/>
          <w:color w:val="808080" w:themeColor="background1" w:themeShade="80"/>
          <w:lang w:val="en-GB"/>
        </w:rPr>
      </w:pPr>
    </w:p>
    <w:p w14:paraId="760C646F" w14:textId="77777777" w:rsidR="00234366" w:rsidRDefault="00234366" w:rsidP="00785B33">
      <w:pPr>
        <w:pStyle w:val="BodyText"/>
        <w:spacing w:before="9"/>
        <w:rPr>
          <w:b/>
          <w:color w:val="808080" w:themeColor="background1" w:themeShade="80"/>
          <w:lang w:val="en-GB"/>
        </w:rPr>
      </w:pPr>
    </w:p>
    <w:p w14:paraId="4DFAD9B8" w14:textId="77777777" w:rsidR="00234366" w:rsidRDefault="00234366" w:rsidP="00785B33">
      <w:pPr>
        <w:pStyle w:val="BodyText"/>
        <w:spacing w:before="9"/>
        <w:rPr>
          <w:b/>
          <w:color w:val="808080" w:themeColor="background1" w:themeShade="80"/>
          <w:lang w:val="en-GB"/>
        </w:rPr>
      </w:pPr>
    </w:p>
    <w:p w14:paraId="4BF948E4" w14:textId="77777777" w:rsidR="00234366" w:rsidRDefault="00234366" w:rsidP="00785B33">
      <w:pPr>
        <w:pStyle w:val="BodyText"/>
        <w:spacing w:before="9"/>
        <w:rPr>
          <w:b/>
          <w:color w:val="808080" w:themeColor="background1" w:themeShade="80"/>
          <w:lang w:val="en-GB"/>
        </w:rPr>
      </w:pPr>
    </w:p>
    <w:p w14:paraId="61B9AB01" w14:textId="77777777" w:rsidR="00234366" w:rsidRDefault="00234366" w:rsidP="00785B33">
      <w:pPr>
        <w:pStyle w:val="BodyText"/>
        <w:spacing w:before="9"/>
        <w:rPr>
          <w:b/>
          <w:color w:val="808080" w:themeColor="background1" w:themeShade="80"/>
          <w:lang w:val="en-GB"/>
        </w:rPr>
      </w:pPr>
    </w:p>
    <w:p w14:paraId="405AF97C" w14:textId="77777777" w:rsidR="00234366" w:rsidRDefault="00234366" w:rsidP="00785B33">
      <w:pPr>
        <w:pStyle w:val="BodyText"/>
        <w:spacing w:before="9"/>
        <w:rPr>
          <w:b/>
          <w:color w:val="808080" w:themeColor="background1" w:themeShade="80"/>
          <w:lang w:val="en-GB"/>
        </w:rPr>
      </w:pPr>
    </w:p>
    <w:p w14:paraId="0F3ACF4D" w14:textId="77777777" w:rsidR="007D168C" w:rsidRPr="00491B7D" w:rsidRDefault="007D168C" w:rsidP="007D168C">
      <w:pPr>
        <w:pStyle w:val="BodyText"/>
        <w:spacing w:before="9"/>
        <w:rPr>
          <w:b/>
          <w:bCs/>
          <w:color w:val="808080" w:themeColor="background1" w:themeShade="80"/>
          <w:shd w:val="clear" w:color="auto" w:fill="FFFFFF"/>
        </w:rPr>
      </w:pPr>
      <w:r w:rsidRPr="00491B7D">
        <w:rPr>
          <w:b/>
          <w:bCs/>
          <w:color w:val="808080" w:themeColor="background1" w:themeShade="80"/>
          <w:shd w:val="clear" w:color="auto" w:fill="FFFFFF"/>
        </w:rPr>
        <w:t>Employee Benefits:</w:t>
      </w:r>
    </w:p>
    <w:p w14:paraId="5E2F82BB" w14:textId="77777777" w:rsidR="007D168C" w:rsidRPr="00B2407D" w:rsidRDefault="007D168C" w:rsidP="007D168C">
      <w:pPr>
        <w:pStyle w:val="BodyText"/>
        <w:spacing w:before="9"/>
        <w:rPr>
          <w:color w:val="808080" w:themeColor="background1" w:themeShade="80"/>
        </w:rPr>
      </w:pPr>
    </w:p>
    <w:p w14:paraId="0F02AB7E"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Employee Assistance </w:t>
      </w:r>
      <w:proofErr w:type="spellStart"/>
      <w:r w:rsidRPr="00491B7D">
        <w:rPr>
          <w:color w:val="808080" w:themeColor="background1" w:themeShade="80"/>
          <w:sz w:val="22"/>
          <w:szCs w:val="22"/>
          <w:shd w:val="clear" w:color="auto" w:fill="FFFFFF"/>
        </w:rPr>
        <w:t>Programme</w:t>
      </w:r>
      <w:proofErr w:type="spellEnd"/>
      <w:r w:rsidRPr="00491B7D">
        <w:rPr>
          <w:color w:val="808080" w:themeColor="background1" w:themeShade="80"/>
          <w:sz w:val="22"/>
          <w:szCs w:val="22"/>
          <w:shd w:val="clear" w:color="auto" w:fill="FFFFFF"/>
        </w:rPr>
        <w:t xml:space="preserve"> </w:t>
      </w:r>
    </w:p>
    <w:p w14:paraId="7C7AA79E"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Eye care vouchers </w:t>
      </w:r>
    </w:p>
    <w:p w14:paraId="495B791C"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rPr>
        <w:t xml:space="preserve">10% in ACC </w:t>
      </w:r>
      <w:proofErr w:type="gramStart"/>
      <w:r w:rsidRPr="00491B7D">
        <w:rPr>
          <w:color w:val="808080" w:themeColor="background1" w:themeShade="80"/>
          <w:sz w:val="22"/>
          <w:szCs w:val="22"/>
        </w:rPr>
        <w:t>shop</w:t>
      </w:r>
      <w:proofErr w:type="gramEnd"/>
      <w:r w:rsidRPr="00491B7D">
        <w:rPr>
          <w:color w:val="808080" w:themeColor="background1" w:themeShade="80"/>
          <w:sz w:val="22"/>
          <w:szCs w:val="22"/>
        </w:rPr>
        <w:t xml:space="preserve">, ACC café, Horticulture, Make and Make Café. </w:t>
      </w:r>
    </w:p>
    <w:p w14:paraId="5541FED6"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rPr>
        <w:t xml:space="preserve">Flu Vaccinations </w:t>
      </w:r>
    </w:p>
    <w:p w14:paraId="5FDA4583" w14:textId="77777777" w:rsidR="007D168C" w:rsidRPr="00491B7D" w:rsidRDefault="007D168C" w:rsidP="007D168C">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rPr>
        <w:t xml:space="preserve">£200 </w:t>
      </w:r>
      <w:proofErr w:type="gramStart"/>
      <w:r w:rsidRPr="00491B7D">
        <w:rPr>
          <w:color w:val="808080" w:themeColor="background1" w:themeShade="80"/>
          <w:sz w:val="22"/>
          <w:szCs w:val="22"/>
        </w:rPr>
        <w:t>refer</w:t>
      </w:r>
      <w:proofErr w:type="gramEnd"/>
      <w:r w:rsidRPr="00491B7D">
        <w:rPr>
          <w:color w:val="808080" w:themeColor="background1" w:themeShade="80"/>
          <w:sz w:val="22"/>
          <w:szCs w:val="22"/>
        </w:rPr>
        <w:t xml:space="preserve"> a friend scheme (payable when the new person starts)</w:t>
      </w:r>
    </w:p>
    <w:p w14:paraId="2D2BC2B2" w14:textId="1A6D8D0B" w:rsidR="00FE2DA7" w:rsidRPr="00022FE1" w:rsidRDefault="007D168C" w:rsidP="00785B33">
      <w:pPr>
        <w:pStyle w:val="BodyText"/>
        <w:numPr>
          <w:ilvl w:val="0"/>
          <w:numId w:val="29"/>
        </w:numPr>
        <w:spacing w:before="9"/>
        <w:rPr>
          <w:color w:val="808080" w:themeColor="background1" w:themeShade="80"/>
          <w:sz w:val="22"/>
          <w:szCs w:val="22"/>
        </w:rPr>
      </w:pPr>
      <w:r w:rsidRPr="00491B7D">
        <w:rPr>
          <w:color w:val="808080" w:themeColor="background1" w:themeShade="80"/>
          <w:sz w:val="22"/>
          <w:szCs w:val="22"/>
        </w:rPr>
        <w:t>Funded Blue Light Card (1,000</w:t>
      </w:r>
      <w:proofErr w:type="gramStart"/>
      <w:r w:rsidRPr="00491B7D">
        <w:rPr>
          <w:color w:val="808080" w:themeColor="background1" w:themeShade="80"/>
          <w:sz w:val="22"/>
          <w:szCs w:val="22"/>
        </w:rPr>
        <w:t>’s of discounts</w:t>
      </w:r>
      <w:proofErr w:type="gramEnd"/>
      <w:r w:rsidRPr="00491B7D">
        <w:rPr>
          <w:color w:val="808080" w:themeColor="background1" w:themeShade="80"/>
          <w:sz w:val="22"/>
          <w:szCs w:val="22"/>
        </w:rPr>
        <w:t xml:space="preserve">) </w:t>
      </w:r>
    </w:p>
    <w:p w14:paraId="56CD6AE0" w14:textId="05DB46F7" w:rsidR="00FE2DA7" w:rsidRDefault="00FE2DA7" w:rsidP="00785B33">
      <w:pPr>
        <w:pStyle w:val="BodyText"/>
        <w:spacing w:before="9"/>
        <w:rPr>
          <w:b/>
          <w:color w:val="808080" w:themeColor="background1" w:themeShade="80"/>
          <w:lang w:val="en-GB"/>
        </w:rPr>
      </w:pPr>
    </w:p>
    <w:p w14:paraId="445E1425" w14:textId="483E2C66"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6400" behindDoc="0" locked="0" layoutInCell="1" allowOverlap="1" wp14:anchorId="7BBE7AC6" wp14:editId="143A2783">
                <wp:simplePos x="0" y="0"/>
                <wp:positionH relativeFrom="page">
                  <wp:align>right</wp:align>
                </wp:positionH>
                <wp:positionV relativeFrom="margin">
                  <wp:align>bottom</wp:align>
                </wp:positionV>
                <wp:extent cx="7562850" cy="399415"/>
                <wp:effectExtent l="0" t="0" r="0" b="635"/>
                <wp:wrapNone/>
                <wp:docPr id="9024509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952BD" id="docshape5" o:spid="_x0000_s1026" style="position:absolute;margin-left:544.3pt;margin-top:0;width:595.5pt;height:31.45pt;z-index:48752640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3B7FB428" w14:textId="77777777" w:rsidR="00FE2DA7" w:rsidRDefault="00FE2DA7" w:rsidP="00785B33">
      <w:pPr>
        <w:pStyle w:val="BodyText"/>
        <w:spacing w:before="9"/>
        <w:rPr>
          <w:b/>
          <w:color w:val="808080" w:themeColor="background1" w:themeShade="80"/>
          <w:lang w:val="en-GB"/>
        </w:rPr>
      </w:pPr>
    </w:p>
    <w:p w14:paraId="05127DE2" w14:textId="77777777" w:rsidR="00FE2DA7" w:rsidRDefault="00FE2DA7" w:rsidP="00785B33">
      <w:pPr>
        <w:pStyle w:val="BodyText"/>
        <w:spacing w:before="9"/>
        <w:rPr>
          <w:b/>
          <w:color w:val="808080" w:themeColor="background1" w:themeShade="80"/>
          <w:lang w:val="en-GB"/>
        </w:rPr>
      </w:pPr>
    </w:p>
    <w:p w14:paraId="474A297E" w14:textId="31A47851"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8448" behindDoc="0" locked="0" layoutInCell="1" allowOverlap="1" wp14:anchorId="0DA87C51" wp14:editId="4FF9BDCC">
                <wp:simplePos x="0" y="0"/>
                <wp:positionH relativeFrom="page">
                  <wp:align>right</wp:align>
                </wp:positionH>
                <wp:positionV relativeFrom="margin">
                  <wp:align>bottom</wp:align>
                </wp:positionV>
                <wp:extent cx="7562850" cy="399415"/>
                <wp:effectExtent l="0" t="0" r="0" b="635"/>
                <wp:wrapNone/>
                <wp:docPr id="64427509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EF7F6" id="docshape5" o:spid="_x0000_s1026" style="position:absolute;margin-left:544.3pt;margin-top:0;width:595.5pt;height:31.45pt;z-index:487528448;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FE2DA7">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522"/>
    <w:multiLevelType w:val="multilevel"/>
    <w:tmpl w:val="F4CCB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C70A4"/>
    <w:multiLevelType w:val="multilevel"/>
    <w:tmpl w:val="436A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764DD"/>
    <w:multiLevelType w:val="multilevel"/>
    <w:tmpl w:val="7760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049CB"/>
    <w:multiLevelType w:val="multilevel"/>
    <w:tmpl w:val="783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31C23"/>
    <w:multiLevelType w:val="multilevel"/>
    <w:tmpl w:val="34202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87EE7"/>
    <w:multiLevelType w:val="multilevel"/>
    <w:tmpl w:val="705A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066D3"/>
    <w:multiLevelType w:val="hybridMultilevel"/>
    <w:tmpl w:val="F32CA15E"/>
    <w:lvl w:ilvl="0" w:tplc="45AC6160">
      <w:numFmt w:val="bullet"/>
      <w:lvlText w:val="•"/>
      <w:lvlJc w:val="left"/>
      <w:pPr>
        <w:ind w:left="455" w:hanging="342"/>
      </w:pPr>
      <w:rPr>
        <w:rFonts w:ascii="Arial" w:eastAsia="Arial" w:hAnsi="Arial" w:cs="Arial" w:hint="default"/>
        <w:b w:val="0"/>
        <w:bCs w:val="0"/>
        <w:i w:val="0"/>
        <w:iCs w:val="0"/>
        <w:color w:val="282828"/>
        <w:spacing w:val="0"/>
        <w:w w:val="101"/>
        <w:sz w:val="21"/>
        <w:szCs w:val="21"/>
        <w:lang w:val="en-US" w:eastAsia="en-US" w:bidi="ar-SA"/>
      </w:rPr>
    </w:lvl>
    <w:lvl w:ilvl="1" w:tplc="37E81A98">
      <w:numFmt w:val="bullet"/>
      <w:lvlText w:val="•"/>
      <w:lvlJc w:val="left"/>
      <w:pPr>
        <w:ind w:left="1336" w:hanging="342"/>
      </w:pPr>
      <w:rPr>
        <w:rFonts w:hint="default"/>
        <w:lang w:val="en-US" w:eastAsia="en-US" w:bidi="ar-SA"/>
      </w:rPr>
    </w:lvl>
    <w:lvl w:ilvl="2" w:tplc="B63CB004">
      <w:numFmt w:val="bullet"/>
      <w:lvlText w:val="•"/>
      <w:lvlJc w:val="left"/>
      <w:pPr>
        <w:ind w:left="2213" w:hanging="342"/>
      </w:pPr>
      <w:rPr>
        <w:rFonts w:hint="default"/>
        <w:lang w:val="en-US" w:eastAsia="en-US" w:bidi="ar-SA"/>
      </w:rPr>
    </w:lvl>
    <w:lvl w:ilvl="3" w:tplc="0388F304">
      <w:numFmt w:val="bullet"/>
      <w:lvlText w:val="•"/>
      <w:lvlJc w:val="left"/>
      <w:pPr>
        <w:ind w:left="3089" w:hanging="342"/>
      </w:pPr>
      <w:rPr>
        <w:rFonts w:hint="default"/>
        <w:lang w:val="en-US" w:eastAsia="en-US" w:bidi="ar-SA"/>
      </w:rPr>
    </w:lvl>
    <w:lvl w:ilvl="4" w:tplc="71926C0E">
      <w:numFmt w:val="bullet"/>
      <w:lvlText w:val="•"/>
      <w:lvlJc w:val="left"/>
      <w:pPr>
        <w:ind w:left="3966" w:hanging="342"/>
      </w:pPr>
      <w:rPr>
        <w:rFonts w:hint="default"/>
        <w:lang w:val="en-US" w:eastAsia="en-US" w:bidi="ar-SA"/>
      </w:rPr>
    </w:lvl>
    <w:lvl w:ilvl="5" w:tplc="D7183F9E">
      <w:numFmt w:val="bullet"/>
      <w:lvlText w:val="•"/>
      <w:lvlJc w:val="left"/>
      <w:pPr>
        <w:ind w:left="4843" w:hanging="342"/>
      </w:pPr>
      <w:rPr>
        <w:rFonts w:hint="default"/>
        <w:lang w:val="en-US" w:eastAsia="en-US" w:bidi="ar-SA"/>
      </w:rPr>
    </w:lvl>
    <w:lvl w:ilvl="6" w:tplc="EFB6C68A">
      <w:numFmt w:val="bullet"/>
      <w:lvlText w:val="•"/>
      <w:lvlJc w:val="left"/>
      <w:pPr>
        <w:ind w:left="5719" w:hanging="342"/>
      </w:pPr>
      <w:rPr>
        <w:rFonts w:hint="default"/>
        <w:lang w:val="en-US" w:eastAsia="en-US" w:bidi="ar-SA"/>
      </w:rPr>
    </w:lvl>
    <w:lvl w:ilvl="7" w:tplc="49663860">
      <w:numFmt w:val="bullet"/>
      <w:lvlText w:val="•"/>
      <w:lvlJc w:val="left"/>
      <w:pPr>
        <w:ind w:left="6596" w:hanging="342"/>
      </w:pPr>
      <w:rPr>
        <w:rFonts w:hint="default"/>
        <w:lang w:val="en-US" w:eastAsia="en-US" w:bidi="ar-SA"/>
      </w:rPr>
    </w:lvl>
    <w:lvl w:ilvl="8" w:tplc="30C66536">
      <w:numFmt w:val="bullet"/>
      <w:lvlText w:val="•"/>
      <w:lvlJc w:val="left"/>
      <w:pPr>
        <w:ind w:left="7472" w:hanging="342"/>
      </w:pPr>
      <w:rPr>
        <w:rFonts w:hint="default"/>
        <w:lang w:val="en-US" w:eastAsia="en-US" w:bidi="ar-SA"/>
      </w:rPr>
    </w:lvl>
  </w:abstractNum>
  <w:abstractNum w:abstractNumId="9"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D4158"/>
    <w:multiLevelType w:val="multilevel"/>
    <w:tmpl w:val="1AD0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758BA"/>
    <w:multiLevelType w:val="hybridMultilevel"/>
    <w:tmpl w:val="48AA26CE"/>
    <w:lvl w:ilvl="0" w:tplc="184C6356">
      <w:numFmt w:val="bullet"/>
      <w:lvlText w:val="•"/>
      <w:lvlJc w:val="left"/>
      <w:pPr>
        <w:ind w:left="373" w:hanging="266"/>
      </w:pPr>
      <w:rPr>
        <w:rFonts w:ascii="Arial" w:eastAsia="Arial" w:hAnsi="Arial" w:cs="Arial" w:hint="default"/>
        <w:b w:val="0"/>
        <w:bCs w:val="0"/>
        <w:i w:val="0"/>
        <w:iCs w:val="0"/>
        <w:color w:val="282828"/>
        <w:spacing w:val="0"/>
        <w:w w:val="100"/>
        <w:sz w:val="21"/>
        <w:szCs w:val="21"/>
        <w:lang w:val="en-US" w:eastAsia="en-US" w:bidi="ar-SA"/>
      </w:rPr>
    </w:lvl>
    <w:lvl w:ilvl="1" w:tplc="738EA74E">
      <w:numFmt w:val="bullet"/>
      <w:lvlText w:val="•"/>
      <w:lvlJc w:val="left"/>
      <w:pPr>
        <w:ind w:left="1264" w:hanging="266"/>
      </w:pPr>
      <w:rPr>
        <w:rFonts w:hint="default"/>
        <w:lang w:val="en-US" w:eastAsia="en-US" w:bidi="ar-SA"/>
      </w:rPr>
    </w:lvl>
    <w:lvl w:ilvl="2" w:tplc="F95E3714">
      <w:numFmt w:val="bullet"/>
      <w:lvlText w:val="•"/>
      <w:lvlJc w:val="left"/>
      <w:pPr>
        <w:ind w:left="2149" w:hanging="266"/>
      </w:pPr>
      <w:rPr>
        <w:rFonts w:hint="default"/>
        <w:lang w:val="en-US" w:eastAsia="en-US" w:bidi="ar-SA"/>
      </w:rPr>
    </w:lvl>
    <w:lvl w:ilvl="3" w:tplc="8A3CBFC6">
      <w:numFmt w:val="bullet"/>
      <w:lvlText w:val="•"/>
      <w:lvlJc w:val="left"/>
      <w:pPr>
        <w:ind w:left="3033" w:hanging="266"/>
      </w:pPr>
      <w:rPr>
        <w:rFonts w:hint="default"/>
        <w:lang w:val="en-US" w:eastAsia="en-US" w:bidi="ar-SA"/>
      </w:rPr>
    </w:lvl>
    <w:lvl w:ilvl="4" w:tplc="86C6CEF6">
      <w:numFmt w:val="bullet"/>
      <w:lvlText w:val="•"/>
      <w:lvlJc w:val="left"/>
      <w:pPr>
        <w:ind w:left="3918" w:hanging="266"/>
      </w:pPr>
      <w:rPr>
        <w:rFonts w:hint="default"/>
        <w:lang w:val="en-US" w:eastAsia="en-US" w:bidi="ar-SA"/>
      </w:rPr>
    </w:lvl>
    <w:lvl w:ilvl="5" w:tplc="58725E4C">
      <w:numFmt w:val="bullet"/>
      <w:lvlText w:val="•"/>
      <w:lvlJc w:val="left"/>
      <w:pPr>
        <w:ind w:left="4803" w:hanging="266"/>
      </w:pPr>
      <w:rPr>
        <w:rFonts w:hint="default"/>
        <w:lang w:val="en-US" w:eastAsia="en-US" w:bidi="ar-SA"/>
      </w:rPr>
    </w:lvl>
    <w:lvl w:ilvl="6" w:tplc="E5D47292">
      <w:numFmt w:val="bullet"/>
      <w:lvlText w:val="•"/>
      <w:lvlJc w:val="left"/>
      <w:pPr>
        <w:ind w:left="5687" w:hanging="266"/>
      </w:pPr>
      <w:rPr>
        <w:rFonts w:hint="default"/>
        <w:lang w:val="en-US" w:eastAsia="en-US" w:bidi="ar-SA"/>
      </w:rPr>
    </w:lvl>
    <w:lvl w:ilvl="7" w:tplc="C5EEF14C">
      <w:numFmt w:val="bullet"/>
      <w:lvlText w:val="•"/>
      <w:lvlJc w:val="left"/>
      <w:pPr>
        <w:ind w:left="6572" w:hanging="266"/>
      </w:pPr>
      <w:rPr>
        <w:rFonts w:hint="default"/>
        <w:lang w:val="en-US" w:eastAsia="en-US" w:bidi="ar-SA"/>
      </w:rPr>
    </w:lvl>
    <w:lvl w:ilvl="8" w:tplc="B4ACD542">
      <w:numFmt w:val="bullet"/>
      <w:lvlText w:val="•"/>
      <w:lvlJc w:val="left"/>
      <w:pPr>
        <w:ind w:left="7456" w:hanging="266"/>
      </w:pPr>
      <w:rPr>
        <w:rFonts w:hint="default"/>
        <w:lang w:val="en-US" w:eastAsia="en-US" w:bidi="ar-SA"/>
      </w:rPr>
    </w:lvl>
  </w:abstractNum>
  <w:abstractNum w:abstractNumId="12"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77CEC"/>
    <w:multiLevelType w:val="multilevel"/>
    <w:tmpl w:val="938A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56B85"/>
    <w:multiLevelType w:val="hybridMultilevel"/>
    <w:tmpl w:val="363CEFF4"/>
    <w:lvl w:ilvl="0" w:tplc="24461B58">
      <w:numFmt w:val="bullet"/>
      <w:lvlText w:val="•"/>
      <w:lvlJc w:val="left"/>
      <w:pPr>
        <w:ind w:left="455" w:hanging="338"/>
      </w:pPr>
      <w:rPr>
        <w:rFonts w:ascii="Arial" w:eastAsia="Arial" w:hAnsi="Arial" w:cs="Arial" w:hint="default"/>
        <w:spacing w:val="0"/>
        <w:w w:val="102"/>
        <w:lang w:val="en-US" w:eastAsia="en-US" w:bidi="ar-SA"/>
      </w:rPr>
    </w:lvl>
    <w:lvl w:ilvl="1" w:tplc="5BBCD276">
      <w:numFmt w:val="bullet"/>
      <w:lvlText w:val="•"/>
      <w:lvlJc w:val="left"/>
      <w:pPr>
        <w:ind w:left="1336" w:hanging="338"/>
      </w:pPr>
      <w:rPr>
        <w:rFonts w:hint="default"/>
        <w:lang w:val="en-US" w:eastAsia="en-US" w:bidi="ar-SA"/>
      </w:rPr>
    </w:lvl>
    <w:lvl w:ilvl="2" w:tplc="83A0FC5A">
      <w:numFmt w:val="bullet"/>
      <w:lvlText w:val="•"/>
      <w:lvlJc w:val="left"/>
      <w:pPr>
        <w:ind w:left="2213" w:hanging="338"/>
      </w:pPr>
      <w:rPr>
        <w:rFonts w:hint="default"/>
        <w:lang w:val="en-US" w:eastAsia="en-US" w:bidi="ar-SA"/>
      </w:rPr>
    </w:lvl>
    <w:lvl w:ilvl="3" w:tplc="D1203F80">
      <w:numFmt w:val="bullet"/>
      <w:lvlText w:val="•"/>
      <w:lvlJc w:val="left"/>
      <w:pPr>
        <w:ind w:left="3089" w:hanging="338"/>
      </w:pPr>
      <w:rPr>
        <w:rFonts w:hint="default"/>
        <w:lang w:val="en-US" w:eastAsia="en-US" w:bidi="ar-SA"/>
      </w:rPr>
    </w:lvl>
    <w:lvl w:ilvl="4" w:tplc="968CEA20">
      <w:numFmt w:val="bullet"/>
      <w:lvlText w:val="•"/>
      <w:lvlJc w:val="left"/>
      <w:pPr>
        <w:ind w:left="3966" w:hanging="338"/>
      </w:pPr>
      <w:rPr>
        <w:rFonts w:hint="default"/>
        <w:lang w:val="en-US" w:eastAsia="en-US" w:bidi="ar-SA"/>
      </w:rPr>
    </w:lvl>
    <w:lvl w:ilvl="5" w:tplc="87FEBEAE">
      <w:numFmt w:val="bullet"/>
      <w:lvlText w:val="•"/>
      <w:lvlJc w:val="left"/>
      <w:pPr>
        <w:ind w:left="4843" w:hanging="338"/>
      </w:pPr>
      <w:rPr>
        <w:rFonts w:hint="default"/>
        <w:lang w:val="en-US" w:eastAsia="en-US" w:bidi="ar-SA"/>
      </w:rPr>
    </w:lvl>
    <w:lvl w:ilvl="6" w:tplc="BCE07330">
      <w:numFmt w:val="bullet"/>
      <w:lvlText w:val="•"/>
      <w:lvlJc w:val="left"/>
      <w:pPr>
        <w:ind w:left="5719" w:hanging="338"/>
      </w:pPr>
      <w:rPr>
        <w:rFonts w:hint="default"/>
        <w:lang w:val="en-US" w:eastAsia="en-US" w:bidi="ar-SA"/>
      </w:rPr>
    </w:lvl>
    <w:lvl w:ilvl="7" w:tplc="8CA0388C">
      <w:numFmt w:val="bullet"/>
      <w:lvlText w:val="•"/>
      <w:lvlJc w:val="left"/>
      <w:pPr>
        <w:ind w:left="6596" w:hanging="338"/>
      </w:pPr>
      <w:rPr>
        <w:rFonts w:hint="default"/>
        <w:lang w:val="en-US" w:eastAsia="en-US" w:bidi="ar-SA"/>
      </w:rPr>
    </w:lvl>
    <w:lvl w:ilvl="8" w:tplc="A23698BE">
      <w:numFmt w:val="bullet"/>
      <w:lvlText w:val="•"/>
      <w:lvlJc w:val="left"/>
      <w:pPr>
        <w:ind w:left="7472" w:hanging="338"/>
      </w:pPr>
      <w:rPr>
        <w:rFonts w:hint="default"/>
        <w:lang w:val="en-US" w:eastAsia="en-US" w:bidi="ar-SA"/>
      </w:rPr>
    </w:lvl>
  </w:abstractNum>
  <w:abstractNum w:abstractNumId="15" w15:restartNumberingAfterBreak="0">
    <w:nsid w:val="21223F97"/>
    <w:multiLevelType w:val="multilevel"/>
    <w:tmpl w:val="AF5CD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AF216A"/>
    <w:multiLevelType w:val="hybridMultilevel"/>
    <w:tmpl w:val="2E54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77C7D"/>
    <w:multiLevelType w:val="multilevel"/>
    <w:tmpl w:val="3452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78395D"/>
    <w:multiLevelType w:val="hybridMultilevel"/>
    <w:tmpl w:val="DBC0D6E2"/>
    <w:lvl w:ilvl="0" w:tplc="1AD4876C">
      <w:numFmt w:val="bullet"/>
      <w:lvlText w:val="•"/>
      <w:lvlJc w:val="left"/>
      <w:pPr>
        <w:ind w:left="467" w:hanging="367"/>
      </w:pPr>
      <w:rPr>
        <w:rFonts w:ascii="Arial" w:eastAsia="Arial" w:hAnsi="Arial" w:cs="Arial" w:hint="default"/>
        <w:b w:val="0"/>
        <w:bCs w:val="0"/>
        <w:i w:val="0"/>
        <w:iCs w:val="0"/>
        <w:color w:val="282828"/>
        <w:spacing w:val="0"/>
        <w:w w:val="116"/>
        <w:sz w:val="21"/>
        <w:szCs w:val="21"/>
        <w:lang w:val="en-US" w:eastAsia="en-US" w:bidi="ar-SA"/>
      </w:rPr>
    </w:lvl>
    <w:lvl w:ilvl="1" w:tplc="DD2ED5F8">
      <w:numFmt w:val="bullet"/>
      <w:lvlText w:val="•"/>
      <w:lvlJc w:val="left"/>
      <w:pPr>
        <w:ind w:left="1338" w:hanging="367"/>
      </w:pPr>
      <w:rPr>
        <w:rFonts w:hint="default"/>
        <w:lang w:val="en-US" w:eastAsia="en-US" w:bidi="ar-SA"/>
      </w:rPr>
    </w:lvl>
    <w:lvl w:ilvl="2" w:tplc="02A4A228">
      <w:numFmt w:val="bullet"/>
      <w:lvlText w:val="•"/>
      <w:lvlJc w:val="left"/>
      <w:pPr>
        <w:ind w:left="2217" w:hanging="367"/>
      </w:pPr>
      <w:rPr>
        <w:rFonts w:hint="default"/>
        <w:lang w:val="en-US" w:eastAsia="en-US" w:bidi="ar-SA"/>
      </w:rPr>
    </w:lvl>
    <w:lvl w:ilvl="3" w:tplc="6FA8F53A">
      <w:numFmt w:val="bullet"/>
      <w:lvlText w:val="•"/>
      <w:lvlJc w:val="left"/>
      <w:pPr>
        <w:ind w:left="3096" w:hanging="367"/>
      </w:pPr>
      <w:rPr>
        <w:rFonts w:hint="default"/>
        <w:lang w:val="en-US" w:eastAsia="en-US" w:bidi="ar-SA"/>
      </w:rPr>
    </w:lvl>
    <w:lvl w:ilvl="4" w:tplc="4656AC44">
      <w:numFmt w:val="bullet"/>
      <w:lvlText w:val="•"/>
      <w:lvlJc w:val="left"/>
      <w:pPr>
        <w:ind w:left="3975" w:hanging="367"/>
      </w:pPr>
      <w:rPr>
        <w:rFonts w:hint="default"/>
        <w:lang w:val="en-US" w:eastAsia="en-US" w:bidi="ar-SA"/>
      </w:rPr>
    </w:lvl>
    <w:lvl w:ilvl="5" w:tplc="5E648100">
      <w:numFmt w:val="bullet"/>
      <w:lvlText w:val="•"/>
      <w:lvlJc w:val="left"/>
      <w:pPr>
        <w:ind w:left="4853" w:hanging="367"/>
      </w:pPr>
      <w:rPr>
        <w:rFonts w:hint="default"/>
        <w:lang w:val="en-US" w:eastAsia="en-US" w:bidi="ar-SA"/>
      </w:rPr>
    </w:lvl>
    <w:lvl w:ilvl="6" w:tplc="3DB25D28">
      <w:numFmt w:val="bullet"/>
      <w:lvlText w:val="•"/>
      <w:lvlJc w:val="left"/>
      <w:pPr>
        <w:ind w:left="5732" w:hanging="367"/>
      </w:pPr>
      <w:rPr>
        <w:rFonts w:hint="default"/>
        <w:lang w:val="en-US" w:eastAsia="en-US" w:bidi="ar-SA"/>
      </w:rPr>
    </w:lvl>
    <w:lvl w:ilvl="7" w:tplc="39806DBE">
      <w:numFmt w:val="bullet"/>
      <w:lvlText w:val="•"/>
      <w:lvlJc w:val="left"/>
      <w:pPr>
        <w:ind w:left="6611" w:hanging="367"/>
      </w:pPr>
      <w:rPr>
        <w:rFonts w:hint="default"/>
        <w:lang w:val="en-US" w:eastAsia="en-US" w:bidi="ar-SA"/>
      </w:rPr>
    </w:lvl>
    <w:lvl w:ilvl="8" w:tplc="AB4E71C4">
      <w:numFmt w:val="bullet"/>
      <w:lvlText w:val="•"/>
      <w:lvlJc w:val="left"/>
      <w:pPr>
        <w:ind w:left="7490" w:hanging="367"/>
      </w:pPr>
      <w:rPr>
        <w:rFonts w:hint="default"/>
        <w:lang w:val="en-US" w:eastAsia="en-US" w:bidi="ar-SA"/>
      </w:rPr>
    </w:lvl>
  </w:abstractNum>
  <w:abstractNum w:abstractNumId="19" w15:restartNumberingAfterBreak="0">
    <w:nsid w:val="28AF7462"/>
    <w:multiLevelType w:val="hybridMultilevel"/>
    <w:tmpl w:val="5A0285B0"/>
    <w:lvl w:ilvl="0" w:tplc="26D645E0">
      <w:numFmt w:val="bullet"/>
      <w:lvlText w:val="•"/>
      <w:lvlJc w:val="left"/>
      <w:pPr>
        <w:ind w:left="450" w:hanging="346"/>
      </w:pPr>
      <w:rPr>
        <w:rFonts w:ascii="Arial" w:eastAsia="Arial" w:hAnsi="Arial" w:cs="Arial" w:hint="default"/>
        <w:b w:val="0"/>
        <w:bCs w:val="0"/>
        <w:i w:val="0"/>
        <w:iCs w:val="0"/>
        <w:color w:val="282828"/>
        <w:spacing w:val="0"/>
        <w:w w:val="102"/>
        <w:sz w:val="21"/>
        <w:szCs w:val="21"/>
        <w:lang w:val="en-US" w:eastAsia="en-US" w:bidi="ar-SA"/>
      </w:rPr>
    </w:lvl>
    <w:lvl w:ilvl="1" w:tplc="32F8A97C">
      <w:numFmt w:val="bullet"/>
      <w:lvlText w:val="•"/>
      <w:lvlJc w:val="left"/>
      <w:pPr>
        <w:ind w:left="1338" w:hanging="346"/>
      </w:pPr>
      <w:rPr>
        <w:rFonts w:hint="default"/>
        <w:lang w:val="en-US" w:eastAsia="en-US" w:bidi="ar-SA"/>
      </w:rPr>
    </w:lvl>
    <w:lvl w:ilvl="2" w:tplc="A95E130A">
      <w:numFmt w:val="bullet"/>
      <w:lvlText w:val="•"/>
      <w:lvlJc w:val="left"/>
      <w:pPr>
        <w:ind w:left="2217" w:hanging="346"/>
      </w:pPr>
      <w:rPr>
        <w:rFonts w:hint="default"/>
        <w:lang w:val="en-US" w:eastAsia="en-US" w:bidi="ar-SA"/>
      </w:rPr>
    </w:lvl>
    <w:lvl w:ilvl="3" w:tplc="C2AE215A">
      <w:numFmt w:val="bullet"/>
      <w:lvlText w:val="•"/>
      <w:lvlJc w:val="left"/>
      <w:pPr>
        <w:ind w:left="3095" w:hanging="346"/>
      </w:pPr>
      <w:rPr>
        <w:rFonts w:hint="default"/>
        <w:lang w:val="en-US" w:eastAsia="en-US" w:bidi="ar-SA"/>
      </w:rPr>
    </w:lvl>
    <w:lvl w:ilvl="4" w:tplc="E6804532">
      <w:numFmt w:val="bullet"/>
      <w:lvlText w:val="•"/>
      <w:lvlJc w:val="left"/>
      <w:pPr>
        <w:ind w:left="3974" w:hanging="346"/>
      </w:pPr>
      <w:rPr>
        <w:rFonts w:hint="default"/>
        <w:lang w:val="en-US" w:eastAsia="en-US" w:bidi="ar-SA"/>
      </w:rPr>
    </w:lvl>
    <w:lvl w:ilvl="5" w:tplc="E898D2EC">
      <w:numFmt w:val="bullet"/>
      <w:lvlText w:val="•"/>
      <w:lvlJc w:val="left"/>
      <w:pPr>
        <w:ind w:left="4852" w:hanging="346"/>
      </w:pPr>
      <w:rPr>
        <w:rFonts w:hint="default"/>
        <w:lang w:val="en-US" w:eastAsia="en-US" w:bidi="ar-SA"/>
      </w:rPr>
    </w:lvl>
    <w:lvl w:ilvl="6" w:tplc="3BEEAC14">
      <w:numFmt w:val="bullet"/>
      <w:lvlText w:val="•"/>
      <w:lvlJc w:val="left"/>
      <w:pPr>
        <w:ind w:left="5731" w:hanging="346"/>
      </w:pPr>
      <w:rPr>
        <w:rFonts w:hint="default"/>
        <w:lang w:val="en-US" w:eastAsia="en-US" w:bidi="ar-SA"/>
      </w:rPr>
    </w:lvl>
    <w:lvl w:ilvl="7" w:tplc="0922BBE0">
      <w:numFmt w:val="bullet"/>
      <w:lvlText w:val="•"/>
      <w:lvlJc w:val="left"/>
      <w:pPr>
        <w:ind w:left="6609" w:hanging="346"/>
      </w:pPr>
      <w:rPr>
        <w:rFonts w:hint="default"/>
        <w:lang w:val="en-US" w:eastAsia="en-US" w:bidi="ar-SA"/>
      </w:rPr>
    </w:lvl>
    <w:lvl w:ilvl="8" w:tplc="0C9039B6">
      <w:numFmt w:val="bullet"/>
      <w:lvlText w:val="•"/>
      <w:lvlJc w:val="left"/>
      <w:pPr>
        <w:ind w:left="7488" w:hanging="346"/>
      </w:pPr>
      <w:rPr>
        <w:rFonts w:hint="default"/>
        <w:lang w:val="en-US" w:eastAsia="en-US" w:bidi="ar-SA"/>
      </w:rPr>
    </w:lvl>
  </w:abstractNum>
  <w:abstractNum w:abstractNumId="20" w15:restartNumberingAfterBreak="0">
    <w:nsid w:val="2ABE68BF"/>
    <w:multiLevelType w:val="multilevel"/>
    <w:tmpl w:val="8774F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62A0A"/>
    <w:multiLevelType w:val="multilevel"/>
    <w:tmpl w:val="FCD40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004B53"/>
    <w:multiLevelType w:val="multilevel"/>
    <w:tmpl w:val="C1F6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7128C9"/>
    <w:multiLevelType w:val="hybridMultilevel"/>
    <w:tmpl w:val="D414A2DC"/>
    <w:lvl w:ilvl="0" w:tplc="5CD8243E">
      <w:numFmt w:val="bullet"/>
      <w:lvlText w:val="•"/>
      <w:lvlJc w:val="left"/>
      <w:pPr>
        <w:ind w:left="463" w:hanging="347"/>
      </w:pPr>
      <w:rPr>
        <w:rFonts w:ascii="Arial" w:eastAsia="Arial" w:hAnsi="Arial" w:cs="Arial" w:hint="default"/>
        <w:b w:val="0"/>
        <w:bCs w:val="0"/>
        <w:i w:val="0"/>
        <w:iCs w:val="0"/>
        <w:color w:val="282828"/>
        <w:spacing w:val="0"/>
        <w:w w:val="109"/>
        <w:sz w:val="21"/>
        <w:szCs w:val="21"/>
        <w:lang w:val="en-US" w:eastAsia="en-US" w:bidi="ar-SA"/>
      </w:rPr>
    </w:lvl>
    <w:lvl w:ilvl="1" w:tplc="C8BA1784">
      <w:numFmt w:val="bullet"/>
      <w:lvlText w:val="•"/>
      <w:lvlJc w:val="left"/>
      <w:pPr>
        <w:ind w:left="1339" w:hanging="347"/>
      </w:pPr>
      <w:rPr>
        <w:rFonts w:hint="default"/>
        <w:lang w:val="en-US" w:eastAsia="en-US" w:bidi="ar-SA"/>
      </w:rPr>
    </w:lvl>
    <w:lvl w:ilvl="2" w:tplc="8D2416EC">
      <w:numFmt w:val="bullet"/>
      <w:lvlText w:val="•"/>
      <w:lvlJc w:val="left"/>
      <w:pPr>
        <w:ind w:left="2218" w:hanging="347"/>
      </w:pPr>
      <w:rPr>
        <w:rFonts w:hint="default"/>
        <w:lang w:val="en-US" w:eastAsia="en-US" w:bidi="ar-SA"/>
      </w:rPr>
    </w:lvl>
    <w:lvl w:ilvl="3" w:tplc="B09249C4">
      <w:numFmt w:val="bullet"/>
      <w:lvlText w:val="•"/>
      <w:lvlJc w:val="left"/>
      <w:pPr>
        <w:ind w:left="3097" w:hanging="347"/>
      </w:pPr>
      <w:rPr>
        <w:rFonts w:hint="default"/>
        <w:lang w:val="en-US" w:eastAsia="en-US" w:bidi="ar-SA"/>
      </w:rPr>
    </w:lvl>
    <w:lvl w:ilvl="4" w:tplc="31340284">
      <w:numFmt w:val="bullet"/>
      <w:lvlText w:val="•"/>
      <w:lvlJc w:val="left"/>
      <w:pPr>
        <w:ind w:left="3976" w:hanging="347"/>
      </w:pPr>
      <w:rPr>
        <w:rFonts w:hint="default"/>
        <w:lang w:val="en-US" w:eastAsia="en-US" w:bidi="ar-SA"/>
      </w:rPr>
    </w:lvl>
    <w:lvl w:ilvl="5" w:tplc="E166AAB8">
      <w:numFmt w:val="bullet"/>
      <w:lvlText w:val="•"/>
      <w:lvlJc w:val="left"/>
      <w:pPr>
        <w:ind w:left="4855" w:hanging="347"/>
      </w:pPr>
      <w:rPr>
        <w:rFonts w:hint="default"/>
        <w:lang w:val="en-US" w:eastAsia="en-US" w:bidi="ar-SA"/>
      </w:rPr>
    </w:lvl>
    <w:lvl w:ilvl="6" w:tplc="D0A26770">
      <w:numFmt w:val="bullet"/>
      <w:lvlText w:val="•"/>
      <w:lvlJc w:val="left"/>
      <w:pPr>
        <w:ind w:left="5734" w:hanging="347"/>
      </w:pPr>
      <w:rPr>
        <w:rFonts w:hint="default"/>
        <w:lang w:val="en-US" w:eastAsia="en-US" w:bidi="ar-SA"/>
      </w:rPr>
    </w:lvl>
    <w:lvl w:ilvl="7" w:tplc="B2981098">
      <w:numFmt w:val="bullet"/>
      <w:lvlText w:val="•"/>
      <w:lvlJc w:val="left"/>
      <w:pPr>
        <w:ind w:left="6613" w:hanging="347"/>
      </w:pPr>
      <w:rPr>
        <w:rFonts w:hint="default"/>
        <w:lang w:val="en-US" w:eastAsia="en-US" w:bidi="ar-SA"/>
      </w:rPr>
    </w:lvl>
    <w:lvl w:ilvl="8" w:tplc="02967DFA">
      <w:numFmt w:val="bullet"/>
      <w:lvlText w:val="•"/>
      <w:lvlJc w:val="left"/>
      <w:pPr>
        <w:ind w:left="7492" w:hanging="347"/>
      </w:pPr>
      <w:rPr>
        <w:rFonts w:hint="default"/>
        <w:lang w:val="en-US" w:eastAsia="en-US" w:bidi="ar-SA"/>
      </w:rPr>
    </w:lvl>
  </w:abstractNum>
  <w:abstractNum w:abstractNumId="26" w15:restartNumberingAfterBreak="0">
    <w:nsid w:val="3FA274B2"/>
    <w:multiLevelType w:val="multilevel"/>
    <w:tmpl w:val="2044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2274C"/>
    <w:multiLevelType w:val="hybridMultilevel"/>
    <w:tmpl w:val="9A449BE0"/>
    <w:lvl w:ilvl="0" w:tplc="56F680D4">
      <w:numFmt w:val="bullet"/>
      <w:lvlText w:val="•"/>
      <w:lvlJc w:val="left"/>
      <w:pPr>
        <w:ind w:left="461" w:hanging="346"/>
      </w:pPr>
      <w:rPr>
        <w:rFonts w:ascii="Arial" w:eastAsia="Arial" w:hAnsi="Arial" w:cs="Arial" w:hint="default"/>
        <w:b w:val="0"/>
        <w:bCs w:val="0"/>
        <w:i w:val="0"/>
        <w:iCs w:val="0"/>
        <w:color w:val="282828"/>
        <w:spacing w:val="0"/>
        <w:w w:val="103"/>
        <w:sz w:val="21"/>
        <w:szCs w:val="21"/>
        <w:lang w:val="en-US" w:eastAsia="en-US" w:bidi="ar-SA"/>
      </w:rPr>
    </w:lvl>
    <w:lvl w:ilvl="1" w:tplc="E8FA4428">
      <w:numFmt w:val="bullet"/>
      <w:lvlText w:val="•"/>
      <w:lvlJc w:val="left"/>
      <w:pPr>
        <w:ind w:left="1339" w:hanging="346"/>
      </w:pPr>
      <w:rPr>
        <w:rFonts w:hint="default"/>
        <w:lang w:val="en-US" w:eastAsia="en-US" w:bidi="ar-SA"/>
      </w:rPr>
    </w:lvl>
    <w:lvl w:ilvl="2" w:tplc="2C7860EE">
      <w:numFmt w:val="bullet"/>
      <w:lvlText w:val="•"/>
      <w:lvlJc w:val="left"/>
      <w:pPr>
        <w:ind w:left="2218" w:hanging="346"/>
      </w:pPr>
      <w:rPr>
        <w:rFonts w:hint="default"/>
        <w:lang w:val="en-US" w:eastAsia="en-US" w:bidi="ar-SA"/>
      </w:rPr>
    </w:lvl>
    <w:lvl w:ilvl="3" w:tplc="183E6D6A">
      <w:numFmt w:val="bullet"/>
      <w:lvlText w:val="•"/>
      <w:lvlJc w:val="left"/>
      <w:pPr>
        <w:ind w:left="3098" w:hanging="346"/>
      </w:pPr>
      <w:rPr>
        <w:rFonts w:hint="default"/>
        <w:lang w:val="en-US" w:eastAsia="en-US" w:bidi="ar-SA"/>
      </w:rPr>
    </w:lvl>
    <w:lvl w:ilvl="4" w:tplc="F144674C">
      <w:numFmt w:val="bullet"/>
      <w:lvlText w:val="•"/>
      <w:lvlJc w:val="left"/>
      <w:pPr>
        <w:ind w:left="3977" w:hanging="346"/>
      </w:pPr>
      <w:rPr>
        <w:rFonts w:hint="default"/>
        <w:lang w:val="en-US" w:eastAsia="en-US" w:bidi="ar-SA"/>
      </w:rPr>
    </w:lvl>
    <w:lvl w:ilvl="5" w:tplc="331E79CE">
      <w:numFmt w:val="bullet"/>
      <w:lvlText w:val="•"/>
      <w:lvlJc w:val="left"/>
      <w:pPr>
        <w:ind w:left="4857" w:hanging="346"/>
      </w:pPr>
      <w:rPr>
        <w:rFonts w:hint="default"/>
        <w:lang w:val="en-US" w:eastAsia="en-US" w:bidi="ar-SA"/>
      </w:rPr>
    </w:lvl>
    <w:lvl w:ilvl="6" w:tplc="6E74E4C0">
      <w:numFmt w:val="bullet"/>
      <w:lvlText w:val="•"/>
      <w:lvlJc w:val="left"/>
      <w:pPr>
        <w:ind w:left="5736" w:hanging="346"/>
      </w:pPr>
      <w:rPr>
        <w:rFonts w:hint="default"/>
        <w:lang w:val="en-US" w:eastAsia="en-US" w:bidi="ar-SA"/>
      </w:rPr>
    </w:lvl>
    <w:lvl w:ilvl="7" w:tplc="3098895A">
      <w:numFmt w:val="bullet"/>
      <w:lvlText w:val="•"/>
      <w:lvlJc w:val="left"/>
      <w:pPr>
        <w:ind w:left="6616" w:hanging="346"/>
      </w:pPr>
      <w:rPr>
        <w:rFonts w:hint="default"/>
        <w:lang w:val="en-US" w:eastAsia="en-US" w:bidi="ar-SA"/>
      </w:rPr>
    </w:lvl>
    <w:lvl w:ilvl="8" w:tplc="C32ACEF8">
      <w:numFmt w:val="bullet"/>
      <w:lvlText w:val="•"/>
      <w:lvlJc w:val="left"/>
      <w:pPr>
        <w:ind w:left="7495" w:hanging="346"/>
      </w:pPr>
      <w:rPr>
        <w:rFonts w:hint="default"/>
        <w:lang w:val="en-US" w:eastAsia="en-US" w:bidi="ar-SA"/>
      </w:rPr>
    </w:lvl>
  </w:abstractNum>
  <w:abstractNum w:abstractNumId="28" w15:restartNumberingAfterBreak="0">
    <w:nsid w:val="45E76A54"/>
    <w:multiLevelType w:val="multilevel"/>
    <w:tmpl w:val="BA56F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E46445"/>
    <w:multiLevelType w:val="hybridMultilevel"/>
    <w:tmpl w:val="F064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ED784F"/>
    <w:multiLevelType w:val="multilevel"/>
    <w:tmpl w:val="83A26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43EC3"/>
    <w:multiLevelType w:val="multilevel"/>
    <w:tmpl w:val="01B4D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EC1E0D"/>
    <w:multiLevelType w:val="hybridMultilevel"/>
    <w:tmpl w:val="1480F744"/>
    <w:lvl w:ilvl="0" w:tplc="7582A042">
      <w:numFmt w:val="bullet"/>
      <w:lvlText w:val="•"/>
      <w:lvlJc w:val="left"/>
      <w:pPr>
        <w:ind w:left="457" w:hanging="352"/>
      </w:pPr>
      <w:rPr>
        <w:rFonts w:ascii="Arial" w:eastAsia="Arial" w:hAnsi="Arial" w:cs="Arial" w:hint="default"/>
        <w:b w:val="0"/>
        <w:bCs w:val="0"/>
        <w:i w:val="0"/>
        <w:iCs w:val="0"/>
        <w:color w:val="282828"/>
        <w:spacing w:val="0"/>
        <w:w w:val="102"/>
        <w:sz w:val="21"/>
        <w:szCs w:val="21"/>
        <w:lang w:val="en-US" w:eastAsia="en-US" w:bidi="ar-SA"/>
      </w:rPr>
    </w:lvl>
    <w:lvl w:ilvl="1" w:tplc="96364368">
      <w:numFmt w:val="bullet"/>
      <w:lvlText w:val="•"/>
      <w:lvlJc w:val="left"/>
      <w:pPr>
        <w:ind w:left="1336" w:hanging="352"/>
      </w:pPr>
      <w:rPr>
        <w:rFonts w:hint="default"/>
        <w:lang w:val="en-US" w:eastAsia="en-US" w:bidi="ar-SA"/>
      </w:rPr>
    </w:lvl>
    <w:lvl w:ilvl="2" w:tplc="403CBD1A">
      <w:numFmt w:val="bullet"/>
      <w:lvlText w:val="•"/>
      <w:lvlJc w:val="left"/>
      <w:pPr>
        <w:ind w:left="2213" w:hanging="352"/>
      </w:pPr>
      <w:rPr>
        <w:rFonts w:hint="default"/>
        <w:lang w:val="en-US" w:eastAsia="en-US" w:bidi="ar-SA"/>
      </w:rPr>
    </w:lvl>
    <w:lvl w:ilvl="3" w:tplc="267CD916">
      <w:numFmt w:val="bullet"/>
      <w:lvlText w:val="•"/>
      <w:lvlJc w:val="left"/>
      <w:pPr>
        <w:ind w:left="3089" w:hanging="352"/>
      </w:pPr>
      <w:rPr>
        <w:rFonts w:hint="default"/>
        <w:lang w:val="en-US" w:eastAsia="en-US" w:bidi="ar-SA"/>
      </w:rPr>
    </w:lvl>
    <w:lvl w:ilvl="4" w:tplc="DB341D8E">
      <w:numFmt w:val="bullet"/>
      <w:lvlText w:val="•"/>
      <w:lvlJc w:val="left"/>
      <w:pPr>
        <w:ind w:left="3966" w:hanging="352"/>
      </w:pPr>
      <w:rPr>
        <w:rFonts w:hint="default"/>
        <w:lang w:val="en-US" w:eastAsia="en-US" w:bidi="ar-SA"/>
      </w:rPr>
    </w:lvl>
    <w:lvl w:ilvl="5" w:tplc="17C2D8D0">
      <w:numFmt w:val="bullet"/>
      <w:lvlText w:val="•"/>
      <w:lvlJc w:val="left"/>
      <w:pPr>
        <w:ind w:left="4843" w:hanging="352"/>
      </w:pPr>
      <w:rPr>
        <w:rFonts w:hint="default"/>
        <w:lang w:val="en-US" w:eastAsia="en-US" w:bidi="ar-SA"/>
      </w:rPr>
    </w:lvl>
    <w:lvl w:ilvl="6" w:tplc="2F3EB0D2">
      <w:numFmt w:val="bullet"/>
      <w:lvlText w:val="•"/>
      <w:lvlJc w:val="left"/>
      <w:pPr>
        <w:ind w:left="5719" w:hanging="352"/>
      </w:pPr>
      <w:rPr>
        <w:rFonts w:hint="default"/>
        <w:lang w:val="en-US" w:eastAsia="en-US" w:bidi="ar-SA"/>
      </w:rPr>
    </w:lvl>
    <w:lvl w:ilvl="7" w:tplc="F6E2FE66">
      <w:numFmt w:val="bullet"/>
      <w:lvlText w:val="•"/>
      <w:lvlJc w:val="left"/>
      <w:pPr>
        <w:ind w:left="6596" w:hanging="352"/>
      </w:pPr>
      <w:rPr>
        <w:rFonts w:hint="default"/>
        <w:lang w:val="en-US" w:eastAsia="en-US" w:bidi="ar-SA"/>
      </w:rPr>
    </w:lvl>
    <w:lvl w:ilvl="8" w:tplc="5D7023F6">
      <w:numFmt w:val="bullet"/>
      <w:lvlText w:val="•"/>
      <w:lvlJc w:val="left"/>
      <w:pPr>
        <w:ind w:left="7472" w:hanging="352"/>
      </w:pPr>
      <w:rPr>
        <w:rFonts w:hint="default"/>
        <w:lang w:val="en-US" w:eastAsia="en-US" w:bidi="ar-SA"/>
      </w:rPr>
    </w:lvl>
  </w:abstractNum>
  <w:abstractNum w:abstractNumId="34"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EC6B08"/>
    <w:multiLevelType w:val="multilevel"/>
    <w:tmpl w:val="AB9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552B18"/>
    <w:multiLevelType w:val="hybridMultilevel"/>
    <w:tmpl w:val="E9ECC89E"/>
    <w:lvl w:ilvl="0" w:tplc="CDF6E4B4">
      <w:numFmt w:val="bullet"/>
      <w:lvlText w:val="•"/>
      <w:lvlJc w:val="left"/>
      <w:pPr>
        <w:ind w:left="864" w:hanging="347"/>
      </w:pPr>
      <w:rPr>
        <w:rFonts w:ascii="Arial" w:eastAsia="Arial" w:hAnsi="Arial" w:cs="Arial" w:hint="default"/>
        <w:b w:val="0"/>
        <w:bCs w:val="0"/>
        <w:i w:val="0"/>
        <w:iCs w:val="0"/>
        <w:color w:val="FBFBFB"/>
        <w:spacing w:val="0"/>
        <w:w w:val="108"/>
        <w:sz w:val="19"/>
        <w:szCs w:val="19"/>
        <w:shd w:val="clear" w:color="auto" w:fill="4D4D4D"/>
        <w:lang w:val="en-US" w:eastAsia="en-US" w:bidi="ar-SA"/>
      </w:rPr>
    </w:lvl>
    <w:lvl w:ilvl="1" w:tplc="69F69B8E">
      <w:numFmt w:val="bullet"/>
      <w:lvlText w:val="•"/>
      <w:lvlJc w:val="left"/>
      <w:pPr>
        <w:ind w:left="1292" w:hanging="363"/>
      </w:pPr>
      <w:rPr>
        <w:rFonts w:ascii="Arial" w:eastAsia="Arial" w:hAnsi="Arial" w:cs="Arial" w:hint="default"/>
        <w:b w:val="0"/>
        <w:bCs w:val="0"/>
        <w:i w:val="0"/>
        <w:iCs w:val="0"/>
        <w:color w:val="2A2A2A"/>
        <w:spacing w:val="0"/>
        <w:w w:val="97"/>
        <w:sz w:val="21"/>
        <w:szCs w:val="21"/>
        <w:lang w:val="en-US" w:eastAsia="en-US" w:bidi="ar-SA"/>
      </w:rPr>
    </w:lvl>
    <w:lvl w:ilvl="2" w:tplc="04A801BA">
      <w:numFmt w:val="bullet"/>
      <w:lvlText w:val="•"/>
      <w:lvlJc w:val="left"/>
      <w:pPr>
        <w:ind w:left="2368" w:hanging="363"/>
      </w:pPr>
      <w:rPr>
        <w:rFonts w:hint="default"/>
        <w:lang w:val="en-US" w:eastAsia="en-US" w:bidi="ar-SA"/>
      </w:rPr>
    </w:lvl>
    <w:lvl w:ilvl="3" w:tplc="85CA0A58">
      <w:numFmt w:val="bullet"/>
      <w:lvlText w:val="•"/>
      <w:lvlJc w:val="left"/>
      <w:pPr>
        <w:ind w:left="3436" w:hanging="363"/>
      </w:pPr>
      <w:rPr>
        <w:rFonts w:hint="default"/>
        <w:lang w:val="en-US" w:eastAsia="en-US" w:bidi="ar-SA"/>
      </w:rPr>
    </w:lvl>
    <w:lvl w:ilvl="4" w:tplc="158AC106">
      <w:numFmt w:val="bullet"/>
      <w:lvlText w:val="•"/>
      <w:lvlJc w:val="left"/>
      <w:pPr>
        <w:ind w:left="4504" w:hanging="363"/>
      </w:pPr>
      <w:rPr>
        <w:rFonts w:hint="default"/>
        <w:lang w:val="en-US" w:eastAsia="en-US" w:bidi="ar-SA"/>
      </w:rPr>
    </w:lvl>
    <w:lvl w:ilvl="5" w:tplc="74E25D04">
      <w:numFmt w:val="bullet"/>
      <w:lvlText w:val="•"/>
      <w:lvlJc w:val="left"/>
      <w:pPr>
        <w:ind w:left="5572" w:hanging="363"/>
      </w:pPr>
      <w:rPr>
        <w:rFonts w:hint="default"/>
        <w:lang w:val="en-US" w:eastAsia="en-US" w:bidi="ar-SA"/>
      </w:rPr>
    </w:lvl>
    <w:lvl w:ilvl="6" w:tplc="E872DA86">
      <w:numFmt w:val="bullet"/>
      <w:lvlText w:val="•"/>
      <w:lvlJc w:val="left"/>
      <w:pPr>
        <w:ind w:left="6640" w:hanging="363"/>
      </w:pPr>
      <w:rPr>
        <w:rFonts w:hint="default"/>
        <w:lang w:val="en-US" w:eastAsia="en-US" w:bidi="ar-SA"/>
      </w:rPr>
    </w:lvl>
    <w:lvl w:ilvl="7" w:tplc="F878971E">
      <w:numFmt w:val="bullet"/>
      <w:lvlText w:val="•"/>
      <w:lvlJc w:val="left"/>
      <w:pPr>
        <w:ind w:left="7708" w:hanging="363"/>
      </w:pPr>
      <w:rPr>
        <w:rFonts w:hint="default"/>
        <w:lang w:val="en-US" w:eastAsia="en-US" w:bidi="ar-SA"/>
      </w:rPr>
    </w:lvl>
    <w:lvl w:ilvl="8" w:tplc="E94244B0">
      <w:numFmt w:val="bullet"/>
      <w:lvlText w:val="•"/>
      <w:lvlJc w:val="left"/>
      <w:pPr>
        <w:ind w:left="8776" w:hanging="363"/>
      </w:pPr>
      <w:rPr>
        <w:rFonts w:hint="default"/>
        <w:lang w:val="en-US" w:eastAsia="en-US" w:bidi="ar-SA"/>
      </w:rPr>
    </w:lvl>
  </w:abstractNum>
  <w:abstractNum w:abstractNumId="38" w15:restartNumberingAfterBreak="0">
    <w:nsid w:val="5E4E1BC0"/>
    <w:multiLevelType w:val="hybridMultilevel"/>
    <w:tmpl w:val="8F286AAA"/>
    <w:lvl w:ilvl="0" w:tplc="9926B666">
      <w:numFmt w:val="bullet"/>
      <w:lvlText w:val="•"/>
      <w:lvlJc w:val="left"/>
      <w:pPr>
        <w:ind w:left="464" w:hanging="367"/>
      </w:pPr>
      <w:rPr>
        <w:rFonts w:ascii="Arial" w:eastAsia="Arial" w:hAnsi="Arial" w:cs="Arial" w:hint="default"/>
        <w:b w:val="0"/>
        <w:bCs w:val="0"/>
        <w:i w:val="0"/>
        <w:iCs w:val="0"/>
        <w:color w:val="282828"/>
        <w:spacing w:val="0"/>
        <w:w w:val="106"/>
        <w:sz w:val="21"/>
        <w:szCs w:val="21"/>
        <w:lang w:val="en-US" w:eastAsia="en-US" w:bidi="ar-SA"/>
      </w:rPr>
    </w:lvl>
    <w:lvl w:ilvl="1" w:tplc="EE804890">
      <w:numFmt w:val="bullet"/>
      <w:lvlText w:val="•"/>
      <w:lvlJc w:val="left"/>
      <w:pPr>
        <w:ind w:left="1339" w:hanging="367"/>
      </w:pPr>
      <w:rPr>
        <w:rFonts w:hint="default"/>
        <w:lang w:val="en-US" w:eastAsia="en-US" w:bidi="ar-SA"/>
      </w:rPr>
    </w:lvl>
    <w:lvl w:ilvl="2" w:tplc="3B5EE858">
      <w:numFmt w:val="bullet"/>
      <w:lvlText w:val="•"/>
      <w:lvlJc w:val="left"/>
      <w:pPr>
        <w:ind w:left="2218" w:hanging="367"/>
      </w:pPr>
      <w:rPr>
        <w:rFonts w:hint="default"/>
        <w:lang w:val="en-US" w:eastAsia="en-US" w:bidi="ar-SA"/>
      </w:rPr>
    </w:lvl>
    <w:lvl w:ilvl="3" w:tplc="34A4C20E">
      <w:numFmt w:val="bullet"/>
      <w:lvlText w:val="•"/>
      <w:lvlJc w:val="left"/>
      <w:pPr>
        <w:ind w:left="3097" w:hanging="367"/>
      </w:pPr>
      <w:rPr>
        <w:rFonts w:hint="default"/>
        <w:lang w:val="en-US" w:eastAsia="en-US" w:bidi="ar-SA"/>
      </w:rPr>
    </w:lvl>
    <w:lvl w:ilvl="4" w:tplc="204A3A48">
      <w:numFmt w:val="bullet"/>
      <w:lvlText w:val="•"/>
      <w:lvlJc w:val="left"/>
      <w:pPr>
        <w:ind w:left="3976" w:hanging="367"/>
      </w:pPr>
      <w:rPr>
        <w:rFonts w:hint="default"/>
        <w:lang w:val="en-US" w:eastAsia="en-US" w:bidi="ar-SA"/>
      </w:rPr>
    </w:lvl>
    <w:lvl w:ilvl="5" w:tplc="68BA376E">
      <w:numFmt w:val="bullet"/>
      <w:lvlText w:val="•"/>
      <w:lvlJc w:val="left"/>
      <w:pPr>
        <w:ind w:left="4855" w:hanging="367"/>
      </w:pPr>
      <w:rPr>
        <w:rFonts w:hint="default"/>
        <w:lang w:val="en-US" w:eastAsia="en-US" w:bidi="ar-SA"/>
      </w:rPr>
    </w:lvl>
    <w:lvl w:ilvl="6" w:tplc="CBF048F6">
      <w:numFmt w:val="bullet"/>
      <w:lvlText w:val="•"/>
      <w:lvlJc w:val="left"/>
      <w:pPr>
        <w:ind w:left="5734" w:hanging="367"/>
      </w:pPr>
      <w:rPr>
        <w:rFonts w:hint="default"/>
        <w:lang w:val="en-US" w:eastAsia="en-US" w:bidi="ar-SA"/>
      </w:rPr>
    </w:lvl>
    <w:lvl w:ilvl="7" w:tplc="9CDE59CA">
      <w:numFmt w:val="bullet"/>
      <w:lvlText w:val="•"/>
      <w:lvlJc w:val="left"/>
      <w:pPr>
        <w:ind w:left="6613" w:hanging="367"/>
      </w:pPr>
      <w:rPr>
        <w:rFonts w:hint="default"/>
        <w:lang w:val="en-US" w:eastAsia="en-US" w:bidi="ar-SA"/>
      </w:rPr>
    </w:lvl>
    <w:lvl w:ilvl="8" w:tplc="2556B2BE">
      <w:numFmt w:val="bullet"/>
      <w:lvlText w:val="•"/>
      <w:lvlJc w:val="left"/>
      <w:pPr>
        <w:ind w:left="7492" w:hanging="367"/>
      </w:pPr>
      <w:rPr>
        <w:rFonts w:hint="default"/>
        <w:lang w:val="en-US" w:eastAsia="en-US" w:bidi="ar-SA"/>
      </w:rPr>
    </w:lvl>
  </w:abstractNum>
  <w:abstractNum w:abstractNumId="39" w15:restartNumberingAfterBreak="0">
    <w:nsid w:val="61636E18"/>
    <w:multiLevelType w:val="multilevel"/>
    <w:tmpl w:val="BAAAA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7E70E1"/>
    <w:multiLevelType w:val="multilevel"/>
    <w:tmpl w:val="5616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BE76B4"/>
    <w:multiLevelType w:val="multilevel"/>
    <w:tmpl w:val="3406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CE59CE"/>
    <w:multiLevelType w:val="hybridMultilevel"/>
    <w:tmpl w:val="1CCE76AC"/>
    <w:lvl w:ilvl="0" w:tplc="11D6A2CE">
      <w:numFmt w:val="bullet"/>
      <w:lvlText w:val="•"/>
      <w:lvlJc w:val="left"/>
      <w:pPr>
        <w:ind w:left="485" w:hanging="343"/>
      </w:pPr>
      <w:rPr>
        <w:rFonts w:ascii="Arial" w:eastAsia="Arial" w:hAnsi="Arial" w:cs="Arial" w:hint="default"/>
        <w:b w:val="0"/>
        <w:bCs w:val="0"/>
        <w:i w:val="0"/>
        <w:iCs w:val="0"/>
        <w:color w:val="282828"/>
        <w:spacing w:val="0"/>
        <w:w w:val="96"/>
        <w:sz w:val="21"/>
        <w:szCs w:val="21"/>
        <w:lang w:val="en-US" w:eastAsia="en-US" w:bidi="ar-SA"/>
      </w:rPr>
    </w:lvl>
    <w:lvl w:ilvl="1" w:tplc="428ECA42">
      <w:numFmt w:val="bullet"/>
      <w:lvlText w:val="•"/>
      <w:lvlJc w:val="left"/>
      <w:pPr>
        <w:ind w:left="1360" w:hanging="343"/>
      </w:pPr>
      <w:rPr>
        <w:rFonts w:hint="default"/>
        <w:lang w:val="en-US" w:eastAsia="en-US" w:bidi="ar-SA"/>
      </w:rPr>
    </w:lvl>
    <w:lvl w:ilvl="2" w:tplc="C33A1202">
      <w:numFmt w:val="bullet"/>
      <w:lvlText w:val="•"/>
      <w:lvlJc w:val="left"/>
      <w:pPr>
        <w:ind w:left="2241" w:hanging="343"/>
      </w:pPr>
      <w:rPr>
        <w:rFonts w:hint="default"/>
        <w:lang w:val="en-US" w:eastAsia="en-US" w:bidi="ar-SA"/>
      </w:rPr>
    </w:lvl>
    <w:lvl w:ilvl="3" w:tplc="26BAF6CE">
      <w:numFmt w:val="bullet"/>
      <w:lvlText w:val="•"/>
      <w:lvlJc w:val="left"/>
      <w:pPr>
        <w:ind w:left="3122" w:hanging="343"/>
      </w:pPr>
      <w:rPr>
        <w:rFonts w:hint="default"/>
        <w:lang w:val="en-US" w:eastAsia="en-US" w:bidi="ar-SA"/>
      </w:rPr>
    </w:lvl>
    <w:lvl w:ilvl="4" w:tplc="E69CA520">
      <w:numFmt w:val="bullet"/>
      <w:lvlText w:val="•"/>
      <w:lvlJc w:val="left"/>
      <w:pPr>
        <w:ind w:left="4003" w:hanging="343"/>
      </w:pPr>
      <w:rPr>
        <w:rFonts w:hint="default"/>
        <w:lang w:val="en-US" w:eastAsia="en-US" w:bidi="ar-SA"/>
      </w:rPr>
    </w:lvl>
    <w:lvl w:ilvl="5" w:tplc="5D4A6984">
      <w:numFmt w:val="bullet"/>
      <w:lvlText w:val="•"/>
      <w:lvlJc w:val="left"/>
      <w:pPr>
        <w:ind w:left="4884" w:hanging="343"/>
      </w:pPr>
      <w:rPr>
        <w:rFonts w:hint="default"/>
        <w:lang w:val="en-US" w:eastAsia="en-US" w:bidi="ar-SA"/>
      </w:rPr>
    </w:lvl>
    <w:lvl w:ilvl="6" w:tplc="68AE6422">
      <w:numFmt w:val="bullet"/>
      <w:lvlText w:val="•"/>
      <w:lvlJc w:val="left"/>
      <w:pPr>
        <w:ind w:left="5765" w:hanging="343"/>
      </w:pPr>
      <w:rPr>
        <w:rFonts w:hint="default"/>
        <w:lang w:val="en-US" w:eastAsia="en-US" w:bidi="ar-SA"/>
      </w:rPr>
    </w:lvl>
    <w:lvl w:ilvl="7" w:tplc="FCEED9F6">
      <w:numFmt w:val="bullet"/>
      <w:lvlText w:val="•"/>
      <w:lvlJc w:val="left"/>
      <w:pPr>
        <w:ind w:left="6646" w:hanging="343"/>
      </w:pPr>
      <w:rPr>
        <w:rFonts w:hint="default"/>
        <w:lang w:val="en-US" w:eastAsia="en-US" w:bidi="ar-SA"/>
      </w:rPr>
    </w:lvl>
    <w:lvl w:ilvl="8" w:tplc="670EE2AC">
      <w:numFmt w:val="bullet"/>
      <w:lvlText w:val="•"/>
      <w:lvlJc w:val="left"/>
      <w:pPr>
        <w:ind w:left="7526" w:hanging="343"/>
      </w:pPr>
      <w:rPr>
        <w:rFonts w:hint="default"/>
        <w:lang w:val="en-US" w:eastAsia="en-US" w:bidi="ar-SA"/>
      </w:rPr>
    </w:lvl>
  </w:abstractNum>
  <w:abstractNum w:abstractNumId="44"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5F033F"/>
    <w:multiLevelType w:val="multilevel"/>
    <w:tmpl w:val="4942C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5"/>
  </w:num>
  <w:num w:numId="2" w16cid:durableId="400762692">
    <w:abstractNumId w:val="48"/>
  </w:num>
  <w:num w:numId="3" w16cid:durableId="1901404477">
    <w:abstractNumId w:val="29"/>
  </w:num>
  <w:num w:numId="4" w16cid:durableId="1235312126">
    <w:abstractNumId w:val="12"/>
  </w:num>
  <w:num w:numId="5" w16cid:durableId="189883717">
    <w:abstractNumId w:val="46"/>
  </w:num>
  <w:num w:numId="6" w16cid:durableId="1060791850">
    <w:abstractNumId w:val="36"/>
  </w:num>
  <w:num w:numId="7" w16cid:durableId="1319532780">
    <w:abstractNumId w:val="34"/>
  </w:num>
  <w:num w:numId="8" w16cid:durableId="1982421789">
    <w:abstractNumId w:val="9"/>
  </w:num>
  <w:num w:numId="9" w16cid:durableId="749160573">
    <w:abstractNumId w:val="2"/>
  </w:num>
  <w:num w:numId="10" w16cid:durableId="1918126805">
    <w:abstractNumId w:val="45"/>
  </w:num>
  <w:num w:numId="11" w16cid:durableId="1314333470">
    <w:abstractNumId w:val="49"/>
  </w:num>
  <w:num w:numId="12" w16cid:durableId="252513140">
    <w:abstractNumId w:val="21"/>
  </w:num>
  <w:num w:numId="13" w16cid:durableId="1818109175">
    <w:abstractNumId w:val="40"/>
  </w:num>
  <w:num w:numId="14" w16cid:durableId="2038315898">
    <w:abstractNumId w:val="44"/>
  </w:num>
  <w:num w:numId="15" w16cid:durableId="1839345941">
    <w:abstractNumId w:val="16"/>
  </w:num>
  <w:num w:numId="16" w16cid:durableId="529878684">
    <w:abstractNumId w:val="17"/>
  </w:num>
  <w:num w:numId="17" w16cid:durableId="1143279919">
    <w:abstractNumId w:val="14"/>
  </w:num>
  <w:num w:numId="18" w16cid:durableId="1866403822">
    <w:abstractNumId w:val="11"/>
  </w:num>
  <w:num w:numId="19" w16cid:durableId="1535653172">
    <w:abstractNumId w:val="18"/>
  </w:num>
  <w:num w:numId="20" w16cid:durableId="1456487218">
    <w:abstractNumId w:val="38"/>
  </w:num>
  <w:num w:numId="21" w16cid:durableId="1211380544">
    <w:abstractNumId w:val="25"/>
  </w:num>
  <w:num w:numId="22" w16cid:durableId="1673484430">
    <w:abstractNumId w:val="19"/>
  </w:num>
  <w:num w:numId="23" w16cid:durableId="1303121069">
    <w:abstractNumId w:val="27"/>
  </w:num>
  <w:num w:numId="24" w16cid:durableId="350686178">
    <w:abstractNumId w:val="37"/>
  </w:num>
  <w:num w:numId="25" w16cid:durableId="607009973">
    <w:abstractNumId w:val="33"/>
  </w:num>
  <w:num w:numId="26" w16cid:durableId="1370032367">
    <w:abstractNumId w:val="43"/>
  </w:num>
  <w:num w:numId="27" w16cid:durableId="779301800">
    <w:abstractNumId w:val="8"/>
  </w:num>
  <w:num w:numId="28" w16cid:durableId="811142756">
    <w:abstractNumId w:val="30"/>
  </w:num>
  <w:num w:numId="29" w16cid:durableId="718867949">
    <w:abstractNumId w:val="24"/>
  </w:num>
  <w:num w:numId="30" w16cid:durableId="1658995765">
    <w:abstractNumId w:val="28"/>
  </w:num>
  <w:num w:numId="31" w16cid:durableId="658313335">
    <w:abstractNumId w:val="47"/>
  </w:num>
  <w:num w:numId="32" w16cid:durableId="1997493677">
    <w:abstractNumId w:val="0"/>
  </w:num>
  <w:num w:numId="33" w16cid:durableId="473180211">
    <w:abstractNumId w:val="32"/>
  </w:num>
  <w:num w:numId="34" w16cid:durableId="1964455205">
    <w:abstractNumId w:val="20"/>
  </w:num>
  <w:num w:numId="35" w16cid:durableId="1676035938">
    <w:abstractNumId w:val="31"/>
  </w:num>
  <w:num w:numId="36" w16cid:durableId="595788946">
    <w:abstractNumId w:val="7"/>
  </w:num>
  <w:num w:numId="37" w16cid:durableId="767628103">
    <w:abstractNumId w:val="42"/>
  </w:num>
  <w:num w:numId="38" w16cid:durableId="1639601645">
    <w:abstractNumId w:val="22"/>
  </w:num>
  <w:num w:numId="39" w16cid:durableId="198398803">
    <w:abstractNumId w:val="15"/>
  </w:num>
  <w:num w:numId="40" w16cid:durableId="1683973648">
    <w:abstractNumId w:val="6"/>
  </w:num>
  <w:num w:numId="41" w16cid:durableId="970280665">
    <w:abstractNumId w:val="39"/>
  </w:num>
  <w:num w:numId="42" w16cid:durableId="1887569573">
    <w:abstractNumId w:val="23"/>
  </w:num>
  <w:num w:numId="43" w16cid:durableId="346829282">
    <w:abstractNumId w:val="4"/>
  </w:num>
  <w:num w:numId="44" w16cid:durableId="1087077728">
    <w:abstractNumId w:val="35"/>
  </w:num>
  <w:num w:numId="45" w16cid:durableId="395472518">
    <w:abstractNumId w:val="13"/>
  </w:num>
  <w:num w:numId="46" w16cid:durableId="845366050">
    <w:abstractNumId w:val="41"/>
  </w:num>
  <w:num w:numId="47" w16cid:durableId="1393498984">
    <w:abstractNumId w:val="26"/>
  </w:num>
  <w:num w:numId="48" w16cid:durableId="1073774373">
    <w:abstractNumId w:val="10"/>
  </w:num>
  <w:num w:numId="49" w16cid:durableId="401607216">
    <w:abstractNumId w:val="1"/>
  </w:num>
  <w:num w:numId="50" w16cid:durableId="1173960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3544"/>
    <w:rsid w:val="00022FE1"/>
    <w:rsid w:val="00027F27"/>
    <w:rsid w:val="000459D4"/>
    <w:rsid w:val="00056AA2"/>
    <w:rsid w:val="0007284F"/>
    <w:rsid w:val="00075FA5"/>
    <w:rsid w:val="000A1728"/>
    <w:rsid w:val="000C5DFE"/>
    <w:rsid w:val="000D3C67"/>
    <w:rsid w:val="000E6BC3"/>
    <w:rsid w:val="000F3338"/>
    <w:rsid w:val="000F641B"/>
    <w:rsid w:val="001279C2"/>
    <w:rsid w:val="00143CFC"/>
    <w:rsid w:val="001600E6"/>
    <w:rsid w:val="00166C2F"/>
    <w:rsid w:val="00171BAE"/>
    <w:rsid w:val="001A05A5"/>
    <w:rsid w:val="001B3C53"/>
    <w:rsid w:val="001B756D"/>
    <w:rsid w:val="001C2C59"/>
    <w:rsid w:val="001E3BE4"/>
    <w:rsid w:val="001E7423"/>
    <w:rsid w:val="00214F08"/>
    <w:rsid w:val="00226E71"/>
    <w:rsid w:val="00234366"/>
    <w:rsid w:val="002621A2"/>
    <w:rsid w:val="0027271E"/>
    <w:rsid w:val="002D069B"/>
    <w:rsid w:val="00303176"/>
    <w:rsid w:val="00335EB5"/>
    <w:rsid w:val="00343DFA"/>
    <w:rsid w:val="00360D3E"/>
    <w:rsid w:val="003631A6"/>
    <w:rsid w:val="00375CA0"/>
    <w:rsid w:val="003859D1"/>
    <w:rsid w:val="00391A8B"/>
    <w:rsid w:val="003A332B"/>
    <w:rsid w:val="003D2EA6"/>
    <w:rsid w:val="003D7B7A"/>
    <w:rsid w:val="00417079"/>
    <w:rsid w:val="00426E20"/>
    <w:rsid w:val="00437AFA"/>
    <w:rsid w:val="004424A3"/>
    <w:rsid w:val="00442968"/>
    <w:rsid w:val="004553E9"/>
    <w:rsid w:val="00463574"/>
    <w:rsid w:val="004850DC"/>
    <w:rsid w:val="004C4DA1"/>
    <w:rsid w:val="004D3D81"/>
    <w:rsid w:val="005073B3"/>
    <w:rsid w:val="0053018C"/>
    <w:rsid w:val="00536BAD"/>
    <w:rsid w:val="00536D39"/>
    <w:rsid w:val="005805E1"/>
    <w:rsid w:val="00586DB2"/>
    <w:rsid w:val="00626791"/>
    <w:rsid w:val="00632532"/>
    <w:rsid w:val="0065114D"/>
    <w:rsid w:val="0068167D"/>
    <w:rsid w:val="006E0C1A"/>
    <w:rsid w:val="006F47A7"/>
    <w:rsid w:val="007212EE"/>
    <w:rsid w:val="007413D7"/>
    <w:rsid w:val="00785B33"/>
    <w:rsid w:val="00786DA5"/>
    <w:rsid w:val="007D168C"/>
    <w:rsid w:val="007D767D"/>
    <w:rsid w:val="008033A5"/>
    <w:rsid w:val="00814578"/>
    <w:rsid w:val="008359BA"/>
    <w:rsid w:val="00836520"/>
    <w:rsid w:val="008856A6"/>
    <w:rsid w:val="008C32E8"/>
    <w:rsid w:val="008D7ABD"/>
    <w:rsid w:val="00905C19"/>
    <w:rsid w:val="00924171"/>
    <w:rsid w:val="00931716"/>
    <w:rsid w:val="00941F15"/>
    <w:rsid w:val="009505CA"/>
    <w:rsid w:val="0095474C"/>
    <w:rsid w:val="00975720"/>
    <w:rsid w:val="0098514D"/>
    <w:rsid w:val="009B3FAC"/>
    <w:rsid w:val="009D627B"/>
    <w:rsid w:val="009E28CB"/>
    <w:rsid w:val="009E6819"/>
    <w:rsid w:val="009F31C0"/>
    <w:rsid w:val="009F5CBC"/>
    <w:rsid w:val="00A1401B"/>
    <w:rsid w:val="00A160C4"/>
    <w:rsid w:val="00A21F7C"/>
    <w:rsid w:val="00A43258"/>
    <w:rsid w:val="00A600E6"/>
    <w:rsid w:val="00A64047"/>
    <w:rsid w:val="00A64C86"/>
    <w:rsid w:val="00A73119"/>
    <w:rsid w:val="00A819E7"/>
    <w:rsid w:val="00B1653A"/>
    <w:rsid w:val="00B35403"/>
    <w:rsid w:val="00B62965"/>
    <w:rsid w:val="00B904A6"/>
    <w:rsid w:val="00BB33F2"/>
    <w:rsid w:val="00BC6C60"/>
    <w:rsid w:val="00BE7FED"/>
    <w:rsid w:val="00BF43B2"/>
    <w:rsid w:val="00C30E64"/>
    <w:rsid w:val="00C326FE"/>
    <w:rsid w:val="00C40784"/>
    <w:rsid w:val="00C60A65"/>
    <w:rsid w:val="00C65F9F"/>
    <w:rsid w:val="00C915FB"/>
    <w:rsid w:val="00CA2D90"/>
    <w:rsid w:val="00D13E16"/>
    <w:rsid w:val="00D30BFF"/>
    <w:rsid w:val="00D54CD9"/>
    <w:rsid w:val="00D649E2"/>
    <w:rsid w:val="00DA1376"/>
    <w:rsid w:val="00DC4B80"/>
    <w:rsid w:val="00DD1236"/>
    <w:rsid w:val="00DD4B43"/>
    <w:rsid w:val="00DD72F8"/>
    <w:rsid w:val="00DF7E51"/>
    <w:rsid w:val="00E0362B"/>
    <w:rsid w:val="00E62173"/>
    <w:rsid w:val="00E64960"/>
    <w:rsid w:val="00E66CB1"/>
    <w:rsid w:val="00E75BEE"/>
    <w:rsid w:val="00EA2279"/>
    <w:rsid w:val="00EA44A4"/>
    <w:rsid w:val="00EA7FD0"/>
    <w:rsid w:val="00EB78A3"/>
    <w:rsid w:val="00EE7B2C"/>
    <w:rsid w:val="00F617D7"/>
    <w:rsid w:val="00F83F6A"/>
    <w:rsid w:val="00F9753B"/>
    <w:rsid w:val="00FA6A9F"/>
    <w:rsid w:val="00FE2A9C"/>
    <w:rsid w:val="00FE2DA7"/>
    <w:rsid w:val="00FF06D0"/>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00354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03544"/>
  </w:style>
  <w:style w:type="character" w:customStyle="1" w:styleId="eop">
    <w:name w:val="eop"/>
    <w:basedOn w:val="DefaultParagraphFont"/>
    <w:rsid w:val="00003544"/>
  </w:style>
  <w:style w:type="character" w:styleId="Strong">
    <w:name w:val="Strong"/>
    <w:basedOn w:val="DefaultParagraphFont"/>
    <w:uiPriority w:val="22"/>
    <w:qFormat/>
    <w:rsid w:val="00303176"/>
    <w:rPr>
      <w:b/>
      <w:bCs/>
    </w:rPr>
  </w:style>
  <w:style w:type="character" w:customStyle="1" w:styleId="BodyTextChar">
    <w:name w:val="Body Text Char"/>
    <w:basedOn w:val="DefaultParagraphFont"/>
    <w:link w:val="BodyText"/>
    <w:uiPriority w:val="1"/>
    <w:rsid w:val="007D168C"/>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2.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3.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0087C-49C3-4F35-804D-7A9AFB369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594</Words>
  <Characters>3573</Characters>
  <Application>Microsoft Office Word</Application>
  <DocSecurity>0</DocSecurity>
  <Lines>142</Lines>
  <Paragraphs>70</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57</cp:revision>
  <dcterms:created xsi:type="dcterms:W3CDTF">2026-03-04T09:14:00Z</dcterms:created>
  <dcterms:modified xsi:type="dcterms:W3CDTF">2026-03-04T12:31:00Z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