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9B11" w14:textId="3B2CDC8D" w:rsidR="00702812" w:rsidRPr="009E49A0" w:rsidRDefault="002F060E" w:rsidP="7BFFF267">
      <w:pPr>
        <w:rPr>
          <w:rFonts w:ascii="Century Gothic" w:hAnsi="Century Gothic"/>
          <w:b/>
          <w:bCs/>
          <w:sz w:val="28"/>
          <w:szCs w:val="28"/>
        </w:rPr>
      </w:pPr>
      <w:r w:rsidRPr="002F060E">
        <w:rPr>
          <w:noProof/>
          <w:lang w:eastAsia="en-GB"/>
        </w:rPr>
        <w:drawing>
          <wp:anchor distT="0" distB="0" distL="114300" distR="114300" simplePos="0" relativeHeight="251658240" behindDoc="1" locked="0" layoutInCell="1" allowOverlap="1" wp14:anchorId="1A480751" wp14:editId="584D69D8">
            <wp:simplePos x="0" y="0"/>
            <wp:positionH relativeFrom="column">
              <wp:posOffset>4747260</wp:posOffset>
            </wp:positionH>
            <wp:positionV relativeFrom="paragraph">
              <wp:posOffset>-36195</wp:posOffset>
            </wp:positionV>
            <wp:extent cx="937895" cy="937895"/>
            <wp:effectExtent l="0" t="0" r="0" b="0"/>
            <wp:wrapTight wrapText="bothSides">
              <wp:wrapPolygon edited="0">
                <wp:start x="0" y="0"/>
                <wp:lineTo x="0" y="21059"/>
                <wp:lineTo x="21059" y="21059"/>
                <wp:lineTo x="210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r w:rsidR="009E49A0" w:rsidRPr="0A68E1E3">
        <w:rPr>
          <w:rFonts w:ascii="Century Gothic" w:hAnsi="Century Gothic"/>
          <w:b/>
          <w:bCs/>
          <w:sz w:val="28"/>
          <w:szCs w:val="28"/>
        </w:rPr>
        <w:t>Job D</w:t>
      </w:r>
      <w:r w:rsidR="00702812" w:rsidRPr="0A68E1E3">
        <w:rPr>
          <w:rFonts w:ascii="Century Gothic" w:hAnsi="Century Gothic"/>
          <w:b/>
          <w:bCs/>
          <w:sz w:val="28"/>
          <w:szCs w:val="28"/>
        </w:rPr>
        <w:t>escription</w:t>
      </w:r>
      <w:r w:rsidR="009E49A0" w:rsidRPr="0A68E1E3">
        <w:rPr>
          <w:rFonts w:ascii="Century Gothic" w:hAnsi="Century Gothic"/>
          <w:b/>
          <w:bCs/>
          <w:sz w:val="28"/>
          <w:szCs w:val="28"/>
        </w:rPr>
        <w:t xml:space="preserve"> </w:t>
      </w:r>
      <w:r w:rsidR="00102931" w:rsidRPr="0A68E1E3">
        <w:rPr>
          <w:rFonts w:ascii="Century Gothic" w:hAnsi="Century Gothic"/>
          <w:b/>
          <w:bCs/>
          <w:sz w:val="28"/>
          <w:szCs w:val="28"/>
        </w:rPr>
        <w:t>–</w:t>
      </w:r>
      <w:r w:rsidR="298FD981" w:rsidRPr="0A68E1E3">
        <w:rPr>
          <w:rFonts w:ascii="Century Gothic" w:hAnsi="Century Gothic"/>
          <w:b/>
          <w:bCs/>
          <w:sz w:val="28"/>
          <w:szCs w:val="28"/>
        </w:rPr>
        <w:t xml:space="preserve"> Female </w:t>
      </w:r>
      <w:r w:rsidR="4DE9B8DF" w:rsidRPr="0A68E1E3">
        <w:rPr>
          <w:rFonts w:ascii="Century Gothic" w:hAnsi="Century Gothic"/>
          <w:b/>
          <w:bCs/>
          <w:sz w:val="28"/>
          <w:szCs w:val="28"/>
        </w:rPr>
        <w:t xml:space="preserve">Relief </w:t>
      </w:r>
      <w:r w:rsidR="00102931" w:rsidRPr="0A68E1E3">
        <w:rPr>
          <w:rFonts w:ascii="Century Gothic" w:hAnsi="Century Gothic"/>
          <w:b/>
          <w:bCs/>
          <w:sz w:val="28"/>
          <w:szCs w:val="28"/>
        </w:rPr>
        <w:t>Support Worker</w:t>
      </w:r>
      <w:r w:rsidR="15F5CB63" w:rsidRPr="0A68E1E3">
        <w:rPr>
          <w:rFonts w:ascii="Century Gothic" w:hAnsi="Century Gothic"/>
          <w:b/>
          <w:bCs/>
          <w:sz w:val="28"/>
          <w:szCs w:val="28"/>
        </w:rPr>
        <w:t>s</w:t>
      </w:r>
    </w:p>
    <w:p w14:paraId="7F7718F7" w14:textId="05BCA05C" w:rsidR="00702812" w:rsidRPr="002A131B" w:rsidRDefault="00702812" w:rsidP="00702812">
      <w:pPr>
        <w:rPr>
          <w:rFonts w:ascii="Century Gothic" w:hAnsi="Century Gothic"/>
          <w:sz w:val="20"/>
          <w:szCs w:val="20"/>
        </w:rPr>
      </w:pPr>
      <w:r w:rsidRPr="0A68E1E3">
        <w:rPr>
          <w:rFonts w:ascii="Century Gothic" w:hAnsi="Century Gothic"/>
          <w:b/>
          <w:bCs/>
          <w:sz w:val="20"/>
          <w:szCs w:val="20"/>
        </w:rPr>
        <w:t>Project:</w:t>
      </w:r>
      <w:r>
        <w:tab/>
      </w:r>
      <w:r>
        <w:tab/>
      </w:r>
      <w:r>
        <w:tab/>
      </w:r>
      <w:r w:rsidR="3EFC28FE" w:rsidRPr="0A68E1E3">
        <w:rPr>
          <w:rFonts w:ascii="Century Gothic" w:hAnsi="Century Gothic"/>
          <w:b/>
          <w:bCs/>
          <w:sz w:val="20"/>
          <w:szCs w:val="20"/>
        </w:rPr>
        <w:t>Individualised Support Services</w:t>
      </w:r>
    </w:p>
    <w:p w14:paraId="257162C5" w14:textId="30172BBE" w:rsidR="00702812" w:rsidRPr="002A131B" w:rsidRDefault="00702812" w:rsidP="00702812">
      <w:pPr>
        <w:rPr>
          <w:rFonts w:ascii="Century Gothic" w:hAnsi="Century Gothic"/>
          <w:sz w:val="20"/>
          <w:szCs w:val="20"/>
        </w:rPr>
      </w:pPr>
      <w:r w:rsidRPr="0A68E1E3">
        <w:rPr>
          <w:rFonts w:ascii="Century Gothic" w:hAnsi="Century Gothic"/>
          <w:b/>
          <w:bCs/>
          <w:sz w:val="20"/>
          <w:szCs w:val="20"/>
        </w:rPr>
        <w:t>Work Location:</w:t>
      </w:r>
      <w:r>
        <w:tab/>
      </w:r>
      <w:r>
        <w:tab/>
      </w:r>
      <w:r>
        <w:tab/>
      </w:r>
      <w:r w:rsidR="6907EA33" w:rsidRPr="0A68E1E3">
        <w:rPr>
          <w:rFonts w:ascii="Century Gothic" w:hAnsi="Century Gothic"/>
          <w:b/>
          <w:bCs/>
          <w:sz w:val="20"/>
          <w:szCs w:val="20"/>
        </w:rPr>
        <w:t>Felpham/Bognor Regis</w:t>
      </w:r>
    </w:p>
    <w:p w14:paraId="700CC974" w14:textId="016735DF" w:rsidR="00702812" w:rsidRPr="002A131B" w:rsidRDefault="00702812" w:rsidP="00702812">
      <w:pPr>
        <w:rPr>
          <w:rFonts w:ascii="Century Gothic" w:hAnsi="Century Gothic"/>
          <w:sz w:val="20"/>
          <w:szCs w:val="20"/>
        </w:rPr>
      </w:pPr>
      <w:r w:rsidRPr="0A68E1E3">
        <w:rPr>
          <w:rFonts w:ascii="Century Gothic" w:hAnsi="Century Gothic"/>
          <w:b/>
          <w:bCs/>
          <w:sz w:val="20"/>
          <w:szCs w:val="20"/>
        </w:rPr>
        <w:t>Directly responsible to:</w:t>
      </w:r>
      <w:r>
        <w:tab/>
      </w:r>
      <w:r w:rsidR="002C24B0" w:rsidRPr="0A68E1E3">
        <w:rPr>
          <w:rFonts w:ascii="Century Gothic" w:hAnsi="Century Gothic"/>
          <w:sz w:val="20"/>
          <w:szCs w:val="20"/>
        </w:rPr>
        <w:t>Manager</w:t>
      </w:r>
      <w:r w:rsidR="00D73F17" w:rsidRPr="0A68E1E3">
        <w:rPr>
          <w:rFonts w:ascii="Century Gothic" w:hAnsi="Century Gothic"/>
          <w:sz w:val="20"/>
          <w:szCs w:val="20"/>
        </w:rPr>
        <w:t xml:space="preserve">, </w:t>
      </w:r>
      <w:r w:rsidR="5C61EDDF" w:rsidRPr="0A68E1E3">
        <w:rPr>
          <w:rFonts w:ascii="Century Gothic" w:hAnsi="Century Gothic"/>
          <w:sz w:val="20"/>
          <w:szCs w:val="20"/>
        </w:rPr>
        <w:t>Individualised Support Services</w:t>
      </w:r>
    </w:p>
    <w:p w14:paraId="5861AFE4"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Overall responsible to:</w:t>
      </w:r>
      <w:r w:rsidR="00D9655B" w:rsidRPr="002A131B">
        <w:rPr>
          <w:rFonts w:ascii="Century Gothic" w:hAnsi="Century Gothic"/>
          <w:b/>
          <w:sz w:val="20"/>
          <w:szCs w:val="20"/>
        </w:rPr>
        <w:tab/>
      </w:r>
      <w:r w:rsidRPr="002A131B">
        <w:rPr>
          <w:rFonts w:ascii="Century Gothic" w:hAnsi="Century Gothic"/>
          <w:sz w:val="20"/>
          <w:szCs w:val="20"/>
        </w:rPr>
        <w:tab/>
      </w:r>
      <w:r w:rsidR="00D73F17">
        <w:rPr>
          <w:rFonts w:ascii="Century Gothic" w:hAnsi="Century Gothic"/>
          <w:sz w:val="20"/>
          <w:szCs w:val="20"/>
        </w:rPr>
        <w:t>The Managing Director, Aldingbourne Trust</w:t>
      </w:r>
    </w:p>
    <w:p w14:paraId="029AC905" w14:textId="77777777" w:rsidR="00052B43" w:rsidRPr="00221AC1" w:rsidRDefault="00052B43" w:rsidP="00052B43">
      <w:pPr>
        <w:rPr>
          <w:rFonts w:ascii="Century Gothic" w:hAnsi="Century Gothic"/>
          <w:b/>
          <w:sz w:val="20"/>
          <w:szCs w:val="20"/>
        </w:rPr>
      </w:pPr>
      <w:r w:rsidRPr="002A131B">
        <w:rPr>
          <w:rFonts w:ascii="Century Gothic" w:hAnsi="Century Gothic"/>
          <w:b/>
          <w:sz w:val="20"/>
          <w:szCs w:val="20"/>
        </w:rPr>
        <w:t>General purpose:</w:t>
      </w:r>
    </w:p>
    <w:p w14:paraId="5DDC5462" w14:textId="363EBC1E" w:rsidR="00102931" w:rsidRPr="00102931" w:rsidRDefault="00102931" w:rsidP="00515015">
      <w:pPr>
        <w:tabs>
          <w:tab w:val="left" w:pos="9072"/>
        </w:tabs>
        <w:ind w:right="1134"/>
        <w:rPr>
          <w:rFonts w:ascii="Century Gothic" w:hAnsi="Century Gothic"/>
          <w:sz w:val="20"/>
          <w:szCs w:val="20"/>
        </w:rPr>
      </w:pPr>
      <w:r w:rsidRPr="7BFFF267">
        <w:rPr>
          <w:rFonts w:ascii="Century Gothic" w:hAnsi="Century Gothic"/>
          <w:sz w:val="20"/>
          <w:szCs w:val="20"/>
        </w:rPr>
        <w:t xml:space="preserve">The holders of this key post – the </w:t>
      </w:r>
      <w:r w:rsidR="27BE94FC" w:rsidRPr="7BFFF267">
        <w:rPr>
          <w:rFonts w:ascii="Century Gothic" w:hAnsi="Century Gothic"/>
          <w:sz w:val="20"/>
          <w:szCs w:val="20"/>
        </w:rPr>
        <w:t>backbone</w:t>
      </w:r>
      <w:r w:rsidRPr="7BFFF267">
        <w:rPr>
          <w:rFonts w:ascii="Century Gothic" w:hAnsi="Century Gothic"/>
          <w:sz w:val="20"/>
          <w:szCs w:val="20"/>
        </w:rPr>
        <w:t xml:space="preserve"> of the Aldingbourne Trust team - are responsible for enabling the people we support to live the lives they choose safely, while developing their own independence. </w:t>
      </w:r>
    </w:p>
    <w:p w14:paraId="7399C739" w14:textId="77777777" w:rsidR="00102931" w:rsidRPr="00102931" w:rsidRDefault="00102931" w:rsidP="00515015">
      <w:pPr>
        <w:tabs>
          <w:tab w:val="left" w:pos="9072"/>
        </w:tabs>
        <w:ind w:right="1134"/>
        <w:rPr>
          <w:rFonts w:ascii="Century Gothic" w:hAnsi="Century Gothic"/>
          <w:sz w:val="20"/>
          <w:szCs w:val="20"/>
        </w:rPr>
      </w:pPr>
      <w:r w:rsidRPr="7BFFF267">
        <w:rPr>
          <w:rFonts w:ascii="Century Gothic" w:hAnsi="Century Gothic"/>
          <w:sz w:val="20"/>
          <w:szCs w:val="20"/>
        </w:rPr>
        <w:t xml:space="preserve">You are expected to meet the requirements of the Care Act, the Care Standards Act and Regulations, while ensuring your work meets the standards set out by the Care Quality Commission and other legal requirements including the West Sussex Safeguarding and Medication policies. </w:t>
      </w:r>
    </w:p>
    <w:p w14:paraId="043E8BEF" w14:textId="77777777" w:rsidR="00052B43" w:rsidRDefault="00052B43" w:rsidP="00515015">
      <w:pPr>
        <w:tabs>
          <w:tab w:val="left" w:pos="9072"/>
        </w:tabs>
        <w:rPr>
          <w:rFonts w:ascii="Century Gothic" w:hAnsi="Century Gothic"/>
          <w:b/>
          <w:sz w:val="20"/>
          <w:szCs w:val="20"/>
        </w:rPr>
      </w:pPr>
      <w:r w:rsidRPr="002A131B">
        <w:rPr>
          <w:rFonts w:ascii="Century Gothic" w:hAnsi="Century Gothic"/>
          <w:b/>
          <w:sz w:val="20"/>
          <w:szCs w:val="20"/>
        </w:rPr>
        <w:t>Main duties:</w:t>
      </w:r>
    </w:p>
    <w:p w14:paraId="4C057502" w14:textId="77777777" w:rsidR="00515015" w:rsidRDefault="00FE4C87" w:rsidP="00515015">
      <w:pPr>
        <w:tabs>
          <w:tab w:val="left" w:pos="9072"/>
        </w:tabs>
        <w:ind w:right="992"/>
        <w:rPr>
          <w:rFonts w:ascii="Century Gothic" w:hAnsi="Century Gothic"/>
          <w:sz w:val="20"/>
          <w:szCs w:val="20"/>
        </w:rPr>
      </w:pPr>
      <w:r>
        <w:rPr>
          <w:rFonts w:ascii="Century Gothic" w:hAnsi="Century Gothic"/>
          <w:sz w:val="20"/>
          <w:szCs w:val="20"/>
        </w:rPr>
        <w:t>Your job description is based around the 8 qualities that make a great support worker, as decided by over 350 people with learning disabilities, and</w:t>
      </w:r>
      <w:r w:rsidR="005D3B6F">
        <w:rPr>
          <w:rFonts w:ascii="Century Gothic" w:hAnsi="Century Gothic"/>
          <w:sz w:val="20"/>
          <w:szCs w:val="20"/>
        </w:rPr>
        <w:t xml:space="preserve"> their families</w:t>
      </w:r>
      <w:r>
        <w:rPr>
          <w:rFonts w:ascii="Century Gothic" w:hAnsi="Century Gothic"/>
          <w:sz w:val="20"/>
          <w:szCs w:val="20"/>
        </w:rPr>
        <w:t>. Thes</w:t>
      </w:r>
      <w:r w:rsidR="00182536">
        <w:rPr>
          <w:rFonts w:ascii="Century Gothic" w:hAnsi="Century Gothic"/>
          <w:sz w:val="20"/>
          <w:szCs w:val="20"/>
        </w:rPr>
        <w:t xml:space="preserve">e 8 qualities are used by the Gr8 Support Movement to highlight what Gr8 support is. </w:t>
      </w:r>
    </w:p>
    <w:tbl>
      <w:tblPr>
        <w:tblStyle w:val="TableGrid"/>
        <w:tblW w:w="0" w:type="auto"/>
        <w:tblLook w:val="04A0" w:firstRow="1" w:lastRow="0" w:firstColumn="1" w:lastColumn="0" w:noHBand="0" w:noVBand="1"/>
      </w:tblPr>
      <w:tblGrid>
        <w:gridCol w:w="9242"/>
      </w:tblGrid>
      <w:tr w:rsidR="00515015" w:rsidRPr="002A131B" w14:paraId="7A160063" w14:textId="77777777" w:rsidTr="7BFFF267">
        <w:tc>
          <w:tcPr>
            <w:tcW w:w="9242" w:type="dxa"/>
            <w:shd w:val="clear" w:color="auto" w:fill="000000" w:themeFill="text1"/>
          </w:tcPr>
          <w:p w14:paraId="3514AA5C" w14:textId="77777777" w:rsidR="00515015" w:rsidRPr="002A131B" w:rsidRDefault="00515015" w:rsidP="00265158">
            <w:pPr>
              <w:rPr>
                <w:rFonts w:ascii="Century Gothic" w:hAnsi="Century Gothic"/>
                <w:b/>
                <w:sz w:val="20"/>
                <w:szCs w:val="20"/>
              </w:rPr>
            </w:pPr>
            <w:r>
              <w:rPr>
                <w:rFonts w:ascii="Century Gothic" w:hAnsi="Century Gothic"/>
                <w:b/>
                <w:sz w:val="20"/>
                <w:szCs w:val="20"/>
              </w:rPr>
              <w:t>Connecting</w:t>
            </w:r>
          </w:p>
        </w:tc>
      </w:tr>
      <w:tr w:rsidR="00515015" w:rsidRPr="002A131B" w14:paraId="0DEDD227" w14:textId="77777777" w:rsidTr="7BFFF267">
        <w:tc>
          <w:tcPr>
            <w:tcW w:w="9242" w:type="dxa"/>
          </w:tcPr>
          <w:p w14:paraId="672A6659" w14:textId="77777777" w:rsidR="00515015" w:rsidRPr="002A131B" w:rsidRDefault="00515015" w:rsidP="00265158">
            <w:pPr>
              <w:rPr>
                <w:rFonts w:ascii="Century Gothic" w:hAnsi="Century Gothic"/>
                <w:sz w:val="20"/>
                <w:szCs w:val="20"/>
              </w:rPr>
            </w:pPr>
          </w:p>
          <w:p w14:paraId="47F0A294"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Work in partnership with each person to offer support and assistance with personal planning and choices.</w:t>
            </w:r>
          </w:p>
          <w:p w14:paraId="4D68E089"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Work as part of the team on a rota, carrying out sleep-ins and on-call duties as required.</w:t>
            </w:r>
          </w:p>
          <w:p w14:paraId="0794950C"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Effectively participate in staff meetings, training courses and seminars.</w:t>
            </w:r>
          </w:p>
          <w:p w14:paraId="6604C3F3"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Ensure excellent communication takes place within your team, with the people we support, staff, parents &amp; carers and care professionals, ensuring the interests of the individual are your primary concern.</w:t>
            </w:r>
          </w:p>
          <w:p w14:paraId="46131BC9" w14:textId="48D7BB27" w:rsidR="00515015" w:rsidRPr="00D25B68" w:rsidRDefault="55394F2B" w:rsidP="00265158">
            <w:pPr>
              <w:pStyle w:val="ListParagraph"/>
              <w:numPr>
                <w:ilvl w:val="0"/>
                <w:numId w:val="8"/>
              </w:numPr>
              <w:rPr>
                <w:rFonts w:ascii="Century Gothic" w:hAnsi="Century Gothic"/>
                <w:sz w:val="20"/>
                <w:szCs w:val="20"/>
              </w:rPr>
            </w:pPr>
            <w:r w:rsidRPr="7BFFF267">
              <w:rPr>
                <w:rFonts w:ascii="Century Gothic" w:hAnsi="Century Gothic"/>
                <w:sz w:val="20"/>
                <w:szCs w:val="20"/>
              </w:rPr>
              <w:t xml:space="preserve">Promote opportunities and engagement based on peoples’ </w:t>
            </w:r>
            <w:r w:rsidR="4917BAEC" w:rsidRPr="7BFFF267">
              <w:rPr>
                <w:rFonts w:ascii="Century Gothic" w:hAnsi="Century Gothic"/>
                <w:sz w:val="20"/>
                <w:szCs w:val="20"/>
              </w:rPr>
              <w:t>person-centred</w:t>
            </w:r>
            <w:r w:rsidRPr="7BFFF267">
              <w:rPr>
                <w:rFonts w:ascii="Century Gothic" w:hAnsi="Century Gothic"/>
                <w:sz w:val="20"/>
                <w:szCs w:val="20"/>
              </w:rPr>
              <w:t xml:space="preserve"> plans.</w:t>
            </w:r>
          </w:p>
          <w:p w14:paraId="7B727802"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Promote healthy lifestyles and wellbeing, ensuring access to community and specialist health services.</w:t>
            </w:r>
          </w:p>
          <w:p w14:paraId="7153A727" w14:textId="77777777" w:rsidR="00515015"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 xml:space="preserve">Ensure you maintain </w:t>
            </w:r>
            <w:r w:rsidRPr="002A131B">
              <w:rPr>
                <w:rFonts w:ascii="Century Gothic" w:hAnsi="Century Gothic"/>
                <w:sz w:val="20"/>
                <w:szCs w:val="20"/>
              </w:rPr>
              <w:t>a programme of continuing professional development</w:t>
            </w:r>
            <w:r>
              <w:rPr>
                <w:rFonts w:ascii="Century Gothic" w:hAnsi="Century Gothic"/>
                <w:sz w:val="20"/>
                <w:szCs w:val="20"/>
              </w:rPr>
              <w:t>.</w:t>
            </w:r>
          </w:p>
          <w:p w14:paraId="182CF5EB" w14:textId="77777777" w:rsidR="00515015" w:rsidRPr="00515015" w:rsidRDefault="00515015" w:rsidP="00265158">
            <w:pPr>
              <w:pStyle w:val="ListParagraph"/>
              <w:numPr>
                <w:ilvl w:val="0"/>
                <w:numId w:val="8"/>
              </w:numPr>
              <w:rPr>
                <w:rFonts w:ascii="Century Gothic" w:hAnsi="Century Gothic"/>
                <w:sz w:val="20"/>
                <w:szCs w:val="20"/>
              </w:rPr>
            </w:pPr>
            <w:r w:rsidRPr="00D05F79">
              <w:rPr>
                <w:rFonts w:ascii="Century Gothic" w:hAnsi="Century Gothic"/>
                <w:sz w:val="20"/>
                <w:szCs w:val="20"/>
              </w:rPr>
              <w:t>Understand &amp; actively support the Trust's values, aims &amp; policies through your own actions.</w:t>
            </w:r>
          </w:p>
          <w:p w14:paraId="0A37501D" w14:textId="77777777" w:rsidR="00515015" w:rsidRPr="00B00919" w:rsidRDefault="00515015" w:rsidP="00265158">
            <w:pPr>
              <w:rPr>
                <w:rFonts w:ascii="Century Gothic" w:hAnsi="Century Gothic"/>
                <w:sz w:val="20"/>
                <w:szCs w:val="20"/>
              </w:rPr>
            </w:pPr>
          </w:p>
        </w:tc>
      </w:tr>
    </w:tbl>
    <w:p w14:paraId="5DAB6C7B" w14:textId="77777777" w:rsidR="00515015" w:rsidRDefault="00515015" w:rsidP="00515015">
      <w:pPr>
        <w:tabs>
          <w:tab w:val="left" w:pos="9072"/>
        </w:tabs>
        <w:spacing w:after="0"/>
        <w:ind w:right="992"/>
        <w:rPr>
          <w:rFonts w:ascii="Century Gothic" w:hAnsi="Century Gothic"/>
          <w:sz w:val="20"/>
          <w:szCs w:val="20"/>
        </w:rPr>
      </w:pPr>
    </w:p>
    <w:tbl>
      <w:tblPr>
        <w:tblStyle w:val="TableGrid"/>
        <w:tblW w:w="0" w:type="auto"/>
        <w:tblLook w:val="04A0" w:firstRow="1" w:lastRow="0" w:firstColumn="1" w:lastColumn="0" w:noHBand="0" w:noVBand="1"/>
      </w:tblPr>
      <w:tblGrid>
        <w:gridCol w:w="4621"/>
        <w:gridCol w:w="4621"/>
      </w:tblGrid>
      <w:tr w:rsidR="00515015" w:rsidRPr="002A131B" w14:paraId="7202BC59" w14:textId="77777777" w:rsidTr="7BFFF267">
        <w:tc>
          <w:tcPr>
            <w:tcW w:w="9242" w:type="dxa"/>
            <w:gridSpan w:val="2"/>
            <w:shd w:val="clear" w:color="auto" w:fill="000000" w:themeFill="text1"/>
          </w:tcPr>
          <w:p w14:paraId="7293D231" w14:textId="77777777" w:rsidR="00515015" w:rsidRPr="002A131B" w:rsidRDefault="00515015" w:rsidP="00265158">
            <w:pPr>
              <w:rPr>
                <w:rFonts w:ascii="Century Gothic" w:hAnsi="Century Gothic"/>
                <w:b/>
                <w:sz w:val="20"/>
                <w:szCs w:val="20"/>
              </w:rPr>
            </w:pPr>
            <w:r>
              <w:rPr>
                <w:rFonts w:ascii="Century Gothic" w:hAnsi="Century Gothic"/>
                <w:b/>
                <w:sz w:val="20"/>
                <w:szCs w:val="20"/>
              </w:rPr>
              <w:t>Encouraging</w:t>
            </w:r>
          </w:p>
        </w:tc>
      </w:tr>
      <w:tr w:rsidR="00515015" w:rsidRPr="002A131B" w14:paraId="31D9360B" w14:textId="77777777" w:rsidTr="7BFFF267">
        <w:tc>
          <w:tcPr>
            <w:tcW w:w="9242" w:type="dxa"/>
            <w:gridSpan w:val="2"/>
          </w:tcPr>
          <w:p w14:paraId="02EB378F" w14:textId="77777777" w:rsidR="00515015" w:rsidRPr="002A131B" w:rsidRDefault="00515015" w:rsidP="00265158">
            <w:pPr>
              <w:rPr>
                <w:rFonts w:ascii="Century Gothic" w:hAnsi="Century Gothic"/>
                <w:sz w:val="20"/>
                <w:szCs w:val="20"/>
              </w:rPr>
            </w:pPr>
          </w:p>
          <w:p w14:paraId="19501649" w14:textId="77777777" w:rsidR="00515015" w:rsidRPr="00D25B68" w:rsidRDefault="00515015" w:rsidP="00265158">
            <w:pPr>
              <w:pStyle w:val="ListParagraph"/>
              <w:numPr>
                <w:ilvl w:val="0"/>
                <w:numId w:val="25"/>
              </w:numPr>
              <w:rPr>
                <w:rFonts w:ascii="Century Gothic" w:hAnsi="Century Gothic"/>
                <w:sz w:val="20"/>
                <w:szCs w:val="20"/>
              </w:rPr>
            </w:pPr>
            <w:r w:rsidRPr="00D25B68">
              <w:rPr>
                <w:rFonts w:ascii="Century Gothic" w:hAnsi="Century Gothic"/>
                <w:sz w:val="20"/>
                <w:szCs w:val="20"/>
              </w:rPr>
              <w:t xml:space="preserve">Encourage the people we support to be involved in making decisions and giving feedback about the services they receive. </w:t>
            </w:r>
          </w:p>
          <w:p w14:paraId="2428C358" w14:textId="77777777" w:rsidR="00515015" w:rsidRDefault="00515015" w:rsidP="00265158">
            <w:pPr>
              <w:pStyle w:val="ListParagraph"/>
              <w:numPr>
                <w:ilvl w:val="0"/>
                <w:numId w:val="25"/>
              </w:numPr>
              <w:rPr>
                <w:rFonts w:ascii="Century Gothic" w:hAnsi="Century Gothic"/>
                <w:sz w:val="20"/>
                <w:szCs w:val="20"/>
              </w:rPr>
            </w:pPr>
            <w:r w:rsidRPr="00D25B68">
              <w:rPr>
                <w:rFonts w:ascii="Century Gothic" w:hAnsi="Century Gothic"/>
                <w:sz w:val="20"/>
                <w:szCs w:val="20"/>
              </w:rPr>
              <w:t>Assist and support people with their health and medication needs for instance by prompting or administering medication or assisting the people we support to attend routine appointments (e.g. chiropodist, dentist, GP).</w:t>
            </w:r>
          </w:p>
          <w:p w14:paraId="47ADDC26" w14:textId="0B6574D3" w:rsidR="00515015" w:rsidRPr="00D25B68" w:rsidRDefault="55394F2B" w:rsidP="00265158">
            <w:pPr>
              <w:pStyle w:val="ListParagraph"/>
              <w:numPr>
                <w:ilvl w:val="0"/>
                <w:numId w:val="25"/>
              </w:numPr>
              <w:rPr>
                <w:rFonts w:ascii="Century Gothic" w:hAnsi="Century Gothic"/>
                <w:sz w:val="20"/>
                <w:szCs w:val="20"/>
              </w:rPr>
            </w:pPr>
            <w:r w:rsidRPr="7BFFF267">
              <w:rPr>
                <w:rFonts w:ascii="Century Gothic" w:hAnsi="Century Gothic"/>
                <w:sz w:val="20"/>
                <w:szCs w:val="20"/>
              </w:rPr>
              <w:t xml:space="preserve">Encourage the people we support to participate in all activities of their daily lives, taking every possible opportunity for meaningful </w:t>
            </w:r>
            <w:r w:rsidR="6A723AF1" w:rsidRPr="7BFFF267">
              <w:rPr>
                <w:rFonts w:ascii="Century Gothic" w:hAnsi="Century Gothic"/>
                <w:sz w:val="20"/>
                <w:szCs w:val="20"/>
              </w:rPr>
              <w:t>activity.</w:t>
            </w:r>
            <w:r w:rsidRPr="7BFFF267">
              <w:rPr>
                <w:rFonts w:ascii="Century Gothic" w:hAnsi="Century Gothic"/>
                <w:sz w:val="20"/>
                <w:szCs w:val="20"/>
              </w:rPr>
              <w:t xml:space="preserve"> </w:t>
            </w:r>
          </w:p>
          <w:p w14:paraId="67747EB3" w14:textId="77777777" w:rsidR="00515015" w:rsidRDefault="00515015" w:rsidP="00265158">
            <w:pPr>
              <w:contextualSpacing/>
              <w:rPr>
                <w:rFonts w:ascii="Century Gothic" w:hAnsi="Century Gothic"/>
                <w:sz w:val="20"/>
                <w:szCs w:val="20"/>
              </w:rPr>
            </w:pPr>
          </w:p>
          <w:p w14:paraId="1E484A86" w14:textId="77777777" w:rsidR="006136E4" w:rsidRDefault="006136E4" w:rsidP="00265158">
            <w:pPr>
              <w:contextualSpacing/>
              <w:rPr>
                <w:rFonts w:ascii="Century Gothic" w:hAnsi="Century Gothic"/>
                <w:sz w:val="20"/>
                <w:szCs w:val="20"/>
              </w:rPr>
            </w:pPr>
          </w:p>
          <w:p w14:paraId="30CFFE08" w14:textId="77777777" w:rsidR="006136E4" w:rsidRDefault="006136E4" w:rsidP="00265158">
            <w:pPr>
              <w:contextualSpacing/>
              <w:rPr>
                <w:rFonts w:ascii="Century Gothic" w:hAnsi="Century Gothic"/>
                <w:sz w:val="20"/>
                <w:szCs w:val="20"/>
              </w:rPr>
            </w:pPr>
          </w:p>
          <w:p w14:paraId="6A05A809" w14:textId="565FB5D8" w:rsidR="006136E4" w:rsidRPr="002A131B" w:rsidRDefault="006136E4" w:rsidP="00265158">
            <w:pPr>
              <w:contextualSpacing/>
              <w:rPr>
                <w:rFonts w:ascii="Century Gothic" w:hAnsi="Century Gothic"/>
                <w:sz w:val="20"/>
                <w:szCs w:val="20"/>
              </w:rPr>
            </w:pPr>
          </w:p>
        </w:tc>
      </w:tr>
      <w:tr w:rsidR="006136E4" w:rsidRPr="002A131B" w14:paraId="01FA8596" w14:textId="77777777" w:rsidTr="00F25381">
        <w:tc>
          <w:tcPr>
            <w:tcW w:w="4621" w:type="dxa"/>
            <w:shd w:val="clear" w:color="auto" w:fill="000000" w:themeFill="text1"/>
          </w:tcPr>
          <w:p w14:paraId="6CE5817E" w14:textId="77777777" w:rsidR="006136E4" w:rsidRPr="002A131B" w:rsidRDefault="006136E4" w:rsidP="00052B43">
            <w:pPr>
              <w:rPr>
                <w:rFonts w:ascii="Century Gothic" w:hAnsi="Century Gothic"/>
                <w:b/>
                <w:sz w:val="20"/>
                <w:szCs w:val="20"/>
              </w:rPr>
            </w:pPr>
            <w:r>
              <w:rPr>
                <w:rFonts w:ascii="Century Gothic" w:hAnsi="Century Gothic"/>
                <w:b/>
                <w:sz w:val="20"/>
                <w:szCs w:val="20"/>
              </w:rPr>
              <w:lastRenderedPageBreak/>
              <w:t>Adventurous</w:t>
            </w:r>
          </w:p>
        </w:tc>
        <w:tc>
          <w:tcPr>
            <w:tcW w:w="4621" w:type="dxa"/>
            <w:shd w:val="clear" w:color="auto" w:fill="000000" w:themeFill="text1"/>
          </w:tcPr>
          <w:p w14:paraId="53D6A3A4" w14:textId="42450534" w:rsidR="006136E4" w:rsidRPr="002A131B" w:rsidRDefault="006136E4" w:rsidP="00052B43">
            <w:pPr>
              <w:rPr>
                <w:rFonts w:ascii="Century Gothic" w:hAnsi="Century Gothic"/>
                <w:b/>
                <w:sz w:val="20"/>
                <w:szCs w:val="20"/>
              </w:rPr>
            </w:pPr>
          </w:p>
        </w:tc>
      </w:tr>
      <w:tr w:rsidR="00DE6D46" w:rsidRPr="002A131B" w14:paraId="1D850492" w14:textId="77777777" w:rsidTr="7BFFF267">
        <w:tc>
          <w:tcPr>
            <w:tcW w:w="9242" w:type="dxa"/>
            <w:gridSpan w:val="2"/>
          </w:tcPr>
          <w:p w14:paraId="5A39BBE3" w14:textId="77777777" w:rsidR="007A19BE" w:rsidRPr="002A131B" w:rsidRDefault="007A19BE" w:rsidP="00DE6D46">
            <w:pPr>
              <w:rPr>
                <w:rFonts w:ascii="Century Gothic" w:hAnsi="Century Gothic"/>
                <w:sz w:val="20"/>
                <w:szCs w:val="20"/>
              </w:rPr>
            </w:pPr>
          </w:p>
          <w:p w14:paraId="40D7B5E6" w14:textId="77777777" w:rsidR="003C2BF0" w:rsidRPr="00D25B68" w:rsidRDefault="003C2BF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Work effectively with the Project Manager in reviewing, planning and developing the service.</w:t>
            </w:r>
          </w:p>
          <w:p w14:paraId="7B8BDBED" w14:textId="54B52EFB" w:rsidR="003C2BF0" w:rsidRPr="00D25B68" w:rsidRDefault="003C2BF0" w:rsidP="003C2BF0">
            <w:pPr>
              <w:pStyle w:val="ListParagraph"/>
              <w:numPr>
                <w:ilvl w:val="0"/>
                <w:numId w:val="23"/>
              </w:numPr>
              <w:rPr>
                <w:rFonts w:ascii="Century Gothic" w:hAnsi="Century Gothic"/>
                <w:sz w:val="20"/>
                <w:szCs w:val="20"/>
              </w:rPr>
            </w:pPr>
            <w:r w:rsidRPr="7BFFF267">
              <w:rPr>
                <w:rFonts w:ascii="Century Gothic" w:hAnsi="Century Gothic"/>
                <w:sz w:val="20"/>
                <w:szCs w:val="20"/>
              </w:rPr>
              <w:t xml:space="preserve">Contribute to new ideas &amp; projects to achieve successful </w:t>
            </w:r>
            <w:r w:rsidR="287138A9" w:rsidRPr="7BFFF267">
              <w:rPr>
                <w:rFonts w:ascii="Century Gothic" w:hAnsi="Century Gothic"/>
                <w:sz w:val="20"/>
                <w:szCs w:val="20"/>
              </w:rPr>
              <w:t>implementation.</w:t>
            </w:r>
          </w:p>
          <w:p w14:paraId="103DD131" w14:textId="0C1EC352" w:rsidR="003C2BF0" w:rsidRPr="00D25B68" w:rsidRDefault="590388CE" w:rsidP="003C2BF0">
            <w:pPr>
              <w:pStyle w:val="ListParagraph"/>
              <w:numPr>
                <w:ilvl w:val="0"/>
                <w:numId w:val="23"/>
              </w:numPr>
              <w:rPr>
                <w:rFonts w:ascii="Century Gothic" w:hAnsi="Century Gothic"/>
                <w:sz w:val="20"/>
                <w:szCs w:val="20"/>
              </w:rPr>
            </w:pPr>
            <w:r w:rsidRPr="7BFFF267">
              <w:rPr>
                <w:rFonts w:ascii="Century Gothic" w:hAnsi="Century Gothic"/>
                <w:sz w:val="20"/>
                <w:szCs w:val="20"/>
              </w:rPr>
              <w:t>S</w:t>
            </w:r>
            <w:r w:rsidR="003C2BF0" w:rsidRPr="7BFFF267">
              <w:rPr>
                <w:rFonts w:ascii="Century Gothic" w:hAnsi="Century Gothic"/>
                <w:sz w:val="20"/>
                <w:szCs w:val="20"/>
              </w:rPr>
              <w:t xml:space="preserve">tep out of comfort zone, to explore &amp; consider innovative approaches to meet the Trust’s </w:t>
            </w:r>
            <w:r w:rsidR="6D7CEC23" w:rsidRPr="7BFFF267">
              <w:rPr>
                <w:rFonts w:ascii="Century Gothic" w:hAnsi="Century Gothic"/>
                <w:sz w:val="20"/>
                <w:szCs w:val="20"/>
              </w:rPr>
              <w:t>objectives.</w:t>
            </w:r>
          </w:p>
          <w:p w14:paraId="45B09922" w14:textId="76056234" w:rsidR="003C2BF0" w:rsidRPr="00D25B68" w:rsidRDefault="003C2BF0" w:rsidP="003C2BF0">
            <w:pPr>
              <w:pStyle w:val="ListParagraph"/>
              <w:numPr>
                <w:ilvl w:val="0"/>
                <w:numId w:val="23"/>
              </w:numPr>
              <w:rPr>
                <w:rFonts w:ascii="Century Gothic" w:hAnsi="Century Gothic"/>
                <w:sz w:val="20"/>
                <w:szCs w:val="20"/>
              </w:rPr>
            </w:pPr>
            <w:r w:rsidRPr="7BFFF267">
              <w:rPr>
                <w:rFonts w:ascii="Century Gothic" w:hAnsi="Century Gothic"/>
                <w:sz w:val="20"/>
                <w:szCs w:val="20"/>
              </w:rPr>
              <w:t xml:space="preserve">Consider the use of technology in enhancing </w:t>
            </w:r>
            <w:r w:rsidR="5B7BB043" w:rsidRPr="7BFFF267">
              <w:rPr>
                <w:rFonts w:ascii="Century Gothic" w:hAnsi="Century Gothic"/>
                <w:sz w:val="20"/>
                <w:szCs w:val="20"/>
              </w:rPr>
              <w:t>performance.</w:t>
            </w:r>
          </w:p>
          <w:p w14:paraId="1A76AFFC" w14:textId="77777777" w:rsidR="003C2BF0" w:rsidRPr="00D25B68" w:rsidRDefault="003C2BF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Take personal responsibility for your personal health and safety, and that of the people we support by implementing health and safety procedures, including pro-actively reporting issues and potential hazards.</w:t>
            </w:r>
          </w:p>
          <w:p w14:paraId="7542CB97" w14:textId="77777777" w:rsidR="009E49A0" w:rsidRPr="00D25B68" w:rsidRDefault="009E49A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 xml:space="preserve">Drive to assist with logistics </w:t>
            </w:r>
            <w:r w:rsidR="00D25B68" w:rsidRPr="00D25B68">
              <w:rPr>
                <w:rFonts w:ascii="Century Gothic" w:hAnsi="Century Gothic"/>
                <w:sz w:val="20"/>
                <w:szCs w:val="20"/>
              </w:rPr>
              <w:t xml:space="preserve">and support </w:t>
            </w:r>
            <w:r w:rsidRPr="00D25B68">
              <w:rPr>
                <w:rFonts w:ascii="Century Gothic" w:hAnsi="Century Gothic"/>
                <w:sz w:val="20"/>
                <w:szCs w:val="20"/>
              </w:rPr>
              <w:t xml:space="preserve">when required. </w:t>
            </w:r>
          </w:p>
          <w:p w14:paraId="7C2C1645" w14:textId="65B09387" w:rsidR="00B00919" w:rsidRDefault="1AECF45D" w:rsidP="003C2BF0">
            <w:pPr>
              <w:numPr>
                <w:ilvl w:val="0"/>
                <w:numId w:val="23"/>
              </w:numPr>
              <w:contextualSpacing/>
              <w:rPr>
                <w:rFonts w:ascii="Century Gothic" w:hAnsi="Century Gothic"/>
                <w:sz w:val="20"/>
                <w:szCs w:val="20"/>
              </w:rPr>
            </w:pPr>
            <w:r w:rsidRPr="7BFFF267">
              <w:rPr>
                <w:rFonts w:ascii="Century Gothic" w:hAnsi="Century Gothic"/>
                <w:sz w:val="20"/>
                <w:szCs w:val="20"/>
              </w:rPr>
              <w:t xml:space="preserve">Provide opportunities for people with learning disabilities to gain skills developing their independence and </w:t>
            </w:r>
            <w:r w:rsidR="590388CE" w:rsidRPr="7BFFF267">
              <w:rPr>
                <w:rFonts w:ascii="Century Gothic" w:hAnsi="Century Gothic"/>
                <w:sz w:val="20"/>
                <w:szCs w:val="20"/>
              </w:rPr>
              <w:t xml:space="preserve">when appropriate, </w:t>
            </w:r>
            <w:r w:rsidRPr="7BFFF267">
              <w:rPr>
                <w:rFonts w:ascii="Century Gothic" w:hAnsi="Century Gothic"/>
                <w:sz w:val="20"/>
                <w:szCs w:val="20"/>
              </w:rPr>
              <w:t xml:space="preserve">leading towards </w:t>
            </w:r>
            <w:r w:rsidR="2D8E88FE" w:rsidRPr="7BFFF267">
              <w:rPr>
                <w:rFonts w:ascii="Century Gothic" w:hAnsi="Century Gothic"/>
                <w:sz w:val="20"/>
                <w:szCs w:val="20"/>
              </w:rPr>
              <w:t>employment.</w:t>
            </w:r>
            <w:r w:rsidRPr="7BFFF267">
              <w:rPr>
                <w:rFonts w:ascii="Century Gothic" w:hAnsi="Century Gothic"/>
                <w:sz w:val="20"/>
                <w:szCs w:val="20"/>
              </w:rPr>
              <w:t xml:space="preserve"> </w:t>
            </w:r>
          </w:p>
          <w:p w14:paraId="4452B889" w14:textId="5888F79F" w:rsidR="001515A9" w:rsidRPr="00D25B68" w:rsidRDefault="149CA79E" w:rsidP="003C2BF0">
            <w:pPr>
              <w:numPr>
                <w:ilvl w:val="0"/>
                <w:numId w:val="23"/>
              </w:numPr>
              <w:contextualSpacing/>
              <w:rPr>
                <w:rFonts w:ascii="Century Gothic" w:hAnsi="Century Gothic"/>
                <w:sz w:val="20"/>
                <w:szCs w:val="20"/>
              </w:rPr>
            </w:pPr>
            <w:r w:rsidRPr="7BFFF267">
              <w:rPr>
                <w:rFonts w:ascii="Century Gothic" w:hAnsi="Century Gothic"/>
                <w:sz w:val="20"/>
                <w:szCs w:val="20"/>
              </w:rPr>
              <w:t xml:space="preserve">Actively encourage and support people to consider and pursue new </w:t>
            </w:r>
            <w:r w:rsidR="55394F2B" w:rsidRPr="7BFFF267">
              <w:rPr>
                <w:rFonts w:ascii="Century Gothic" w:hAnsi="Century Gothic"/>
                <w:sz w:val="20"/>
                <w:szCs w:val="20"/>
              </w:rPr>
              <w:t>activities</w:t>
            </w:r>
            <w:r w:rsidRPr="7BFFF267">
              <w:rPr>
                <w:rFonts w:ascii="Century Gothic" w:hAnsi="Century Gothic"/>
                <w:sz w:val="20"/>
                <w:szCs w:val="20"/>
              </w:rPr>
              <w:t xml:space="preserve"> and ways of doing </w:t>
            </w:r>
            <w:r w:rsidR="51047BF3" w:rsidRPr="7BFFF267">
              <w:rPr>
                <w:rFonts w:ascii="Century Gothic" w:hAnsi="Century Gothic"/>
                <w:sz w:val="20"/>
                <w:szCs w:val="20"/>
              </w:rPr>
              <w:t>things.</w:t>
            </w:r>
            <w:r w:rsidRPr="7BFFF267">
              <w:rPr>
                <w:rFonts w:ascii="Century Gothic" w:hAnsi="Century Gothic"/>
                <w:sz w:val="20"/>
                <w:szCs w:val="20"/>
              </w:rPr>
              <w:t xml:space="preserve"> </w:t>
            </w:r>
          </w:p>
          <w:p w14:paraId="41C8F396" w14:textId="77777777" w:rsidR="00DE6D46" w:rsidRPr="00D25B68" w:rsidRDefault="00DE6D46" w:rsidP="00D25B68">
            <w:pPr>
              <w:rPr>
                <w:rFonts w:ascii="Century Gothic" w:hAnsi="Century Gothic"/>
                <w:sz w:val="20"/>
                <w:szCs w:val="20"/>
              </w:rPr>
            </w:pPr>
          </w:p>
        </w:tc>
      </w:tr>
    </w:tbl>
    <w:p w14:paraId="72A3D3EC" w14:textId="77777777" w:rsidR="00515015" w:rsidRPr="00B00919" w:rsidRDefault="00515015" w:rsidP="00515015">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B00919" w:rsidRPr="002A131B" w14:paraId="42FDD5BE" w14:textId="77777777" w:rsidTr="7BFFF267">
        <w:tc>
          <w:tcPr>
            <w:tcW w:w="9242" w:type="dxa"/>
            <w:shd w:val="clear" w:color="auto" w:fill="000000" w:themeFill="text1"/>
          </w:tcPr>
          <w:p w14:paraId="5C175A51" w14:textId="77777777" w:rsidR="00B00919" w:rsidRPr="002A131B" w:rsidRDefault="00B00919" w:rsidP="008C4325">
            <w:pPr>
              <w:rPr>
                <w:rFonts w:ascii="Century Gothic" w:hAnsi="Century Gothic"/>
                <w:b/>
                <w:sz w:val="20"/>
                <w:szCs w:val="20"/>
              </w:rPr>
            </w:pPr>
            <w:r>
              <w:rPr>
                <w:rFonts w:ascii="Century Gothic" w:hAnsi="Century Gothic"/>
                <w:b/>
                <w:sz w:val="20"/>
                <w:szCs w:val="20"/>
              </w:rPr>
              <w:t>Resourceful</w:t>
            </w:r>
          </w:p>
        </w:tc>
      </w:tr>
      <w:tr w:rsidR="00B00919" w:rsidRPr="002A131B" w14:paraId="5853497E" w14:textId="77777777" w:rsidTr="7BFFF267">
        <w:tc>
          <w:tcPr>
            <w:tcW w:w="9242" w:type="dxa"/>
          </w:tcPr>
          <w:p w14:paraId="0D0B940D" w14:textId="77777777" w:rsidR="00B00919" w:rsidRPr="002A131B" w:rsidRDefault="00B00919" w:rsidP="008C4325">
            <w:pPr>
              <w:rPr>
                <w:rFonts w:ascii="Century Gothic" w:hAnsi="Century Gothic"/>
                <w:sz w:val="20"/>
                <w:szCs w:val="20"/>
              </w:rPr>
            </w:pPr>
          </w:p>
          <w:p w14:paraId="3ED94B5A" w14:textId="77777777" w:rsidR="00B00919" w:rsidRDefault="003C2BF0" w:rsidP="00D25B68">
            <w:pPr>
              <w:pStyle w:val="ListParagraph"/>
              <w:numPr>
                <w:ilvl w:val="0"/>
                <w:numId w:val="28"/>
              </w:numPr>
              <w:rPr>
                <w:rFonts w:ascii="Century Gothic" w:hAnsi="Century Gothic"/>
                <w:sz w:val="20"/>
                <w:szCs w:val="20"/>
              </w:rPr>
            </w:pPr>
            <w:r w:rsidRPr="00D25B68">
              <w:rPr>
                <w:rFonts w:ascii="Century Gothic" w:hAnsi="Century Gothic"/>
                <w:sz w:val="20"/>
                <w:szCs w:val="20"/>
              </w:rPr>
              <w:t>Meet the Care Certificate within your first three months of employment, then ensure compliance training (Health &amp; Safety, Infection Control, Fire, Health &amp; Safety, Food Hygiene and Medication) is kept up to date</w:t>
            </w:r>
            <w:r w:rsidR="00D25B68" w:rsidRPr="00D25B68">
              <w:rPr>
                <w:rFonts w:ascii="Century Gothic" w:hAnsi="Century Gothic"/>
                <w:sz w:val="20"/>
                <w:szCs w:val="20"/>
              </w:rPr>
              <w:t>.</w:t>
            </w:r>
          </w:p>
          <w:p w14:paraId="5A57AA23" w14:textId="77777777" w:rsidR="00914FE6" w:rsidRDefault="00914FE6" w:rsidP="00914FE6">
            <w:pPr>
              <w:pStyle w:val="ListParagraph"/>
              <w:numPr>
                <w:ilvl w:val="0"/>
                <w:numId w:val="28"/>
              </w:numPr>
              <w:rPr>
                <w:rFonts w:ascii="Century Gothic" w:hAnsi="Century Gothic"/>
                <w:sz w:val="20"/>
                <w:szCs w:val="20"/>
              </w:rPr>
            </w:pPr>
            <w:r w:rsidRPr="00914FE6">
              <w:rPr>
                <w:rFonts w:ascii="Century Gothic" w:hAnsi="Century Gothic"/>
                <w:sz w:val="20"/>
                <w:szCs w:val="20"/>
              </w:rPr>
              <w:t>Ensure excellent communication takes place with tenants, staff, parents &amp; carers and care professionals, ensuring the interests of the individual are you</w:t>
            </w:r>
            <w:r>
              <w:rPr>
                <w:rFonts w:ascii="Century Gothic" w:hAnsi="Century Gothic"/>
                <w:sz w:val="20"/>
                <w:szCs w:val="20"/>
              </w:rPr>
              <w:t>r primary concern.</w:t>
            </w:r>
          </w:p>
          <w:p w14:paraId="41E9A617" w14:textId="2BBFA9B6" w:rsidR="005D3B6F" w:rsidRPr="00515015" w:rsidRDefault="707271A6" w:rsidP="005D3B6F">
            <w:pPr>
              <w:pStyle w:val="ListParagraph"/>
              <w:numPr>
                <w:ilvl w:val="0"/>
                <w:numId w:val="28"/>
              </w:numPr>
              <w:rPr>
                <w:rFonts w:ascii="Century Gothic" w:hAnsi="Century Gothic"/>
                <w:sz w:val="20"/>
                <w:szCs w:val="20"/>
              </w:rPr>
            </w:pPr>
            <w:r w:rsidRPr="7BFFF267">
              <w:rPr>
                <w:rFonts w:ascii="Century Gothic" w:hAnsi="Century Gothic"/>
                <w:sz w:val="20"/>
                <w:szCs w:val="20"/>
              </w:rPr>
              <w:t>Identify &amp; manage any conflict, deal with any concerns/complaints in a professional &amp; timely manner.</w:t>
            </w:r>
            <w:r w:rsidR="55394F2B" w:rsidRPr="7BFFF267">
              <w:rPr>
                <w:rFonts w:ascii="Century Gothic" w:hAnsi="Century Gothic"/>
                <w:sz w:val="20"/>
                <w:szCs w:val="20"/>
              </w:rPr>
              <w:t xml:space="preserve"> </w:t>
            </w:r>
            <w:r w:rsidR="005D3B6F" w:rsidRPr="7BFFF267">
              <w:rPr>
                <w:rFonts w:ascii="Century Gothic" w:hAnsi="Century Gothic"/>
                <w:sz w:val="20"/>
                <w:szCs w:val="20"/>
              </w:rPr>
              <w:t xml:space="preserve">Actively work with the team to consider ways to break down barriers that people </w:t>
            </w:r>
            <w:r w:rsidR="5C85AA7B" w:rsidRPr="7BFFF267">
              <w:rPr>
                <w:rFonts w:ascii="Century Gothic" w:hAnsi="Century Gothic"/>
                <w:sz w:val="20"/>
                <w:szCs w:val="20"/>
              </w:rPr>
              <w:t>face.</w:t>
            </w:r>
          </w:p>
          <w:p w14:paraId="0E00C031" w14:textId="77777777" w:rsidR="00D25B68" w:rsidRPr="00D25B68" w:rsidRDefault="00047E9A" w:rsidP="00515015">
            <w:pPr>
              <w:pStyle w:val="ListParagraph"/>
              <w:numPr>
                <w:ilvl w:val="0"/>
                <w:numId w:val="28"/>
              </w:numPr>
              <w:rPr>
                <w:rFonts w:ascii="Century Gothic" w:hAnsi="Century Gothic"/>
                <w:sz w:val="20"/>
                <w:szCs w:val="20"/>
              </w:rPr>
            </w:pPr>
            <w:r w:rsidRPr="00047E9A">
              <w:rPr>
                <w:rFonts w:ascii="Century Gothic" w:hAnsi="Century Gothic"/>
                <w:sz w:val="20"/>
                <w:szCs w:val="20"/>
              </w:rPr>
              <w:t>Spend wisely, stopping and reducing waste.</w:t>
            </w:r>
          </w:p>
        </w:tc>
      </w:tr>
    </w:tbl>
    <w:p w14:paraId="0E27B00A" w14:textId="77777777" w:rsidR="00B00919" w:rsidRDefault="00B00919" w:rsidP="002C24B0">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BD5EC2" w:rsidRPr="002A131B" w14:paraId="77E004C8" w14:textId="77777777" w:rsidTr="7BFFF267">
        <w:tc>
          <w:tcPr>
            <w:tcW w:w="9242" w:type="dxa"/>
            <w:shd w:val="clear" w:color="auto" w:fill="000000" w:themeFill="text1"/>
          </w:tcPr>
          <w:p w14:paraId="241F506B" w14:textId="77777777" w:rsidR="00BD5EC2" w:rsidRPr="002A131B" w:rsidRDefault="009E49A0" w:rsidP="00FF7619">
            <w:pPr>
              <w:rPr>
                <w:rFonts w:ascii="Century Gothic" w:hAnsi="Century Gothic"/>
                <w:b/>
                <w:sz w:val="20"/>
                <w:szCs w:val="20"/>
              </w:rPr>
            </w:pPr>
            <w:r>
              <w:rPr>
                <w:rFonts w:ascii="Century Gothic" w:hAnsi="Century Gothic"/>
                <w:b/>
                <w:sz w:val="20"/>
                <w:szCs w:val="20"/>
              </w:rPr>
              <w:t>Friendly</w:t>
            </w:r>
          </w:p>
        </w:tc>
      </w:tr>
      <w:tr w:rsidR="00BD5EC2" w:rsidRPr="002A131B" w14:paraId="192792C8" w14:textId="77777777" w:rsidTr="7BFFF267">
        <w:tc>
          <w:tcPr>
            <w:tcW w:w="9242" w:type="dxa"/>
          </w:tcPr>
          <w:p w14:paraId="60061E4C" w14:textId="77777777" w:rsidR="00BD5EC2" w:rsidRPr="002A131B" w:rsidRDefault="00BD5EC2" w:rsidP="00FF7619">
            <w:pPr>
              <w:rPr>
                <w:rFonts w:ascii="Century Gothic" w:hAnsi="Century Gothic"/>
                <w:sz w:val="20"/>
                <w:szCs w:val="20"/>
              </w:rPr>
            </w:pPr>
          </w:p>
          <w:p w14:paraId="68003843" w14:textId="065F859F" w:rsidR="009E49A0" w:rsidRDefault="590388CE" w:rsidP="00057325">
            <w:pPr>
              <w:numPr>
                <w:ilvl w:val="0"/>
                <w:numId w:val="27"/>
              </w:numPr>
              <w:overflowPunct w:val="0"/>
              <w:autoSpaceDE w:val="0"/>
              <w:autoSpaceDN w:val="0"/>
              <w:adjustRightInd w:val="0"/>
              <w:textAlignment w:val="baseline"/>
              <w:rPr>
                <w:rFonts w:ascii="Century Gothic" w:hAnsi="Century Gothic" w:cs="Arial"/>
                <w:sz w:val="20"/>
                <w:szCs w:val="20"/>
              </w:rPr>
            </w:pPr>
            <w:r w:rsidRPr="7BFFF267">
              <w:rPr>
                <w:rFonts w:ascii="Century Gothic" w:hAnsi="Century Gothic" w:cs="Arial"/>
                <w:sz w:val="20"/>
                <w:szCs w:val="20"/>
              </w:rPr>
              <w:t xml:space="preserve"> </w:t>
            </w:r>
            <w:r w:rsidR="00057325" w:rsidRPr="7BFFF267">
              <w:rPr>
                <w:rFonts w:ascii="Century Gothic" w:hAnsi="Century Gothic" w:cs="Arial"/>
                <w:sz w:val="20"/>
                <w:szCs w:val="20"/>
              </w:rPr>
              <w:t xml:space="preserve">Actively listen to the people we support and their views and wishes (sometimes this may mean by observing and learning, not just verbally). Encourage free thinking, and always adopt a non-judgemental </w:t>
            </w:r>
            <w:r w:rsidR="0916960E" w:rsidRPr="7BFFF267">
              <w:rPr>
                <w:rFonts w:ascii="Century Gothic" w:hAnsi="Century Gothic" w:cs="Arial"/>
                <w:sz w:val="20"/>
                <w:szCs w:val="20"/>
              </w:rPr>
              <w:t>approach.</w:t>
            </w:r>
          </w:p>
          <w:p w14:paraId="377AE4D2" w14:textId="63F93AEE" w:rsidR="00057325" w:rsidRDefault="707271A6" w:rsidP="00057325">
            <w:pPr>
              <w:numPr>
                <w:ilvl w:val="0"/>
                <w:numId w:val="27"/>
              </w:numPr>
              <w:overflowPunct w:val="0"/>
              <w:autoSpaceDE w:val="0"/>
              <w:autoSpaceDN w:val="0"/>
              <w:adjustRightInd w:val="0"/>
              <w:textAlignment w:val="baseline"/>
              <w:rPr>
                <w:rFonts w:ascii="Century Gothic" w:hAnsi="Century Gothic" w:cs="Arial"/>
                <w:sz w:val="20"/>
                <w:szCs w:val="20"/>
              </w:rPr>
            </w:pPr>
            <w:r w:rsidRPr="7BFFF267">
              <w:rPr>
                <w:rFonts w:ascii="Century Gothic" w:hAnsi="Century Gothic" w:cs="Arial"/>
                <w:sz w:val="20"/>
                <w:szCs w:val="20"/>
              </w:rPr>
              <w:t>Support people to maintain contact with family and maint</w:t>
            </w:r>
            <w:r w:rsidR="00047E9A" w:rsidRPr="7BFFF267">
              <w:rPr>
                <w:rFonts w:ascii="Century Gothic" w:hAnsi="Century Gothic" w:cs="Arial"/>
                <w:sz w:val="20"/>
                <w:szCs w:val="20"/>
              </w:rPr>
              <w:t xml:space="preserve">ain existing </w:t>
            </w:r>
            <w:r w:rsidR="348BC1C4" w:rsidRPr="7BFFF267">
              <w:rPr>
                <w:rFonts w:ascii="Century Gothic" w:hAnsi="Century Gothic" w:cs="Arial"/>
                <w:sz w:val="20"/>
                <w:szCs w:val="20"/>
              </w:rPr>
              <w:t>friendships and</w:t>
            </w:r>
            <w:r w:rsidR="00047E9A" w:rsidRPr="7BFFF267">
              <w:rPr>
                <w:rFonts w:ascii="Century Gothic" w:hAnsi="Century Gothic" w:cs="Arial"/>
                <w:sz w:val="20"/>
                <w:szCs w:val="20"/>
              </w:rPr>
              <w:t xml:space="preserve"> create</w:t>
            </w:r>
            <w:r w:rsidRPr="7BFFF267">
              <w:rPr>
                <w:rFonts w:ascii="Century Gothic" w:hAnsi="Century Gothic" w:cs="Arial"/>
                <w:sz w:val="20"/>
                <w:szCs w:val="20"/>
              </w:rPr>
              <w:t xml:space="preserve"> opportunities to form new friendships.</w:t>
            </w:r>
          </w:p>
          <w:p w14:paraId="5489F781" w14:textId="052A0DB8" w:rsidR="003A1CA0" w:rsidRPr="00057325" w:rsidRDefault="0B9A9BE4" w:rsidP="00057325">
            <w:pPr>
              <w:numPr>
                <w:ilvl w:val="0"/>
                <w:numId w:val="27"/>
              </w:numPr>
              <w:overflowPunct w:val="0"/>
              <w:autoSpaceDE w:val="0"/>
              <w:autoSpaceDN w:val="0"/>
              <w:adjustRightInd w:val="0"/>
              <w:textAlignment w:val="baseline"/>
              <w:rPr>
                <w:rFonts w:ascii="Century Gothic" w:hAnsi="Century Gothic" w:cs="Arial"/>
                <w:sz w:val="20"/>
                <w:szCs w:val="20"/>
              </w:rPr>
            </w:pPr>
            <w:r w:rsidRPr="7BFFF267">
              <w:rPr>
                <w:rFonts w:ascii="Century Gothic" w:hAnsi="Century Gothic" w:cs="Arial"/>
                <w:sz w:val="20"/>
                <w:szCs w:val="20"/>
              </w:rPr>
              <w:t xml:space="preserve">Be aware of the power imbalance that so often is weighted in the direction of you as a support </w:t>
            </w:r>
            <w:r w:rsidR="4640350B" w:rsidRPr="7BFFF267">
              <w:rPr>
                <w:rFonts w:ascii="Century Gothic" w:hAnsi="Century Gothic" w:cs="Arial"/>
                <w:sz w:val="20"/>
                <w:szCs w:val="20"/>
              </w:rPr>
              <w:t>worker and</w:t>
            </w:r>
            <w:r w:rsidRPr="7BFFF267">
              <w:rPr>
                <w:rFonts w:ascii="Century Gothic" w:hAnsi="Century Gothic" w:cs="Arial"/>
                <w:sz w:val="20"/>
                <w:szCs w:val="20"/>
              </w:rPr>
              <w:t xml:space="preserve"> strive to shift the power ensuring people are involved as much as possible in decisions and their day to day lives.</w:t>
            </w:r>
          </w:p>
          <w:p w14:paraId="44EAFD9C" w14:textId="77777777" w:rsidR="00665BB5" w:rsidRPr="002A131B" w:rsidRDefault="00665BB5" w:rsidP="00B00919">
            <w:pPr>
              <w:pStyle w:val="ListParagraph"/>
              <w:ind w:left="360"/>
              <w:rPr>
                <w:rFonts w:ascii="Century Gothic" w:hAnsi="Century Gothic"/>
                <w:sz w:val="20"/>
                <w:szCs w:val="20"/>
              </w:rPr>
            </w:pPr>
          </w:p>
        </w:tc>
      </w:tr>
    </w:tbl>
    <w:p w14:paraId="4B94D5A5" w14:textId="77777777" w:rsidR="00B00919" w:rsidRDefault="00B00919" w:rsidP="002C24B0">
      <w:pPr>
        <w:spacing w:after="0"/>
      </w:pPr>
    </w:p>
    <w:tbl>
      <w:tblPr>
        <w:tblStyle w:val="TableGrid"/>
        <w:tblW w:w="0" w:type="auto"/>
        <w:tblLook w:val="04A0" w:firstRow="1" w:lastRow="0" w:firstColumn="1" w:lastColumn="0" w:noHBand="0" w:noVBand="1"/>
      </w:tblPr>
      <w:tblGrid>
        <w:gridCol w:w="9242"/>
      </w:tblGrid>
      <w:tr w:rsidR="00DE6D46" w:rsidRPr="002A131B" w14:paraId="032D14B2" w14:textId="77777777" w:rsidTr="7BFFF267">
        <w:tc>
          <w:tcPr>
            <w:tcW w:w="9242" w:type="dxa"/>
            <w:shd w:val="clear" w:color="auto" w:fill="000000" w:themeFill="text1"/>
          </w:tcPr>
          <w:p w14:paraId="76A5CDC0" w14:textId="77777777" w:rsidR="00DE6D46" w:rsidRPr="002A131B" w:rsidRDefault="009E49A0" w:rsidP="00DE6D46">
            <w:pPr>
              <w:rPr>
                <w:rFonts w:ascii="Century Gothic" w:hAnsi="Century Gothic"/>
                <w:b/>
                <w:sz w:val="20"/>
                <w:szCs w:val="20"/>
              </w:rPr>
            </w:pPr>
            <w:r>
              <w:rPr>
                <w:rFonts w:ascii="Century Gothic" w:hAnsi="Century Gothic"/>
                <w:b/>
                <w:sz w:val="20"/>
                <w:szCs w:val="20"/>
              </w:rPr>
              <w:t>Supportive</w:t>
            </w:r>
          </w:p>
        </w:tc>
      </w:tr>
      <w:tr w:rsidR="00DE6D46" w:rsidRPr="002A131B" w14:paraId="456FA308" w14:textId="77777777" w:rsidTr="7BFFF267">
        <w:tc>
          <w:tcPr>
            <w:tcW w:w="9242" w:type="dxa"/>
          </w:tcPr>
          <w:p w14:paraId="3DEEC669" w14:textId="77777777" w:rsidR="007A19BE" w:rsidRPr="002A131B" w:rsidRDefault="007A19BE" w:rsidP="00DE6D46">
            <w:pPr>
              <w:rPr>
                <w:rFonts w:ascii="Century Gothic" w:hAnsi="Century Gothic"/>
                <w:sz w:val="20"/>
                <w:szCs w:val="20"/>
              </w:rPr>
            </w:pPr>
          </w:p>
          <w:p w14:paraId="02B49392" w14:textId="2D72516E" w:rsidR="00102931" w:rsidRPr="00D25B68" w:rsidRDefault="00102931" w:rsidP="003C2BF0">
            <w:pPr>
              <w:numPr>
                <w:ilvl w:val="0"/>
                <w:numId w:val="23"/>
              </w:numPr>
              <w:overflowPunct w:val="0"/>
              <w:autoSpaceDE w:val="0"/>
              <w:autoSpaceDN w:val="0"/>
              <w:adjustRightInd w:val="0"/>
              <w:jc w:val="both"/>
              <w:textAlignment w:val="baseline"/>
              <w:rPr>
                <w:rFonts w:ascii="Century Gothic" w:hAnsi="Century Gothic"/>
                <w:sz w:val="20"/>
                <w:szCs w:val="20"/>
              </w:rPr>
            </w:pPr>
            <w:r w:rsidRPr="7BFFF267">
              <w:rPr>
                <w:rFonts w:ascii="Century Gothic" w:hAnsi="Century Gothic"/>
                <w:sz w:val="20"/>
                <w:szCs w:val="20"/>
              </w:rPr>
              <w:t xml:space="preserve">Take responsibility for accurate and timely record keeping and </w:t>
            </w:r>
            <w:r w:rsidR="5F6E0BF4" w:rsidRPr="7BFFF267">
              <w:rPr>
                <w:rFonts w:ascii="Century Gothic" w:hAnsi="Century Gothic"/>
                <w:sz w:val="20"/>
                <w:szCs w:val="20"/>
              </w:rPr>
              <w:t>administration.</w:t>
            </w:r>
          </w:p>
          <w:p w14:paraId="792B2B3C" w14:textId="77777777" w:rsidR="00102931" w:rsidRPr="00D25B68" w:rsidRDefault="00102931"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Ensure support plans are comprehensive and up to date.</w:t>
            </w:r>
          </w:p>
          <w:p w14:paraId="789CEFFB" w14:textId="77777777" w:rsidR="00102931" w:rsidRPr="00D25B68" w:rsidRDefault="00102931"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Give the people we support help and advice to manage their budgets, pay bills and spend their own money.</w:t>
            </w:r>
          </w:p>
          <w:p w14:paraId="274DC82C" w14:textId="77777777" w:rsidR="003C2BF0" w:rsidRPr="00D25B68" w:rsidRDefault="003C2BF0" w:rsidP="003C2BF0">
            <w:pPr>
              <w:pStyle w:val="ListParagraph"/>
              <w:numPr>
                <w:ilvl w:val="0"/>
                <w:numId w:val="23"/>
              </w:numPr>
              <w:ind w:right="1134"/>
              <w:rPr>
                <w:rFonts w:ascii="Century Gothic" w:hAnsi="Century Gothic"/>
                <w:sz w:val="20"/>
                <w:szCs w:val="20"/>
              </w:rPr>
            </w:pPr>
            <w:r w:rsidRPr="00D25B68">
              <w:rPr>
                <w:rFonts w:ascii="Century Gothic" w:hAnsi="Century Gothic"/>
                <w:sz w:val="20"/>
                <w:szCs w:val="20"/>
              </w:rPr>
              <w:t>Ensure the person we support maintains the terms of their tenancy agreement.</w:t>
            </w:r>
          </w:p>
          <w:p w14:paraId="2EEB35BE" w14:textId="07093303" w:rsidR="003C2BF0" w:rsidRPr="00D25B68" w:rsidRDefault="003C2BF0" w:rsidP="003C2BF0">
            <w:pPr>
              <w:pStyle w:val="ListParagraph"/>
              <w:numPr>
                <w:ilvl w:val="0"/>
                <w:numId w:val="23"/>
              </w:numPr>
              <w:rPr>
                <w:rFonts w:ascii="Century Gothic" w:hAnsi="Century Gothic"/>
                <w:sz w:val="20"/>
                <w:szCs w:val="20"/>
              </w:rPr>
            </w:pPr>
            <w:r w:rsidRPr="7BFFF267">
              <w:rPr>
                <w:rFonts w:ascii="Century Gothic" w:hAnsi="Century Gothic"/>
                <w:sz w:val="20"/>
                <w:szCs w:val="20"/>
              </w:rPr>
              <w:t xml:space="preserve">Provide support in accordance with agreed plans &amp; Trust policies &amp; </w:t>
            </w:r>
            <w:r w:rsidR="4DC8B59A" w:rsidRPr="7BFFF267">
              <w:rPr>
                <w:rFonts w:ascii="Century Gothic" w:hAnsi="Century Gothic"/>
                <w:sz w:val="20"/>
                <w:szCs w:val="20"/>
              </w:rPr>
              <w:t>values.</w:t>
            </w:r>
          </w:p>
          <w:p w14:paraId="5952AF36" w14:textId="77777777" w:rsidR="009E49A0" w:rsidRDefault="003C2BF0" w:rsidP="00D25B68">
            <w:pPr>
              <w:pStyle w:val="ListParagraph"/>
              <w:numPr>
                <w:ilvl w:val="0"/>
                <w:numId w:val="23"/>
              </w:numPr>
              <w:rPr>
                <w:rFonts w:ascii="Century Gothic" w:hAnsi="Century Gothic"/>
                <w:sz w:val="20"/>
                <w:szCs w:val="20"/>
              </w:rPr>
            </w:pPr>
            <w:r w:rsidRPr="00D25B68">
              <w:rPr>
                <w:rFonts w:ascii="Century Gothic" w:hAnsi="Century Gothic"/>
                <w:sz w:val="20"/>
                <w:szCs w:val="20"/>
              </w:rPr>
              <w:t>Recognise and implement safeguarding procedures to protect the people we support, which includes whistleblowing when appropriate.</w:t>
            </w:r>
          </w:p>
          <w:p w14:paraId="17739D38" w14:textId="77777777" w:rsidR="00D05F79" w:rsidRPr="00D05F79" w:rsidRDefault="00D05F79" w:rsidP="00D05F79">
            <w:pPr>
              <w:pStyle w:val="ListParagraph"/>
              <w:numPr>
                <w:ilvl w:val="0"/>
                <w:numId w:val="23"/>
              </w:numPr>
              <w:rPr>
                <w:rFonts w:ascii="Century Gothic" w:hAnsi="Century Gothic"/>
                <w:sz w:val="20"/>
                <w:szCs w:val="20"/>
              </w:rPr>
            </w:pPr>
            <w:r w:rsidRPr="00D05F79">
              <w:rPr>
                <w:rFonts w:ascii="Century Gothic" w:hAnsi="Century Gothic"/>
                <w:sz w:val="20"/>
                <w:szCs w:val="20"/>
              </w:rPr>
              <w:t>Assist people in their daily routines such as cooking, shopping, housework etc</w:t>
            </w:r>
          </w:p>
          <w:p w14:paraId="49EBF072" w14:textId="77777777" w:rsidR="00047E9A" w:rsidRPr="00515015" w:rsidRDefault="00D05F79" w:rsidP="00047E9A">
            <w:pPr>
              <w:pStyle w:val="ListParagraph"/>
              <w:numPr>
                <w:ilvl w:val="0"/>
                <w:numId w:val="23"/>
              </w:numPr>
              <w:rPr>
                <w:rFonts w:ascii="Century Gothic" w:hAnsi="Century Gothic"/>
                <w:sz w:val="20"/>
                <w:szCs w:val="20"/>
              </w:rPr>
            </w:pPr>
            <w:r w:rsidRPr="00D05F79">
              <w:rPr>
                <w:rFonts w:ascii="Century Gothic" w:hAnsi="Century Gothic"/>
                <w:sz w:val="20"/>
                <w:szCs w:val="20"/>
              </w:rPr>
              <w:t>Work in partnership with each tenant to offer support and assistance with th</w:t>
            </w:r>
            <w:r>
              <w:rPr>
                <w:rFonts w:ascii="Century Gothic" w:hAnsi="Century Gothic"/>
                <w:sz w:val="20"/>
                <w:szCs w:val="20"/>
              </w:rPr>
              <w:t>eir personal plans and choices.</w:t>
            </w:r>
          </w:p>
          <w:p w14:paraId="3656B9AB" w14:textId="77777777" w:rsidR="00DE6D46" w:rsidRPr="002A131B" w:rsidRDefault="00DE6D46" w:rsidP="009E49A0">
            <w:pPr>
              <w:rPr>
                <w:rFonts w:ascii="Century Gothic" w:hAnsi="Century Gothic"/>
                <w:sz w:val="20"/>
                <w:szCs w:val="20"/>
              </w:rPr>
            </w:pPr>
          </w:p>
        </w:tc>
      </w:tr>
    </w:tbl>
    <w:p w14:paraId="45FB0818" w14:textId="77777777" w:rsidR="00327215" w:rsidRDefault="00327215" w:rsidP="00B00919">
      <w:pPr>
        <w:spacing w:after="0"/>
        <w:rPr>
          <w:rFonts w:ascii="Century Gothic" w:hAnsi="Century Gothic"/>
          <w:sz w:val="20"/>
          <w:szCs w:val="20"/>
        </w:rPr>
      </w:pPr>
    </w:p>
    <w:tbl>
      <w:tblPr>
        <w:tblStyle w:val="TableGrid1"/>
        <w:tblW w:w="0" w:type="auto"/>
        <w:tblLook w:val="04A0" w:firstRow="1" w:lastRow="0" w:firstColumn="1" w:lastColumn="0" w:noHBand="0" w:noVBand="1"/>
      </w:tblPr>
      <w:tblGrid>
        <w:gridCol w:w="9242"/>
      </w:tblGrid>
      <w:tr w:rsidR="002F148C" w:rsidRPr="002F148C" w14:paraId="5B7918B4" w14:textId="77777777" w:rsidTr="7BFFF267">
        <w:tc>
          <w:tcPr>
            <w:tcW w:w="9242" w:type="dxa"/>
            <w:shd w:val="clear" w:color="auto" w:fill="000000" w:themeFill="text1"/>
          </w:tcPr>
          <w:p w14:paraId="69AE5712" w14:textId="77777777" w:rsidR="002F148C" w:rsidRPr="002F148C" w:rsidRDefault="009E49A0" w:rsidP="002F148C">
            <w:pPr>
              <w:rPr>
                <w:rFonts w:ascii="Century Gothic" w:hAnsi="Century Gothic"/>
                <w:b/>
                <w:sz w:val="20"/>
                <w:szCs w:val="20"/>
              </w:rPr>
            </w:pPr>
            <w:r>
              <w:rPr>
                <w:rFonts w:ascii="Century Gothic" w:hAnsi="Century Gothic"/>
                <w:b/>
                <w:sz w:val="20"/>
                <w:szCs w:val="20"/>
              </w:rPr>
              <w:t>Advocating</w:t>
            </w:r>
          </w:p>
        </w:tc>
      </w:tr>
      <w:tr w:rsidR="002F148C" w:rsidRPr="002F148C" w14:paraId="73B6967D" w14:textId="77777777" w:rsidTr="7BFFF267">
        <w:tc>
          <w:tcPr>
            <w:tcW w:w="9242" w:type="dxa"/>
          </w:tcPr>
          <w:p w14:paraId="049F31CB" w14:textId="77777777" w:rsidR="002F148C" w:rsidRPr="00D25B68" w:rsidRDefault="002F148C" w:rsidP="002F148C">
            <w:pPr>
              <w:rPr>
                <w:rFonts w:ascii="Century Gothic" w:hAnsi="Century Gothic"/>
                <w:sz w:val="20"/>
                <w:szCs w:val="20"/>
              </w:rPr>
            </w:pPr>
          </w:p>
          <w:p w14:paraId="2D85F5B2" w14:textId="77777777" w:rsidR="003C2BF0" w:rsidRPr="00D25B68" w:rsidRDefault="003C2BF0" w:rsidP="003C2BF0">
            <w:pPr>
              <w:pStyle w:val="ListParagraph"/>
              <w:numPr>
                <w:ilvl w:val="0"/>
                <w:numId w:val="44"/>
              </w:numPr>
              <w:rPr>
                <w:rFonts w:ascii="Century Gothic" w:hAnsi="Century Gothic"/>
                <w:sz w:val="20"/>
                <w:szCs w:val="20"/>
              </w:rPr>
            </w:pPr>
            <w:r w:rsidRPr="00D25B68">
              <w:rPr>
                <w:rFonts w:ascii="Century Gothic" w:hAnsi="Century Gothic"/>
                <w:sz w:val="20"/>
                <w:szCs w:val="20"/>
              </w:rPr>
              <w:t>Recognise the importance of equality and inclusion in the way you work, ensuring the individual’s needs are central to your work, rather than your own.</w:t>
            </w:r>
          </w:p>
          <w:p w14:paraId="271030B0" w14:textId="77777777" w:rsidR="003C2BF0" w:rsidRPr="00D25B68" w:rsidRDefault="003C2BF0" w:rsidP="003C2BF0">
            <w:pPr>
              <w:pStyle w:val="ListParagraph"/>
              <w:numPr>
                <w:ilvl w:val="0"/>
                <w:numId w:val="44"/>
              </w:numPr>
              <w:rPr>
                <w:rFonts w:ascii="Century Gothic" w:hAnsi="Century Gothic"/>
                <w:sz w:val="20"/>
                <w:szCs w:val="20"/>
              </w:rPr>
            </w:pPr>
            <w:r w:rsidRPr="00D25B68">
              <w:rPr>
                <w:rFonts w:ascii="Century Gothic" w:hAnsi="Century Gothic"/>
                <w:sz w:val="20"/>
                <w:szCs w:val="20"/>
              </w:rPr>
              <w:t>Ensuring people with learning disabilities understand their rights and responsibilities and are supported to undertake an active role in making decisions about their support.</w:t>
            </w:r>
          </w:p>
          <w:p w14:paraId="114BDCA1" w14:textId="77777777" w:rsidR="003C2BF0" w:rsidRPr="00D25B68" w:rsidRDefault="003C2BF0" w:rsidP="003C2BF0">
            <w:pPr>
              <w:pStyle w:val="ListParagraph"/>
              <w:numPr>
                <w:ilvl w:val="0"/>
                <w:numId w:val="44"/>
              </w:numPr>
              <w:jc w:val="both"/>
              <w:rPr>
                <w:rFonts w:ascii="Century Gothic" w:hAnsi="Century Gothic"/>
                <w:sz w:val="20"/>
                <w:szCs w:val="20"/>
              </w:rPr>
            </w:pPr>
            <w:r w:rsidRPr="00D25B68">
              <w:rPr>
                <w:rFonts w:ascii="Century Gothic" w:hAnsi="Century Gothic"/>
                <w:sz w:val="20"/>
                <w:szCs w:val="20"/>
              </w:rPr>
              <w:t>To be familiar with and implement the principles of social inclusion, promoting independence and progression.</w:t>
            </w:r>
          </w:p>
          <w:p w14:paraId="408658B4" w14:textId="77777777" w:rsidR="003C2BF0" w:rsidRDefault="003C2BF0" w:rsidP="003C2BF0">
            <w:pPr>
              <w:pStyle w:val="ListParagraph"/>
              <w:numPr>
                <w:ilvl w:val="0"/>
                <w:numId w:val="44"/>
              </w:numPr>
              <w:rPr>
                <w:rFonts w:ascii="Century Gothic" w:hAnsi="Century Gothic"/>
                <w:sz w:val="20"/>
                <w:szCs w:val="20"/>
              </w:rPr>
            </w:pPr>
            <w:r w:rsidRPr="00D25B68">
              <w:rPr>
                <w:rFonts w:ascii="Century Gothic" w:hAnsi="Century Gothic"/>
                <w:sz w:val="20"/>
                <w:szCs w:val="20"/>
              </w:rPr>
              <w:t>Promote relationships which enable the people we support to integrate into the life of their community and ensure assistance is provided where needed.</w:t>
            </w:r>
          </w:p>
          <w:p w14:paraId="56FF2053" w14:textId="77777777" w:rsidR="00D05F79" w:rsidRPr="00515015" w:rsidRDefault="00D05F79" w:rsidP="00D05F79">
            <w:pPr>
              <w:pStyle w:val="ListParagraph"/>
              <w:numPr>
                <w:ilvl w:val="0"/>
                <w:numId w:val="44"/>
              </w:numPr>
              <w:rPr>
                <w:rFonts w:ascii="Century Gothic" w:hAnsi="Century Gothic"/>
                <w:sz w:val="20"/>
                <w:szCs w:val="20"/>
              </w:rPr>
            </w:pPr>
            <w:r w:rsidRPr="00D05F79">
              <w:rPr>
                <w:rFonts w:ascii="Century Gothic" w:hAnsi="Century Gothic"/>
                <w:sz w:val="20"/>
                <w:szCs w:val="20"/>
              </w:rPr>
              <w:t>Encourage tenants to be involved in making decisions and giving feedback a</w:t>
            </w:r>
            <w:r>
              <w:rPr>
                <w:rFonts w:ascii="Century Gothic" w:hAnsi="Century Gothic"/>
                <w:sz w:val="20"/>
                <w:szCs w:val="20"/>
              </w:rPr>
              <w:t>bout the services they receive.</w:t>
            </w:r>
          </w:p>
          <w:p w14:paraId="061D45C4" w14:textId="77777777" w:rsidR="00057325" w:rsidRDefault="00057325" w:rsidP="003C2BF0">
            <w:pPr>
              <w:pStyle w:val="ListParagraph"/>
              <w:numPr>
                <w:ilvl w:val="0"/>
                <w:numId w:val="44"/>
              </w:numPr>
              <w:rPr>
                <w:rFonts w:ascii="Century Gothic" w:hAnsi="Century Gothic"/>
                <w:sz w:val="20"/>
                <w:szCs w:val="20"/>
              </w:rPr>
            </w:pPr>
            <w:r>
              <w:rPr>
                <w:rFonts w:ascii="Century Gothic" w:hAnsi="Century Gothic"/>
                <w:sz w:val="20"/>
                <w:szCs w:val="20"/>
              </w:rPr>
              <w:t>Challenge complacency and poor performance</w:t>
            </w:r>
          </w:p>
          <w:p w14:paraId="3251A6C9" w14:textId="7DF45101" w:rsidR="00D05F79" w:rsidRPr="00D25B68" w:rsidRDefault="00D05F79" w:rsidP="003C2BF0">
            <w:pPr>
              <w:pStyle w:val="ListParagraph"/>
              <w:numPr>
                <w:ilvl w:val="0"/>
                <w:numId w:val="44"/>
              </w:numPr>
              <w:rPr>
                <w:rFonts w:ascii="Century Gothic" w:hAnsi="Century Gothic"/>
                <w:sz w:val="20"/>
                <w:szCs w:val="20"/>
              </w:rPr>
            </w:pPr>
            <w:r w:rsidRPr="7BFFF267">
              <w:rPr>
                <w:rFonts w:ascii="Century Gothic" w:hAnsi="Century Gothic"/>
                <w:sz w:val="20"/>
                <w:szCs w:val="20"/>
              </w:rPr>
              <w:t xml:space="preserve">Support people to have their voice heard, challenge or complain where </w:t>
            </w:r>
            <w:r w:rsidR="331494D6" w:rsidRPr="7BFFF267">
              <w:rPr>
                <w:rFonts w:ascii="Century Gothic" w:hAnsi="Century Gothic"/>
                <w:sz w:val="20"/>
                <w:szCs w:val="20"/>
              </w:rPr>
              <w:t>appropriate.</w:t>
            </w:r>
          </w:p>
          <w:p w14:paraId="53128261" w14:textId="77777777" w:rsidR="002F148C" w:rsidRPr="00D25B68" w:rsidRDefault="002F148C" w:rsidP="00D25B68">
            <w:pPr>
              <w:rPr>
                <w:rFonts w:ascii="Century Gothic" w:hAnsi="Century Gothic"/>
                <w:sz w:val="20"/>
                <w:szCs w:val="20"/>
              </w:rPr>
            </w:pPr>
          </w:p>
        </w:tc>
      </w:tr>
    </w:tbl>
    <w:p w14:paraId="62486C05" w14:textId="77777777" w:rsidR="002F148C" w:rsidRPr="002A131B" w:rsidRDefault="002F148C" w:rsidP="00B00919">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327215" w:rsidRPr="002A131B" w14:paraId="62DA617D" w14:textId="77777777" w:rsidTr="7BFFF267">
        <w:tc>
          <w:tcPr>
            <w:tcW w:w="9242" w:type="dxa"/>
            <w:shd w:val="clear" w:color="auto" w:fill="000000" w:themeFill="text1"/>
          </w:tcPr>
          <w:p w14:paraId="3F1985D3" w14:textId="77777777" w:rsidR="00327215" w:rsidRPr="002A131B" w:rsidRDefault="009E49A0" w:rsidP="00327215">
            <w:pPr>
              <w:rPr>
                <w:rFonts w:ascii="Century Gothic" w:hAnsi="Century Gothic"/>
                <w:b/>
                <w:sz w:val="20"/>
                <w:szCs w:val="20"/>
              </w:rPr>
            </w:pPr>
            <w:r>
              <w:rPr>
                <w:rFonts w:ascii="Century Gothic" w:hAnsi="Century Gothic"/>
                <w:b/>
                <w:sz w:val="20"/>
                <w:szCs w:val="20"/>
              </w:rPr>
              <w:t>Respectful</w:t>
            </w:r>
          </w:p>
        </w:tc>
      </w:tr>
      <w:tr w:rsidR="00327215" w:rsidRPr="002A131B" w14:paraId="6323F878" w14:textId="77777777" w:rsidTr="7BFFF267">
        <w:tc>
          <w:tcPr>
            <w:tcW w:w="9242" w:type="dxa"/>
          </w:tcPr>
          <w:p w14:paraId="4101652C" w14:textId="77777777" w:rsidR="00327215" w:rsidRPr="002A131B" w:rsidRDefault="00327215" w:rsidP="00327215">
            <w:pPr>
              <w:rPr>
                <w:rFonts w:ascii="Century Gothic" w:hAnsi="Century Gothic"/>
                <w:sz w:val="20"/>
                <w:szCs w:val="20"/>
              </w:rPr>
            </w:pPr>
          </w:p>
          <w:p w14:paraId="47EE427A" w14:textId="09AD1BDC" w:rsidR="00047E9A" w:rsidRPr="00515015" w:rsidRDefault="00047E9A" w:rsidP="00047E9A">
            <w:pPr>
              <w:pStyle w:val="ListParagraph"/>
              <w:numPr>
                <w:ilvl w:val="0"/>
                <w:numId w:val="28"/>
              </w:numPr>
              <w:rPr>
                <w:rFonts w:ascii="Century Gothic" w:hAnsi="Century Gothic"/>
                <w:sz w:val="20"/>
                <w:szCs w:val="20"/>
              </w:rPr>
            </w:pPr>
            <w:r w:rsidRPr="7BFFF267">
              <w:rPr>
                <w:rFonts w:ascii="Century Gothic" w:hAnsi="Century Gothic"/>
                <w:sz w:val="20"/>
                <w:szCs w:val="20"/>
              </w:rPr>
              <w:t xml:space="preserve">Support people to become as independent as possible. Demonstrating genuine respect </w:t>
            </w:r>
            <w:r w:rsidR="3E4B6FEA" w:rsidRPr="7BFFF267">
              <w:rPr>
                <w:rFonts w:ascii="Century Gothic" w:hAnsi="Century Gothic"/>
                <w:sz w:val="20"/>
                <w:szCs w:val="20"/>
              </w:rPr>
              <w:t>for people</w:t>
            </w:r>
            <w:r w:rsidRPr="7BFFF267">
              <w:rPr>
                <w:rFonts w:ascii="Century Gothic" w:hAnsi="Century Gothic"/>
                <w:sz w:val="20"/>
                <w:szCs w:val="20"/>
              </w:rPr>
              <w:t xml:space="preserve"> with learning disabilities, keeping people, places &amp; items safe, using risks as opportunities.                              </w:t>
            </w:r>
          </w:p>
          <w:p w14:paraId="69217829" w14:textId="1511975A" w:rsidR="00102931" w:rsidRPr="00D25B68" w:rsidRDefault="00102931" w:rsidP="003C2BF0">
            <w:pPr>
              <w:pStyle w:val="ListParagraph"/>
              <w:numPr>
                <w:ilvl w:val="0"/>
                <w:numId w:val="28"/>
              </w:numPr>
              <w:rPr>
                <w:rFonts w:ascii="Century Gothic" w:hAnsi="Century Gothic"/>
                <w:sz w:val="20"/>
                <w:szCs w:val="20"/>
              </w:rPr>
            </w:pPr>
            <w:r w:rsidRPr="7BFFF267">
              <w:rPr>
                <w:rFonts w:ascii="Century Gothic" w:hAnsi="Century Gothic"/>
                <w:sz w:val="20"/>
                <w:szCs w:val="20"/>
              </w:rPr>
              <w:t xml:space="preserve">Treat </w:t>
            </w:r>
            <w:r w:rsidR="0E673690" w:rsidRPr="7BFFF267">
              <w:rPr>
                <w:rFonts w:ascii="Century Gothic" w:hAnsi="Century Gothic"/>
                <w:sz w:val="20"/>
                <w:szCs w:val="20"/>
              </w:rPr>
              <w:t>everyone</w:t>
            </w:r>
            <w:r w:rsidRPr="7BFFF267">
              <w:rPr>
                <w:rFonts w:ascii="Century Gothic" w:hAnsi="Century Gothic"/>
                <w:sz w:val="20"/>
                <w:szCs w:val="20"/>
              </w:rPr>
              <w:t xml:space="preserve"> with dignity and respect, ensuring their confidentiality is maintained.</w:t>
            </w:r>
          </w:p>
          <w:p w14:paraId="46A8B20E" w14:textId="77777777" w:rsidR="00047E9A" w:rsidRDefault="00102931" w:rsidP="00047E9A">
            <w:pPr>
              <w:pStyle w:val="ListParagraph"/>
              <w:numPr>
                <w:ilvl w:val="0"/>
                <w:numId w:val="28"/>
              </w:numPr>
              <w:rPr>
                <w:rFonts w:ascii="Century Gothic" w:hAnsi="Century Gothic"/>
                <w:sz w:val="20"/>
                <w:szCs w:val="20"/>
              </w:rPr>
            </w:pPr>
            <w:r w:rsidRPr="00D25B68">
              <w:rPr>
                <w:rFonts w:ascii="Century Gothic" w:hAnsi="Century Gothic"/>
                <w:sz w:val="20"/>
                <w:szCs w:val="20"/>
              </w:rPr>
              <w:t>Assist and support people with personal care, which can range from prompting to physical assistance (e.g. bathing, hair washing, shaving and where appropriate incontinence). The people we support may need support with stoma care, cream application and support with diabetes.</w:t>
            </w:r>
          </w:p>
          <w:p w14:paraId="1AD9761B" w14:textId="77777777" w:rsidR="00047E9A" w:rsidRPr="00515015" w:rsidRDefault="00047E9A" w:rsidP="00047E9A">
            <w:pPr>
              <w:pStyle w:val="ListParagraph"/>
              <w:numPr>
                <w:ilvl w:val="0"/>
                <w:numId w:val="28"/>
              </w:numPr>
              <w:rPr>
                <w:rFonts w:ascii="Century Gothic" w:hAnsi="Century Gothic"/>
                <w:sz w:val="20"/>
                <w:szCs w:val="20"/>
              </w:rPr>
            </w:pPr>
            <w:r w:rsidRPr="00515015">
              <w:rPr>
                <w:rFonts w:ascii="Century Gothic" w:hAnsi="Century Gothic"/>
                <w:sz w:val="20"/>
                <w:szCs w:val="20"/>
              </w:rPr>
              <w:t>Assist and support people with their health and medication needs for instance by prompting or administering medication or assisting people to attend routine appointments (e.g. chiropodist, dentist, GP).</w:t>
            </w:r>
          </w:p>
          <w:p w14:paraId="41AE5E46" w14:textId="5C312F7A" w:rsidR="00047E9A" w:rsidRPr="00515015" w:rsidRDefault="00047E9A" w:rsidP="00047E9A">
            <w:pPr>
              <w:pStyle w:val="ListParagraph"/>
              <w:numPr>
                <w:ilvl w:val="0"/>
                <w:numId w:val="28"/>
              </w:numPr>
              <w:rPr>
                <w:rFonts w:ascii="Century Gothic" w:hAnsi="Century Gothic"/>
                <w:sz w:val="20"/>
                <w:szCs w:val="20"/>
              </w:rPr>
            </w:pPr>
            <w:r w:rsidRPr="7BFFF267">
              <w:rPr>
                <w:rFonts w:ascii="Century Gothic" w:hAnsi="Century Gothic"/>
                <w:sz w:val="20"/>
                <w:szCs w:val="20"/>
              </w:rPr>
              <w:t xml:space="preserve">Ensure good time keeping, attendance &amp; reliability. Share information &amp; your views, suggestions/concerns. Keep communication &amp; </w:t>
            </w:r>
            <w:r w:rsidR="4E0170DA" w:rsidRPr="7BFFF267">
              <w:rPr>
                <w:rFonts w:ascii="Century Gothic" w:hAnsi="Century Gothic"/>
                <w:sz w:val="20"/>
                <w:szCs w:val="20"/>
              </w:rPr>
              <w:t>paperwork up</w:t>
            </w:r>
            <w:r w:rsidRPr="7BFFF267">
              <w:rPr>
                <w:rFonts w:ascii="Century Gothic" w:hAnsi="Century Gothic"/>
                <w:sz w:val="20"/>
                <w:szCs w:val="20"/>
              </w:rPr>
              <w:t xml:space="preserve"> to date &amp; accurate, courteous, accurate &amp; </w:t>
            </w:r>
            <w:r w:rsidR="630DAF50" w:rsidRPr="7BFFF267">
              <w:rPr>
                <w:rFonts w:ascii="Century Gothic" w:hAnsi="Century Gothic"/>
                <w:sz w:val="20"/>
                <w:szCs w:val="20"/>
              </w:rPr>
              <w:t>concise.</w:t>
            </w:r>
            <w:r w:rsidRPr="7BFFF267">
              <w:rPr>
                <w:rFonts w:ascii="Century Gothic" w:hAnsi="Century Gothic"/>
                <w:sz w:val="20"/>
                <w:szCs w:val="20"/>
              </w:rPr>
              <w:t xml:space="preserve">                               </w:t>
            </w:r>
          </w:p>
          <w:p w14:paraId="27115D59" w14:textId="77777777" w:rsidR="003C2BF0" w:rsidRPr="00D25B68" w:rsidRDefault="003C2BF0" w:rsidP="003C2BF0">
            <w:pPr>
              <w:pStyle w:val="ListParagraph"/>
              <w:numPr>
                <w:ilvl w:val="0"/>
                <w:numId w:val="28"/>
              </w:numPr>
              <w:rPr>
                <w:rFonts w:ascii="Century Gothic" w:hAnsi="Century Gothic"/>
                <w:sz w:val="20"/>
                <w:szCs w:val="20"/>
              </w:rPr>
            </w:pPr>
            <w:r w:rsidRPr="00D25B68">
              <w:rPr>
                <w:rFonts w:ascii="Century Gothic" w:hAnsi="Century Gothic"/>
                <w:sz w:val="20"/>
                <w:szCs w:val="20"/>
              </w:rPr>
              <w:t>Identify &amp; manage any conflict, deal with any concerns/complaints in a professional &amp; timely manner.</w:t>
            </w:r>
          </w:p>
          <w:p w14:paraId="6A48E8BC" w14:textId="77777777" w:rsidR="00047E9A" w:rsidRDefault="003C2BF0" w:rsidP="00D25B68">
            <w:pPr>
              <w:pStyle w:val="ListParagraph"/>
              <w:numPr>
                <w:ilvl w:val="0"/>
                <w:numId w:val="28"/>
              </w:numPr>
              <w:rPr>
                <w:rFonts w:ascii="Century Gothic" w:hAnsi="Century Gothic"/>
                <w:sz w:val="20"/>
                <w:szCs w:val="20"/>
              </w:rPr>
            </w:pPr>
            <w:r w:rsidRPr="00D25B68">
              <w:rPr>
                <w:rFonts w:ascii="Century Gothic" w:hAnsi="Century Gothic"/>
                <w:sz w:val="20"/>
                <w:szCs w:val="20"/>
              </w:rPr>
              <w:t xml:space="preserve">Embrace person centred approaches and achieve positive outcomes. </w:t>
            </w:r>
          </w:p>
          <w:p w14:paraId="1BA80FCC" w14:textId="77777777" w:rsidR="00047E9A" w:rsidRPr="00047E9A" w:rsidRDefault="003C2BF0" w:rsidP="00047E9A">
            <w:pPr>
              <w:pStyle w:val="ListParagraph"/>
              <w:numPr>
                <w:ilvl w:val="0"/>
                <w:numId w:val="28"/>
              </w:numPr>
              <w:rPr>
                <w:rFonts w:ascii="Century Gothic" w:hAnsi="Century Gothic"/>
                <w:sz w:val="20"/>
                <w:szCs w:val="20"/>
              </w:rPr>
            </w:pPr>
            <w:r w:rsidRPr="00D25B68">
              <w:rPr>
                <w:rFonts w:ascii="Century Gothic" w:hAnsi="Century Gothic"/>
                <w:sz w:val="20"/>
                <w:szCs w:val="20"/>
              </w:rPr>
              <w:t xml:space="preserve"> </w:t>
            </w:r>
            <w:r w:rsidR="00047E9A" w:rsidRPr="00047E9A">
              <w:rPr>
                <w:rFonts w:ascii="Century Gothic" w:hAnsi="Century Gothic"/>
                <w:sz w:val="20"/>
                <w:szCs w:val="20"/>
              </w:rPr>
              <w:t xml:space="preserve">Listen, respecting other viewpoints.  Maintain confidentiality.                                                          </w:t>
            </w:r>
          </w:p>
          <w:p w14:paraId="155CB469" w14:textId="44B63BA6" w:rsidR="00047E9A" w:rsidRPr="00047E9A" w:rsidRDefault="00047E9A" w:rsidP="00047E9A">
            <w:pPr>
              <w:pStyle w:val="ListParagraph"/>
              <w:numPr>
                <w:ilvl w:val="0"/>
                <w:numId w:val="28"/>
              </w:numPr>
              <w:rPr>
                <w:rFonts w:ascii="Century Gothic" w:hAnsi="Century Gothic"/>
                <w:sz w:val="20"/>
                <w:szCs w:val="20"/>
              </w:rPr>
            </w:pPr>
            <w:r w:rsidRPr="7BFFF267">
              <w:rPr>
                <w:rFonts w:ascii="Century Gothic" w:hAnsi="Century Gothic"/>
                <w:sz w:val="20"/>
                <w:szCs w:val="20"/>
              </w:rPr>
              <w:t xml:space="preserve">Ensure </w:t>
            </w:r>
            <w:r w:rsidR="0EA7894E" w:rsidRPr="7BFFF267">
              <w:rPr>
                <w:rFonts w:ascii="Century Gothic" w:hAnsi="Century Gothic"/>
                <w:sz w:val="20"/>
                <w:szCs w:val="20"/>
              </w:rPr>
              <w:t>self-awareness</w:t>
            </w:r>
            <w:r w:rsidRPr="7BFFF267">
              <w:rPr>
                <w:rFonts w:ascii="Century Gothic" w:hAnsi="Century Gothic"/>
                <w:sz w:val="20"/>
                <w:szCs w:val="20"/>
              </w:rPr>
              <w:t xml:space="preserve"> - mutually supportive relationships, dealing with stress, taking holidays, not building up lieu time, asking for advice and/or support when needed.                                                                                                           </w:t>
            </w:r>
          </w:p>
          <w:p w14:paraId="67626760" w14:textId="77777777" w:rsidR="00047E9A" w:rsidRDefault="00047E9A" w:rsidP="00047E9A">
            <w:pPr>
              <w:pStyle w:val="ListParagraph"/>
              <w:numPr>
                <w:ilvl w:val="0"/>
                <w:numId w:val="28"/>
              </w:numPr>
              <w:rPr>
                <w:rFonts w:ascii="Century Gothic" w:hAnsi="Century Gothic"/>
                <w:sz w:val="20"/>
                <w:szCs w:val="20"/>
              </w:rPr>
            </w:pPr>
            <w:r w:rsidRPr="00047E9A">
              <w:rPr>
                <w:rFonts w:ascii="Century Gothic" w:hAnsi="Century Gothic"/>
                <w:sz w:val="20"/>
                <w:szCs w:val="20"/>
              </w:rPr>
              <w:t xml:space="preserve">Be a role model - you aren't expected to be perfect, but you are expected to act with integrity within and outside the Trust    </w:t>
            </w:r>
          </w:p>
          <w:p w14:paraId="03356F4E" w14:textId="77777777" w:rsidR="00102931" w:rsidRPr="00515015" w:rsidRDefault="00047E9A" w:rsidP="00047E9A">
            <w:pPr>
              <w:pStyle w:val="ListParagraph"/>
              <w:numPr>
                <w:ilvl w:val="0"/>
                <w:numId w:val="28"/>
              </w:numPr>
              <w:rPr>
                <w:rFonts w:ascii="Century Gothic" w:hAnsi="Century Gothic"/>
                <w:sz w:val="20"/>
                <w:szCs w:val="20"/>
              </w:rPr>
            </w:pPr>
            <w:r>
              <w:rPr>
                <w:rFonts w:ascii="Century Gothic" w:hAnsi="Century Gothic"/>
                <w:sz w:val="20"/>
                <w:szCs w:val="20"/>
              </w:rPr>
              <w:t>Remember that you are supporting people with their lives, in their own homes.</w:t>
            </w:r>
            <w:r w:rsidRPr="00047E9A">
              <w:rPr>
                <w:rFonts w:ascii="Century Gothic" w:hAnsi="Century Gothic"/>
                <w:sz w:val="20"/>
                <w:szCs w:val="20"/>
              </w:rPr>
              <w:t xml:space="preserve">                                                                                                                         </w:t>
            </w:r>
          </w:p>
          <w:p w14:paraId="4B99056E" w14:textId="77777777" w:rsidR="00327215" w:rsidRPr="00B00919" w:rsidRDefault="00327215" w:rsidP="00B00919">
            <w:pPr>
              <w:rPr>
                <w:rFonts w:ascii="Century Gothic" w:hAnsi="Century Gothic"/>
                <w:sz w:val="20"/>
                <w:szCs w:val="20"/>
              </w:rPr>
            </w:pPr>
          </w:p>
        </w:tc>
      </w:tr>
    </w:tbl>
    <w:p w14:paraId="1299C43A" w14:textId="77777777" w:rsidR="00182536" w:rsidRPr="002A131B" w:rsidRDefault="00182536" w:rsidP="00B00919">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005617" w:rsidRPr="002A131B" w14:paraId="71658A87" w14:textId="77777777" w:rsidTr="00005617">
        <w:tc>
          <w:tcPr>
            <w:tcW w:w="9242" w:type="dxa"/>
            <w:shd w:val="clear" w:color="auto" w:fill="000000" w:themeFill="text1"/>
          </w:tcPr>
          <w:p w14:paraId="40DB879F" w14:textId="77777777" w:rsidR="00005617" w:rsidRPr="00BD5EC2" w:rsidRDefault="00005617" w:rsidP="00BD5EC2">
            <w:pPr>
              <w:rPr>
                <w:rFonts w:ascii="Century Gothic" w:hAnsi="Century Gothic"/>
                <w:b/>
                <w:color w:val="FFFFFF" w:themeColor="background1"/>
                <w:sz w:val="20"/>
                <w:szCs w:val="20"/>
              </w:rPr>
            </w:pPr>
            <w:r w:rsidRPr="00BD5EC2">
              <w:rPr>
                <w:rFonts w:ascii="Century Gothic" w:hAnsi="Century Gothic"/>
                <w:b/>
                <w:sz w:val="20"/>
                <w:szCs w:val="20"/>
              </w:rPr>
              <w:t>Additional Duties and requirements:</w:t>
            </w:r>
          </w:p>
        </w:tc>
      </w:tr>
      <w:tr w:rsidR="00005617" w:rsidRPr="002A131B" w14:paraId="3E919744" w14:textId="77777777" w:rsidTr="00005617">
        <w:tc>
          <w:tcPr>
            <w:tcW w:w="9242" w:type="dxa"/>
          </w:tcPr>
          <w:p w14:paraId="4DDBEF00" w14:textId="77777777" w:rsidR="00005617" w:rsidRPr="002A131B" w:rsidRDefault="00005617" w:rsidP="0007291D">
            <w:pPr>
              <w:pStyle w:val="ListParagraph"/>
              <w:ind w:left="360"/>
              <w:rPr>
                <w:rFonts w:ascii="Century Gothic" w:hAnsi="Century Gothic"/>
                <w:sz w:val="20"/>
                <w:szCs w:val="20"/>
              </w:rPr>
            </w:pPr>
          </w:p>
          <w:p w14:paraId="743AE073" w14:textId="77777777" w:rsidR="00FA549C" w:rsidRDefault="00FA549C" w:rsidP="00FA549C">
            <w:pPr>
              <w:pStyle w:val="ListParagraph"/>
              <w:numPr>
                <w:ilvl w:val="0"/>
                <w:numId w:val="28"/>
              </w:numPr>
              <w:ind w:right="850"/>
              <w:rPr>
                <w:rFonts w:ascii="Century Gothic" w:hAnsi="Century Gothic"/>
                <w:sz w:val="20"/>
                <w:szCs w:val="20"/>
              </w:rPr>
            </w:pPr>
            <w:r w:rsidRPr="004A5AA4">
              <w:rPr>
                <w:rFonts w:ascii="Century Gothic" w:hAnsi="Century Gothic"/>
                <w:sz w:val="20"/>
                <w:szCs w:val="20"/>
              </w:rPr>
              <w:t xml:space="preserve">To perform any other duties that are commensurate with the post and may be specified from time to time by the organisation.        </w:t>
            </w:r>
          </w:p>
          <w:p w14:paraId="70B8803D" w14:textId="77777777" w:rsidR="00FA549C" w:rsidRPr="00E657AF" w:rsidRDefault="00FA549C" w:rsidP="00FA549C">
            <w:pPr>
              <w:pStyle w:val="ListParagraph"/>
              <w:numPr>
                <w:ilvl w:val="0"/>
                <w:numId w:val="28"/>
              </w:numPr>
              <w:ind w:right="850"/>
              <w:rPr>
                <w:rFonts w:ascii="Century Gothic" w:hAnsi="Century Gothic"/>
                <w:sz w:val="20"/>
                <w:szCs w:val="20"/>
              </w:rPr>
            </w:pPr>
            <w:r w:rsidRPr="00E657AF">
              <w:rPr>
                <w:rFonts w:ascii="Century Gothic" w:hAnsi="Century Gothic"/>
                <w:sz w:val="20"/>
                <w:szCs w:val="20"/>
              </w:rPr>
              <w:t>This post is a regulated activity. As the post holder, you will be expected to undertake a DBS check, at enhanced level and against the Adult Barring List. Regulated activity (adults) as defined by the Safeguarding Vulnerable Adults Groups Act 2006 from 10th September 2012, for the purposes of this post are: providing personal care, assistance with general household matters, conveying people.  We have assessed this post and are satisfied that it is reasonable and likely that the post holder will be required to engage in any or all of these regulated activities.</w:t>
            </w:r>
          </w:p>
          <w:p w14:paraId="3461D779" w14:textId="77777777" w:rsidR="00005617" w:rsidRPr="002A131B" w:rsidRDefault="00005617" w:rsidP="00005617">
            <w:pPr>
              <w:rPr>
                <w:rFonts w:ascii="Century Gothic" w:hAnsi="Century Gothic"/>
                <w:sz w:val="20"/>
                <w:szCs w:val="20"/>
              </w:rPr>
            </w:pPr>
          </w:p>
        </w:tc>
      </w:tr>
    </w:tbl>
    <w:p w14:paraId="5FCA600A" w14:textId="75A06F2A" w:rsidR="00052B43" w:rsidRPr="006136E4" w:rsidRDefault="00005617" w:rsidP="00052B43">
      <w:pPr>
        <w:rPr>
          <w:rFonts w:ascii="Century Gothic" w:hAnsi="Century Gothic"/>
          <w:sz w:val="28"/>
          <w:szCs w:val="28"/>
        </w:rPr>
      </w:pPr>
      <w:r w:rsidRPr="006136E4">
        <w:rPr>
          <w:rFonts w:ascii="Century Gothic" w:hAnsi="Century Gothic"/>
          <w:b/>
          <w:bCs/>
          <w:sz w:val="28"/>
          <w:szCs w:val="28"/>
        </w:rPr>
        <w:lastRenderedPageBreak/>
        <w:t xml:space="preserve">The </w:t>
      </w:r>
      <w:r w:rsidR="00052B43" w:rsidRPr="006136E4">
        <w:rPr>
          <w:rFonts w:ascii="Century Gothic" w:hAnsi="Century Gothic"/>
          <w:b/>
          <w:bCs/>
          <w:sz w:val="28"/>
          <w:szCs w:val="28"/>
        </w:rPr>
        <w:t>P</w:t>
      </w:r>
      <w:r w:rsidRPr="006136E4">
        <w:rPr>
          <w:rFonts w:ascii="Century Gothic" w:hAnsi="Century Gothic"/>
          <w:b/>
          <w:bCs/>
          <w:sz w:val="28"/>
          <w:szCs w:val="28"/>
        </w:rPr>
        <w:t xml:space="preserve">erson Specification: </w:t>
      </w:r>
      <w:r w:rsidR="2C4B7C56" w:rsidRPr="006136E4">
        <w:rPr>
          <w:rFonts w:ascii="Century Gothic" w:hAnsi="Century Gothic"/>
          <w:b/>
          <w:bCs/>
          <w:sz w:val="28"/>
          <w:szCs w:val="28"/>
        </w:rPr>
        <w:t>Part time</w:t>
      </w:r>
      <w:r w:rsidR="00E0233C" w:rsidRPr="006136E4">
        <w:rPr>
          <w:rFonts w:ascii="Century Gothic" w:hAnsi="Century Gothic"/>
          <w:b/>
          <w:bCs/>
          <w:sz w:val="28"/>
          <w:szCs w:val="28"/>
        </w:rPr>
        <w:t xml:space="preserve"> </w:t>
      </w:r>
      <w:r w:rsidR="008E2C7A" w:rsidRPr="006136E4">
        <w:rPr>
          <w:rFonts w:ascii="Century Gothic" w:hAnsi="Century Gothic"/>
          <w:b/>
          <w:bCs/>
          <w:sz w:val="28"/>
          <w:szCs w:val="28"/>
        </w:rPr>
        <w:t>Support Worker</w:t>
      </w:r>
    </w:p>
    <w:tbl>
      <w:tblPr>
        <w:tblStyle w:val="TableGrid"/>
        <w:tblW w:w="0" w:type="auto"/>
        <w:tblLook w:val="04A0" w:firstRow="1" w:lastRow="0" w:firstColumn="1" w:lastColumn="0" w:noHBand="0" w:noVBand="1"/>
      </w:tblPr>
      <w:tblGrid>
        <w:gridCol w:w="9242"/>
      </w:tblGrid>
      <w:tr w:rsidR="00005617" w:rsidRPr="002A131B" w14:paraId="15609373" w14:textId="77777777" w:rsidTr="45173AA4">
        <w:tc>
          <w:tcPr>
            <w:tcW w:w="9242" w:type="dxa"/>
            <w:shd w:val="clear" w:color="auto" w:fill="000000" w:themeFill="text1"/>
          </w:tcPr>
          <w:p w14:paraId="4A3B9913" w14:textId="77777777" w:rsidR="00005617" w:rsidRPr="002A131B" w:rsidRDefault="00005617" w:rsidP="00005617">
            <w:pPr>
              <w:tabs>
                <w:tab w:val="left" w:pos="1650"/>
              </w:tabs>
              <w:rPr>
                <w:rFonts w:ascii="Century Gothic" w:hAnsi="Century Gothic"/>
                <w:b/>
                <w:sz w:val="20"/>
                <w:szCs w:val="20"/>
              </w:rPr>
            </w:pPr>
            <w:r w:rsidRPr="002A131B">
              <w:rPr>
                <w:rFonts w:ascii="Century Gothic" w:hAnsi="Century Gothic"/>
                <w:b/>
                <w:sz w:val="20"/>
                <w:szCs w:val="20"/>
              </w:rPr>
              <w:t>Essential:</w:t>
            </w:r>
            <w:r w:rsidRPr="002A131B">
              <w:rPr>
                <w:rFonts w:ascii="Century Gothic" w:hAnsi="Century Gothic"/>
                <w:b/>
                <w:sz w:val="20"/>
                <w:szCs w:val="20"/>
              </w:rPr>
              <w:tab/>
            </w:r>
          </w:p>
        </w:tc>
      </w:tr>
      <w:tr w:rsidR="00005617" w:rsidRPr="002A131B" w14:paraId="11C75B25" w14:textId="77777777" w:rsidTr="45173AA4">
        <w:tc>
          <w:tcPr>
            <w:tcW w:w="9242" w:type="dxa"/>
          </w:tcPr>
          <w:p w14:paraId="3CF2D8B6" w14:textId="77777777" w:rsidR="00005617" w:rsidRPr="002A131B" w:rsidRDefault="00005617" w:rsidP="00005617">
            <w:pPr>
              <w:rPr>
                <w:rFonts w:ascii="Century Gothic" w:hAnsi="Century Gothic"/>
                <w:sz w:val="20"/>
                <w:szCs w:val="20"/>
              </w:rPr>
            </w:pPr>
          </w:p>
          <w:p w14:paraId="79A026A0" w14:textId="77777777" w:rsidR="005208EC" w:rsidRPr="005208EC" w:rsidRDefault="005208EC" w:rsidP="005208EC">
            <w:pPr>
              <w:pStyle w:val="ListParagraph"/>
              <w:numPr>
                <w:ilvl w:val="0"/>
                <w:numId w:val="48"/>
              </w:numPr>
              <w:rPr>
                <w:rFonts w:ascii="Century Gothic" w:hAnsi="Century Gothic"/>
                <w:sz w:val="20"/>
                <w:szCs w:val="20"/>
              </w:rPr>
            </w:pPr>
            <w:r w:rsidRPr="005208EC">
              <w:rPr>
                <w:rFonts w:ascii="Century Gothic" w:hAnsi="Century Gothic"/>
                <w:sz w:val="20"/>
                <w:szCs w:val="20"/>
              </w:rPr>
              <w:t>The ability to communicate clearly.</w:t>
            </w:r>
            <w:r w:rsidRPr="005208EC">
              <w:rPr>
                <w:rFonts w:ascii="Century Gothic" w:hAnsi="Century Gothic"/>
                <w:sz w:val="20"/>
                <w:szCs w:val="20"/>
              </w:rPr>
              <w:tab/>
            </w:r>
          </w:p>
          <w:p w14:paraId="62F0BBBD" w14:textId="77777777" w:rsidR="005208EC" w:rsidRPr="005208EC" w:rsidRDefault="005208EC" w:rsidP="005208EC">
            <w:pPr>
              <w:pStyle w:val="ListParagraph"/>
              <w:numPr>
                <w:ilvl w:val="0"/>
                <w:numId w:val="48"/>
              </w:numPr>
              <w:rPr>
                <w:rFonts w:ascii="Century Gothic" w:hAnsi="Century Gothic"/>
                <w:sz w:val="20"/>
                <w:szCs w:val="20"/>
              </w:rPr>
            </w:pPr>
            <w:r w:rsidRPr="005208EC">
              <w:rPr>
                <w:rFonts w:ascii="Century Gothic" w:hAnsi="Century Gothic"/>
                <w:sz w:val="20"/>
                <w:szCs w:val="20"/>
              </w:rPr>
              <w:t>Listening skills.</w:t>
            </w:r>
            <w:r w:rsidRPr="005208EC">
              <w:rPr>
                <w:rFonts w:ascii="Century Gothic" w:hAnsi="Century Gothic"/>
                <w:sz w:val="20"/>
                <w:szCs w:val="20"/>
              </w:rPr>
              <w:tab/>
            </w:r>
          </w:p>
          <w:p w14:paraId="1F9ACA13" w14:textId="77777777" w:rsidR="005208EC" w:rsidRPr="005208EC" w:rsidRDefault="005208EC" w:rsidP="005208EC">
            <w:pPr>
              <w:pStyle w:val="ListParagraph"/>
              <w:numPr>
                <w:ilvl w:val="0"/>
                <w:numId w:val="48"/>
              </w:numPr>
              <w:rPr>
                <w:rFonts w:ascii="Century Gothic" w:hAnsi="Century Gothic"/>
                <w:sz w:val="20"/>
                <w:szCs w:val="20"/>
              </w:rPr>
            </w:pPr>
            <w:r w:rsidRPr="005208EC">
              <w:rPr>
                <w:rFonts w:ascii="Century Gothic" w:hAnsi="Century Gothic"/>
                <w:sz w:val="20"/>
                <w:szCs w:val="20"/>
              </w:rPr>
              <w:t>Administrative/organisational skills.</w:t>
            </w:r>
          </w:p>
          <w:p w14:paraId="2CBEA260" w14:textId="77777777" w:rsidR="005208EC" w:rsidRPr="005208EC" w:rsidRDefault="005208EC" w:rsidP="005208EC">
            <w:pPr>
              <w:pStyle w:val="ListParagraph"/>
              <w:numPr>
                <w:ilvl w:val="0"/>
                <w:numId w:val="48"/>
              </w:numPr>
              <w:rPr>
                <w:rFonts w:ascii="Century Gothic" w:hAnsi="Century Gothic"/>
                <w:sz w:val="20"/>
                <w:szCs w:val="20"/>
              </w:rPr>
            </w:pPr>
            <w:r w:rsidRPr="005208EC">
              <w:rPr>
                <w:rFonts w:ascii="Century Gothic" w:hAnsi="Century Gothic"/>
                <w:sz w:val="20"/>
                <w:szCs w:val="20"/>
              </w:rPr>
              <w:t>Team player.</w:t>
            </w:r>
          </w:p>
          <w:p w14:paraId="6584E986" w14:textId="77777777" w:rsidR="005208EC" w:rsidRPr="005208EC" w:rsidRDefault="005208EC" w:rsidP="005208EC">
            <w:pPr>
              <w:pStyle w:val="ListParagraph"/>
              <w:numPr>
                <w:ilvl w:val="0"/>
                <w:numId w:val="48"/>
              </w:numPr>
              <w:rPr>
                <w:rFonts w:ascii="Century Gothic" w:hAnsi="Century Gothic"/>
                <w:sz w:val="20"/>
                <w:szCs w:val="20"/>
              </w:rPr>
            </w:pPr>
            <w:r w:rsidRPr="005208EC">
              <w:rPr>
                <w:rFonts w:ascii="Century Gothic" w:hAnsi="Century Gothic"/>
                <w:sz w:val="20"/>
                <w:szCs w:val="20"/>
              </w:rPr>
              <w:t>Able to use own initiative.</w:t>
            </w:r>
          </w:p>
          <w:p w14:paraId="30081A20" w14:textId="77777777" w:rsidR="005208EC" w:rsidRDefault="005208EC" w:rsidP="005208EC">
            <w:pPr>
              <w:pStyle w:val="ListParagraph"/>
              <w:numPr>
                <w:ilvl w:val="0"/>
                <w:numId w:val="48"/>
              </w:numPr>
              <w:rPr>
                <w:rFonts w:ascii="Century Gothic" w:hAnsi="Century Gothic"/>
                <w:sz w:val="20"/>
                <w:szCs w:val="20"/>
              </w:rPr>
            </w:pPr>
            <w:r w:rsidRPr="005208EC">
              <w:rPr>
                <w:rFonts w:ascii="Century Gothic" w:hAnsi="Century Gothic"/>
                <w:sz w:val="20"/>
                <w:szCs w:val="20"/>
              </w:rPr>
              <w:t>Minimum Age 18.</w:t>
            </w:r>
          </w:p>
          <w:p w14:paraId="18D8EC17" w14:textId="77777777" w:rsidR="00633882" w:rsidRPr="005208EC" w:rsidRDefault="00633882" w:rsidP="005208EC">
            <w:pPr>
              <w:pStyle w:val="ListParagraph"/>
              <w:numPr>
                <w:ilvl w:val="0"/>
                <w:numId w:val="48"/>
              </w:numPr>
              <w:rPr>
                <w:rFonts w:ascii="Century Gothic" w:hAnsi="Century Gothic"/>
                <w:sz w:val="20"/>
                <w:szCs w:val="20"/>
              </w:rPr>
            </w:pPr>
            <w:r>
              <w:rPr>
                <w:rFonts w:ascii="Century Gothic" w:hAnsi="Century Gothic"/>
                <w:sz w:val="20"/>
                <w:szCs w:val="20"/>
              </w:rPr>
              <w:t>Female applications only</w:t>
            </w:r>
          </w:p>
          <w:p w14:paraId="0FB78278" w14:textId="77777777" w:rsidR="00005617" w:rsidRPr="0056543D" w:rsidRDefault="00005617" w:rsidP="0056543D">
            <w:pPr>
              <w:rPr>
                <w:rFonts w:ascii="Century Gothic" w:hAnsi="Century Gothic"/>
                <w:sz w:val="20"/>
                <w:szCs w:val="20"/>
              </w:rPr>
            </w:pPr>
          </w:p>
        </w:tc>
      </w:tr>
      <w:tr w:rsidR="00005617" w:rsidRPr="002A131B" w14:paraId="6F1D8F65" w14:textId="77777777" w:rsidTr="45173AA4">
        <w:tc>
          <w:tcPr>
            <w:tcW w:w="9242" w:type="dxa"/>
            <w:shd w:val="clear" w:color="auto" w:fill="000000" w:themeFill="text1"/>
          </w:tcPr>
          <w:p w14:paraId="54562260" w14:textId="77777777" w:rsidR="00005617" w:rsidRPr="002A131B" w:rsidRDefault="00005617" w:rsidP="00052B43">
            <w:pPr>
              <w:rPr>
                <w:rFonts w:ascii="Century Gothic" w:hAnsi="Century Gothic"/>
                <w:b/>
                <w:color w:val="FFFFFF" w:themeColor="background1"/>
                <w:sz w:val="20"/>
                <w:szCs w:val="20"/>
              </w:rPr>
            </w:pPr>
            <w:r w:rsidRPr="002A131B">
              <w:rPr>
                <w:rFonts w:ascii="Century Gothic" w:hAnsi="Century Gothic"/>
                <w:b/>
                <w:color w:val="FFFFFF" w:themeColor="background1"/>
                <w:sz w:val="20"/>
                <w:szCs w:val="20"/>
              </w:rPr>
              <w:t>Desirable:</w:t>
            </w:r>
          </w:p>
        </w:tc>
      </w:tr>
      <w:tr w:rsidR="00005617" w:rsidRPr="002A131B" w14:paraId="7C4DC371" w14:textId="77777777" w:rsidTr="45173AA4">
        <w:tc>
          <w:tcPr>
            <w:tcW w:w="9242" w:type="dxa"/>
          </w:tcPr>
          <w:p w14:paraId="1FC39945" w14:textId="77777777" w:rsidR="00005617" w:rsidRPr="002A131B" w:rsidRDefault="00005617" w:rsidP="00005617">
            <w:pPr>
              <w:rPr>
                <w:rFonts w:ascii="Century Gothic" w:hAnsi="Century Gothic"/>
                <w:sz w:val="20"/>
                <w:szCs w:val="20"/>
              </w:rPr>
            </w:pPr>
          </w:p>
          <w:p w14:paraId="6F797679" w14:textId="77777777" w:rsidR="008E2C7A" w:rsidRPr="008E2C7A" w:rsidRDefault="008E2C7A" w:rsidP="008E2C7A">
            <w:pPr>
              <w:pStyle w:val="ListParagraph"/>
              <w:numPr>
                <w:ilvl w:val="0"/>
                <w:numId w:val="49"/>
              </w:numPr>
              <w:rPr>
                <w:rFonts w:ascii="Century Gothic" w:hAnsi="Century Gothic"/>
                <w:color w:val="000000" w:themeColor="text1"/>
                <w:sz w:val="20"/>
                <w:szCs w:val="20"/>
              </w:rPr>
            </w:pPr>
            <w:r w:rsidRPr="008E2C7A">
              <w:rPr>
                <w:rFonts w:ascii="Century Gothic" w:hAnsi="Century Gothic"/>
                <w:sz w:val="20"/>
                <w:szCs w:val="20"/>
              </w:rPr>
              <w:t>Experience of supporting people who have a learning disability.</w:t>
            </w:r>
          </w:p>
          <w:p w14:paraId="51F73955" w14:textId="77777777" w:rsidR="0056543D" w:rsidRPr="008E2C7A" w:rsidRDefault="0FC795E6" w:rsidP="008E2C7A">
            <w:pPr>
              <w:pStyle w:val="ListParagraph"/>
              <w:numPr>
                <w:ilvl w:val="0"/>
                <w:numId w:val="49"/>
              </w:numPr>
              <w:rPr>
                <w:rFonts w:ascii="Century Gothic" w:hAnsi="Century Gothic"/>
                <w:color w:val="000000" w:themeColor="text1"/>
                <w:sz w:val="20"/>
                <w:szCs w:val="20"/>
              </w:rPr>
            </w:pPr>
            <w:r w:rsidRPr="7BFFF267">
              <w:rPr>
                <w:rFonts w:ascii="Century Gothic" w:hAnsi="Century Gothic"/>
                <w:sz w:val="20"/>
                <w:szCs w:val="20"/>
              </w:rPr>
              <w:t>Computer literate</w:t>
            </w:r>
          </w:p>
          <w:p w14:paraId="4E2AA1C9" w14:textId="7916730A" w:rsidR="0BA02567" w:rsidRDefault="0BA02567" w:rsidP="7BFFF267">
            <w:pPr>
              <w:pStyle w:val="ListParagraph"/>
              <w:numPr>
                <w:ilvl w:val="0"/>
                <w:numId w:val="49"/>
              </w:numPr>
              <w:rPr>
                <w:color w:val="000000" w:themeColor="text1"/>
                <w:sz w:val="20"/>
                <w:szCs w:val="20"/>
              </w:rPr>
            </w:pPr>
            <w:r w:rsidRPr="7BFFF267">
              <w:rPr>
                <w:rFonts w:ascii="Century Gothic" w:hAnsi="Century Gothic"/>
                <w:sz w:val="20"/>
                <w:szCs w:val="20"/>
              </w:rPr>
              <w:t>Driving license</w:t>
            </w:r>
          </w:p>
          <w:p w14:paraId="0562CB0E" w14:textId="77777777" w:rsidR="00005617" w:rsidRPr="00E73608" w:rsidRDefault="00005617" w:rsidP="00E73608">
            <w:pPr>
              <w:rPr>
                <w:rFonts w:ascii="Century Gothic" w:hAnsi="Century Gothic"/>
                <w:sz w:val="20"/>
                <w:szCs w:val="20"/>
              </w:rPr>
            </w:pPr>
          </w:p>
        </w:tc>
      </w:tr>
      <w:tr w:rsidR="007A19BE" w:rsidRPr="002A131B" w14:paraId="45B2199B" w14:textId="77777777" w:rsidTr="45173AA4">
        <w:tc>
          <w:tcPr>
            <w:tcW w:w="9242" w:type="dxa"/>
            <w:shd w:val="clear" w:color="auto" w:fill="000000" w:themeFill="text1"/>
          </w:tcPr>
          <w:p w14:paraId="3E55446F" w14:textId="77777777" w:rsidR="007A19BE" w:rsidRPr="002A131B" w:rsidRDefault="007A19BE" w:rsidP="00052B43">
            <w:pPr>
              <w:rPr>
                <w:rFonts w:ascii="Century Gothic" w:hAnsi="Century Gothic"/>
                <w:b/>
                <w:color w:val="FFFFFF" w:themeColor="background1"/>
                <w:sz w:val="20"/>
                <w:szCs w:val="20"/>
              </w:rPr>
            </w:pPr>
            <w:r w:rsidRPr="002A131B">
              <w:rPr>
                <w:rFonts w:ascii="Century Gothic" w:hAnsi="Century Gothic"/>
                <w:b/>
                <w:sz w:val="20"/>
                <w:szCs w:val="20"/>
              </w:rPr>
              <w:t>Last Updated:</w:t>
            </w:r>
          </w:p>
        </w:tc>
      </w:tr>
      <w:tr w:rsidR="007A19BE" w:rsidRPr="002A131B" w14:paraId="7B02471A" w14:textId="77777777" w:rsidTr="45173AA4">
        <w:tc>
          <w:tcPr>
            <w:tcW w:w="9242" w:type="dxa"/>
          </w:tcPr>
          <w:p w14:paraId="2BAFD364" w14:textId="1910EC7D" w:rsidR="007A19BE" w:rsidRPr="002A131B" w:rsidRDefault="782BD2BC" w:rsidP="00C35517">
            <w:pPr>
              <w:rPr>
                <w:rFonts w:ascii="Century Gothic" w:hAnsi="Century Gothic"/>
                <w:sz w:val="20"/>
                <w:szCs w:val="20"/>
              </w:rPr>
            </w:pPr>
            <w:r w:rsidRPr="45173AA4">
              <w:rPr>
                <w:rFonts w:ascii="Century Gothic" w:hAnsi="Century Gothic"/>
                <w:sz w:val="20"/>
                <w:szCs w:val="20"/>
              </w:rPr>
              <w:t>October 2021</w:t>
            </w:r>
          </w:p>
        </w:tc>
      </w:tr>
    </w:tbl>
    <w:p w14:paraId="62EBF3C5" w14:textId="77777777" w:rsidR="00052B43" w:rsidRPr="002A131B" w:rsidRDefault="00052B43" w:rsidP="00052B43">
      <w:pPr>
        <w:rPr>
          <w:rFonts w:ascii="Century Gothic" w:hAnsi="Century Gothic"/>
          <w:sz w:val="20"/>
          <w:szCs w:val="20"/>
        </w:rPr>
      </w:pPr>
    </w:p>
    <w:p w14:paraId="6D98A12B" w14:textId="10017EAA" w:rsidR="00BD5EC2" w:rsidRDefault="00BD5EC2">
      <w:pPr>
        <w:rPr>
          <w:rFonts w:ascii="Century Gothic" w:hAnsi="Century Gothic"/>
          <w:b/>
          <w:sz w:val="24"/>
          <w:szCs w:val="24"/>
        </w:rPr>
      </w:pPr>
    </w:p>
    <w:p w14:paraId="72278597" w14:textId="04D280C3" w:rsidR="00901D7E" w:rsidRPr="002A131B" w:rsidRDefault="00901D7E" w:rsidP="00901D7E">
      <w:pPr>
        <w:rPr>
          <w:rFonts w:ascii="Century Gothic" w:hAnsi="Century Gothic"/>
          <w:sz w:val="20"/>
          <w:szCs w:val="20"/>
        </w:rPr>
      </w:pPr>
      <w:r w:rsidRPr="121915F2">
        <w:rPr>
          <w:rFonts w:ascii="Century Gothic" w:hAnsi="Century Gothic"/>
          <w:b/>
          <w:bCs/>
          <w:sz w:val="32"/>
          <w:szCs w:val="32"/>
        </w:rPr>
        <w:t xml:space="preserve">Terms and Conditions: </w:t>
      </w:r>
      <w:r w:rsidR="008E2C7A" w:rsidRPr="121915F2">
        <w:rPr>
          <w:rFonts w:ascii="Century Gothic" w:hAnsi="Century Gothic"/>
          <w:b/>
          <w:bCs/>
          <w:sz w:val="36"/>
          <w:szCs w:val="36"/>
        </w:rPr>
        <w:t>Support Worker</w:t>
      </w:r>
    </w:p>
    <w:p w14:paraId="2946DB82" w14:textId="207D1672" w:rsidR="008E2C7A" w:rsidRPr="009D47DB" w:rsidRDefault="002F148C" w:rsidP="009D47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FC970EB">
        <w:rPr>
          <w:rFonts w:ascii="Century Gothic" w:hAnsi="Century Gothic"/>
          <w:sz w:val="20"/>
          <w:szCs w:val="20"/>
        </w:rPr>
        <w:t>Salary</w:t>
      </w:r>
      <w:r w:rsidR="35A2E1F1" w:rsidRPr="0FC970EB">
        <w:rPr>
          <w:rFonts w:ascii="Century Gothic" w:hAnsi="Century Gothic"/>
          <w:sz w:val="20"/>
          <w:szCs w:val="20"/>
        </w:rPr>
        <w:t xml:space="preserve">: </w:t>
      </w:r>
      <w:r w:rsidR="2AF8FCBB" w:rsidRPr="0FC970EB">
        <w:rPr>
          <w:rFonts w:ascii="Century Gothic" w:hAnsi="Century Gothic"/>
          <w:sz w:val="20"/>
          <w:szCs w:val="20"/>
        </w:rPr>
        <w:t>£</w:t>
      </w:r>
      <w:r w:rsidR="009D47DB">
        <w:rPr>
          <w:rFonts w:ascii="Century Gothic" w:hAnsi="Century Gothic"/>
          <w:sz w:val="20"/>
          <w:szCs w:val="20"/>
        </w:rPr>
        <w:t>9.77-£10.22</w:t>
      </w:r>
      <w:r w:rsidR="313AED65" w:rsidRPr="0FC970EB">
        <w:rPr>
          <w:rFonts w:ascii="Century Gothic" w:hAnsi="Century Gothic"/>
          <w:sz w:val="20"/>
          <w:szCs w:val="20"/>
        </w:rPr>
        <w:t xml:space="preserve"> hourly rate</w:t>
      </w:r>
      <w:r w:rsidR="6EBB759A" w:rsidRPr="0FC970EB">
        <w:rPr>
          <w:rFonts w:ascii="Century Gothic" w:hAnsi="Century Gothic"/>
          <w:sz w:val="20"/>
          <w:szCs w:val="20"/>
        </w:rPr>
        <w:t>.</w:t>
      </w:r>
      <w:r w:rsidR="00FA549C" w:rsidRPr="0FC970EB">
        <w:rPr>
          <w:rFonts w:ascii="Century Gothic" w:hAnsi="Century Gothic"/>
          <w:sz w:val="20"/>
          <w:szCs w:val="20"/>
        </w:rPr>
        <w:t xml:space="preserve"> </w:t>
      </w:r>
      <w:r w:rsidR="008E2C7A" w:rsidRPr="0FC970EB">
        <w:rPr>
          <w:rFonts w:ascii="Century Gothic" w:hAnsi="Century Gothic"/>
          <w:sz w:val="20"/>
          <w:szCs w:val="20"/>
        </w:rPr>
        <w:t xml:space="preserve">Starting salary dependent on your skills and </w:t>
      </w:r>
      <w:r w:rsidR="63374B88" w:rsidRPr="0FC970EB">
        <w:rPr>
          <w:rFonts w:ascii="Century Gothic" w:hAnsi="Century Gothic"/>
          <w:sz w:val="20"/>
          <w:szCs w:val="20"/>
        </w:rPr>
        <w:t>Experience.</w:t>
      </w:r>
    </w:p>
    <w:p w14:paraId="47FD2CC1" w14:textId="5064D777" w:rsidR="009D47DB" w:rsidRPr="009D47DB" w:rsidRDefault="008E2C7A" w:rsidP="009D47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7BFFF267">
        <w:rPr>
          <w:rFonts w:ascii="Century Gothic" w:hAnsi="Century Gothic"/>
          <w:sz w:val="20"/>
          <w:szCs w:val="20"/>
        </w:rPr>
        <w:t>Sleep in payments</w:t>
      </w:r>
      <w:r w:rsidR="00C44374" w:rsidRPr="7BFFF267">
        <w:rPr>
          <w:rFonts w:ascii="Century Gothic" w:hAnsi="Century Gothic"/>
          <w:sz w:val="20"/>
          <w:szCs w:val="20"/>
        </w:rPr>
        <w:t xml:space="preserve">- </w:t>
      </w:r>
      <w:r w:rsidR="001D3DD1" w:rsidRPr="7BFFF267">
        <w:rPr>
          <w:rFonts w:ascii="Century Gothic" w:hAnsi="Century Gothic"/>
          <w:sz w:val="20"/>
          <w:szCs w:val="20"/>
        </w:rPr>
        <w:t>£5</w:t>
      </w:r>
      <w:r w:rsidR="2BF9804F" w:rsidRPr="7BFFF267">
        <w:rPr>
          <w:rFonts w:ascii="Century Gothic" w:hAnsi="Century Gothic"/>
          <w:sz w:val="20"/>
          <w:szCs w:val="20"/>
        </w:rPr>
        <w:t>8</w:t>
      </w:r>
      <w:r w:rsidR="001D3DD1" w:rsidRPr="7BFFF267">
        <w:rPr>
          <w:rFonts w:ascii="Century Gothic" w:hAnsi="Century Gothic"/>
          <w:sz w:val="20"/>
          <w:szCs w:val="20"/>
        </w:rPr>
        <w:t>.</w:t>
      </w:r>
      <w:r w:rsidR="08174351" w:rsidRPr="7BFFF267">
        <w:rPr>
          <w:rFonts w:ascii="Century Gothic" w:hAnsi="Century Gothic"/>
          <w:sz w:val="20"/>
          <w:szCs w:val="20"/>
        </w:rPr>
        <w:t>65</w:t>
      </w:r>
      <w:r w:rsidR="00C44374" w:rsidRPr="7BFFF267">
        <w:rPr>
          <w:rFonts w:ascii="Century Gothic" w:hAnsi="Century Gothic"/>
          <w:sz w:val="20"/>
          <w:szCs w:val="20"/>
        </w:rPr>
        <w:t>/sleep</w:t>
      </w:r>
    </w:p>
    <w:p w14:paraId="051EA637" w14:textId="77777777" w:rsidR="009D47DB" w:rsidRPr="009D47DB" w:rsidRDefault="009D47DB" w:rsidP="009D47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9D47DB">
        <w:rPr>
          <w:rFonts w:ascii="Century Gothic" w:hAnsi="Century Gothic"/>
          <w:sz w:val="20"/>
          <w:szCs w:val="20"/>
        </w:rPr>
        <w:t>Pension:  The Aldingbourne Trust offers a contributory pension scheme.</w:t>
      </w:r>
    </w:p>
    <w:p w14:paraId="03DB2F93" w14:textId="77777777" w:rsidR="009D47DB" w:rsidRPr="009D47DB" w:rsidRDefault="009D47DB" w:rsidP="009D47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9D47DB">
        <w:rPr>
          <w:rFonts w:ascii="Century Gothic" w:hAnsi="Century Gothic"/>
          <w:sz w:val="20"/>
          <w:szCs w:val="20"/>
        </w:rPr>
        <w:t>Life Assurance:  x2 your annual salary</w:t>
      </w:r>
    </w:p>
    <w:p w14:paraId="0ABCD899" w14:textId="77777777" w:rsidR="009D47DB" w:rsidRPr="009D47DB" w:rsidRDefault="009D47DB" w:rsidP="009D47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9D47DB">
        <w:rPr>
          <w:rFonts w:ascii="Century Gothic" w:hAnsi="Century Gothic"/>
          <w:sz w:val="20"/>
          <w:szCs w:val="20"/>
        </w:rPr>
        <w:t>Annual leave:  33 days Holiday. In addition, 1 extra day per annum after 5 years of service, up to a maximum of 5 extra days after 10 years (pro rata if part time)</w:t>
      </w:r>
    </w:p>
    <w:p w14:paraId="09CE0FEC" w14:textId="77777777" w:rsidR="009D47DB" w:rsidRPr="009D47DB" w:rsidRDefault="009D47DB" w:rsidP="009D47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9D47DB">
        <w:rPr>
          <w:rFonts w:ascii="Century Gothic" w:hAnsi="Century Gothic"/>
          <w:sz w:val="20"/>
          <w:szCs w:val="20"/>
        </w:rPr>
        <w:t>Sick leave:  2 weeks after 1 month service</w:t>
      </w:r>
    </w:p>
    <w:p w14:paraId="414575E6" w14:textId="77777777" w:rsidR="009D47DB" w:rsidRPr="009D47DB" w:rsidRDefault="009D47DB" w:rsidP="009D47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9D47DB">
        <w:rPr>
          <w:rFonts w:ascii="Century Gothic" w:hAnsi="Century Gothic"/>
          <w:sz w:val="20"/>
          <w:szCs w:val="20"/>
        </w:rPr>
        <w:t>Family/Carers leave:  6 days per annum</w:t>
      </w:r>
    </w:p>
    <w:p w14:paraId="20C8D5FE" w14:textId="77777777" w:rsidR="009D47DB" w:rsidRPr="009D47DB" w:rsidRDefault="009D47DB" w:rsidP="009D47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9D47DB">
        <w:rPr>
          <w:rFonts w:ascii="Century Gothic" w:hAnsi="Century Gothic"/>
          <w:sz w:val="20"/>
          <w:szCs w:val="20"/>
        </w:rPr>
        <w:t xml:space="preserve">Employee Assistance Programme </w:t>
      </w:r>
    </w:p>
    <w:p w14:paraId="53C63828" w14:textId="77777777" w:rsidR="009D47DB" w:rsidRPr="009D47DB" w:rsidRDefault="009D47DB" w:rsidP="009D47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9D47DB">
        <w:rPr>
          <w:rFonts w:ascii="Century Gothic" w:hAnsi="Century Gothic"/>
          <w:sz w:val="20"/>
          <w:szCs w:val="20"/>
        </w:rPr>
        <w:t>Cycle Scheme</w:t>
      </w:r>
    </w:p>
    <w:p w14:paraId="766529EC" w14:textId="77777777" w:rsidR="009D47DB" w:rsidRPr="009D47DB" w:rsidRDefault="009D47DB" w:rsidP="009D47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9D47DB">
        <w:rPr>
          <w:rFonts w:ascii="Century Gothic" w:hAnsi="Century Gothic"/>
          <w:sz w:val="20"/>
          <w:szCs w:val="20"/>
        </w:rPr>
        <w:t>Discounted gym memberships at The Arena, Bognor – Dream Fitness, Bognor – Mountbatten, Portsmouth</w:t>
      </w:r>
    </w:p>
    <w:p w14:paraId="2206494F" w14:textId="77777777" w:rsidR="009D47DB" w:rsidRPr="009D47DB" w:rsidRDefault="009D47DB" w:rsidP="009D47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9D47DB">
        <w:rPr>
          <w:rFonts w:ascii="Century Gothic" w:hAnsi="Century Gothic"/>
          <w:sz w:val="20"/>
          <w:szCs w:val="20"/>
        </w:rPr>
        <w:t xml:space="preserve">Free admission to the Aldingbourne Country Centre for up to 2 adults and 2 children </w:t>
      </w:r>
    </w:p>
    <w:p w14:paraId="663717DD" w14:textId="77777777" w:rsidR="009D47DB" w:rsidRPr="009D47DB" w:rsidRDefault="009D47DB" w:rsidP="009D47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9D47DB">
        <w:rPr>
          <w:rFonts w:ascii="Century Gothic" w:hAnsi="Century Gothic"/>
          <w:sz w:val="20"/>
          <w:szCs w:val="20"/>
        </w:rPr>
        <w:t xml:space="preserve">£50 refer a friend scheme </w:t>
      </w:r>
    </w:p>
    <w:p w14:paraId="6A9B7404" w14:textId="77777777" w:rsidR="009D47DB" w:rsidRPr="009D47DB" w:rsidRDefault="009D47DB" w:rsidP="009D47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9D47DB">
        <w:rPr>
          <w:rFonts w:ascii="Century Gothic" w:hAnsi="Century Gothic"/>
          <w:sz w:val="20"/>
          <w:szCs w:val="20"/>
        </w:rPr>
        <w:t>Eye care vouchers</w:t>
      </w:r>
    </w:p>
    <w:p w14:paraId="68BEAB85" w14:textId="77777777" w:rsidR="009D47DB" w:rsidRPr="009D47DB" w:rsidRDefault="009D47DB" w:rsidP="009D47DB">
      <w:pPr>
        <w:pStyle w:val="ListParagraph"/>
        <w:widowControl w:val="0"/>
        <w:numPr>
          <w:ilvl w:val="0"/>
          <w:numId w:val="50"/>
        </w:numPr>
        <w:tabs>
          <w:tab w:val="left" w:pos="720"/>
          <w:tab w:val="left" w:pos="4111"/>
        </w:tabs>
        <w:spacing w:after="0" w:line="240" w:lineRule="auto"/>
        <w:rPr>
          <w:rFonts w:ascii="Century Gothic" w:hAnsi="Century Gothic"/>
          <w:sz w:val="20"/>
          <w:szCs w:val="20"/>
        </w:rPr>
      </w:pPr>
      <w:r w:rsidRPr="009D47DB">
        <w:rPr>
          <w:rFonts w:ascii="Century Gothic" w:hAnsi="Century Gothic"/>
          <w:sz w:val="20"/>
          <w:szCs w:val="20"/>
        </w:rPr>
        <w:t>Flu vaccinations</w:t>
      </w:r>
    </w:p>
    <w:p w14:paraId="61CDCEAD" w14:textId="77777777" w:rsidR="002F148C" w:rsidRPr="009D47DB" w:rsidRDefault="002F148C" w:rsidP="009D47DB">
      <w:pPr>
        <w:pStyle w:val="ListParagraph"/>
        <w:widowControl w:val="0"/>
        <w:tabs>
          <w:tab w:val="left" w:pos="720"/>
          <w:tab w:val="left" w:pos="4111"/>
        </w:tabs>
        <w:spacing w:after="0" w:line="240" w:lineRule="auto"/>
        <w:ind w:left="360"/>
        <w:rPr>
          <w:rFonts w:ascii="Century Gothic" w:hAnsi="Century Gothic"/>
          <w:sz w:val="20"/>
          <w:szCs w:val="20"/>
        </w:rPr>
      </w:pPr>
      <w:bookmarkStart w:id="0" w:name="_GoBack"/>
      <w:bookmarkEnd w:id="0"/>
    </w:p>
    <w:p w14:paraId="6BB9E253" w14:textId="77777777" w:rsidR="00DF1599" w:rsidRPr="00901D7E" w:rsidRDefault="00DF1599" w:rsidP="007F4CB2">
      <w:pPr>
        <w:pStyle w:val="ListParagraph"/>
        <w:widowControl w:val="0"/>
        <w:tabs>
          <w:tab w:val="left" w:pos="720"/>
          <w:tab w:val="left" w:pos="4111"/>
        </w:tabs>
        <w:spacing w:after="0" w:line="240" w:lineRule="auto"/>
        <w:rPr>
          <w:rFonts w:ascii="Century Gothic" w:hAnsi="Century Gothic" w:cs="Arial"/>
          <w:color w:val="000000" w:themeColor="text1"/>
          <w:sz w:val="20"/>
          <w:szCs w:val="20"/>
        </w:rPr>
      </w:pPr>
    </w:p>
    <w:sectPr w:rsidR="00DF1599" w:rsidRPr="00901D7E" w:rsidSect="00C75C5A">
      <w:headerReference w:type="default" r:id="rId12"/>
      <w:footerReference w:type="default" r:id="rId13"/>
      <w:pgSz w:w="11906" w:h="16838"/>
      <w:pgMar w:top="709" w:right="424" w:bottom="1134" w:left="1276" w:header="708"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551F8" w14:textId="77777777" w:rsidR="00046DE8" w:rsidRDefault="00046DE8" w:rsidP="00052B43">
      <w:pPr>
        <w:spacing w:after="0" w:line="240" w:lineRule="auto"/>
      </w:pPr>
      <w:r>
        <w:separator/>
      </w:r>
    </w:p>
  </w:endnote>
  <w:endnote w:type="continuationSeparator" w:id="0">
    <w:p w14:paraId="62628742" w14:textId="77777777" w:rsidR="00046DE8" w:rsidRDefault="00046DE8" w:rsidP="0005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368708"/>
      <w:docPartObj>
        <w:docPartGallery w:val="Page Numbers (Bottom of Page)"/>
        <w:docPartUnique/>
      </w:docPartObj>
    </w:sdtPr>
    <w:sdtEndPr>
      <w:rPr>
        <w:noProof/>
      </w:rPr>
    </w:sdtEndPr>
    <w:sdtContent>
      <w:p w14:paraId="4569551C" w14:textId="77777777" w:rsidR="002C24B0" w:rsidRDefault="002C24B0" w:rsidP="00327215">
        <w:pPr>
          <w:pStyle w:val="Footer"/>
          <w:jc w:val="right"/>
        </w:pPr>
        <w:r>
          <w:t xml:space="preserve">                                                      </w:t>
        </w:r>
        <w:r>
          <w:fldChar w:fldCharType="begin"/>
        </w:r>
        <w:r>
          <w:instrText xml:space="preserve"> PAGE   \* MERGEFORMAT </w:instrText>
        </w:r>
        <w:r>
          <w:fldChar w:fldCharType="separate"/>
        </w:r>
        <w:r w:rsidR="009D47DB">
          <w:rPr>
            <w:noProof/>
          </w:rPr>
          <w:t>4</w:t>
        </w:r>
        <w:r>
          <w:rPr>
            <w:noProof/>
          </w:rPr>
          <w:fldChar w:fldCharType="end"/>
        </w:r>
        <w:r>
          <w:t xml:space="preserve">  </w:t>
        </w:r>
        <w:r>
          <w:tab/>
        </w:r>
        <w:r>
          <w:tab/>
        </w:r>
      </w:p>
    </w:sdtContent>
  </w:sdt>
  <w:p w14:paraId="07459315" w14:textId="77777777" w:rsidR="002C24B0" w:rsidRDefault="002C2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651B" w14:textId="77777777" w:rsidR="00046DE8" w:rsidRDefault="00046DE8" w:rsidP="00052B43">
      <w:pPr>
        <w:spacing w:after="0" w:line="240" w:lineRule="auto"/>
      </w:pPr>
      <w:r>
        <w:separator/>
      </w:r>
    </w:p>
  </w:footnote>
  <w:footnote w:type="continuationSeparator" w:id="0">
    <w:p w14:paraId="3F355F92" w14:textId="77777777" w:rsidR="00046DE8" w:rsidRDefault="00046DE8" w:rsidP="00052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F28F" w14:textId="77777777" w:rsidR="002C24B0" w:rsidRDefault="002C24B0" w:rsidP="006136E4">
    <w:pPr>
      <w:pStyle w:val="Header"/>
    </w:pPr>
  </w:p>
  <w:p w14:paraId="6DFB9E20" w14:textId="77777777" w:rsidR="002C24B0" w:rsidRDefault="002C2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2C9"/>
    <w:multiLevelType w:val="hybridMultilevel"/>
    <w:tmpl w:val="D37E1C5E"/>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B548F"/>
    <w:multiLevelType w:val="hybridMultilevel"/>
    <w:tmpl w:val="76E24A24"/>
    <w:lvl w:ilvl="0" w:tplc="CEAC1C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80F32"/>
    <w:multiLevelType w:val="hybridMultilevel"/>
    <w:tmpl w:val="3888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B427A"/>
    <w:multiLevelType w:val="hybridMultilevel"/>
    <w:tmpl w:val="E2A45C5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46A5A"/>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3E206A9"/>
    <w:multiLevelType w:val="hybridMultilevel"/>
    <w:tmpl w:val="4066D8A0"/>
    <w:lvl w:ilvl="0" w:tplc="0EBA54C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D0BC6"/>
    <w:multiLevelType w:val="hybridMultilevel"/>
    <w:tmpl w:val="609C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270BB"/>
    <w:multiLevelType w:val="hybridMultilevel"/>
    <w:tmpl w:val="E70AFE7A"/>
    <w:lvl w:ilvl="0" w:tplc="CEAC1C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95E97"/>
    <w:multiLevelType w:val="hybridMultilevel"/>
    <w:tmpl w:val="05D04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D6446D"/>
    <w:multiLevelType w:val="hybridMultilevel"/>
    <w:tmpl w:val="45AA087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F61D1"/>
    <w:multiLevelType w:val="hybridMultilevel"/>
    <w:tmpl w:val="DAFE061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07130"/>
    <w:multiLevelType w:val="hybridMultilevel"/>
    <w:tmpl w:val="39FAAC3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82081"/>
    <w:multiLevelType w:val="hybridMultilevel"/>
    <w:tmpl w:val="A7C818E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549AF"/>
    <w:multiLevelType w:val="hybridMultilevel"/>
    <w:tmpl w:val="E8D24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605318"/>
    <w:multiLevelType w:val="hybridMultilevel"/>
    <w:tmpl w:val="CF58D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585BB9"/>
    <w:multiLevelType w:val="hybridMultilevel"/>
    <w:tmpl w:val="29C4B2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D77BC"/>
    <w:multiLevelType w:val="hybridMultilevel"/>
    <w:tmpl w:val="0676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058D0"/>
    <w:multiLevelType w:val="hybridMultilevel"/>
    <w:tmpl w:val="F042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743E8"/>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30D461E8"/>
    <w:multiLevelType w:val="hybridMultilevel"/>
    <w:tmpl w:val="9452A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D12B9"/>
    <w:multiLevelType w:val="hybridMultilevel"/>
    <w:tmpl w:val="D048EFB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665E6"/>
    <w:multiLevelType w:val="hybridMultilevel"/>
    <w:tmpl w:val="6B1A256C"/>
    <w:lvl w:ilvl="0" w:tplc="7D383ED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7D2A2D"/>
    <w:multiLevelType w:val="hybridMultilevel"/>
    <w:tmpl w:val="72EC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C4339"/>
    <w:multiLevelType w:val="hybridMultilevel"/>
    <w:tmpl w:val="425C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E7412"/>
    <w:multiLevelType w:val="hybridMultilevel"/>
    <w:tmpl w:val="2B9AF99A"/>
    <w:lvl w:ilvl="0" w:tplc="0EBA54C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F605C"/>
    <w:multiLevelType w:val="hybridMultilevel"/>
    <w:tmpl w:val="E1180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B768F"/>
    <w:multiLevelType w:val="hybridMultilevel"/>
    <w:tmpl w:val="43FE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6E39DF"/>
    <w:multiLevelType w:val="hybridMultilevel"/>
    <w:tmpl w:val="C37C12D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3D3D25"/>
    <w:multiLevelType w:val="hybridMultilevel"/>
    <w:tmpl w:val="00ECB43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2E559A"/>
    <w:multiLevelType w:val="hybridMultilevel"/>
    <w:tmpl w:val="966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54B67"/>
    <w:multiLevelType w:val="hybridMultilevel"/>
    <w:tmpl w:val="08A635C6"/>
    <w:lvl w:ilvl="0" w:tplc="159451D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5A2E7B"/>
    <w:multiLevelType w:val="hybridMultilevel"/>
    <w:tmpl w:val="047C6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A25EA0"/>
    <w:multiLevelType w:val="hybridMultilevel"/>
    <w:tmpl w:val="9196C1C4"/>
    <w:lvl w:ilvl="0" w:tplc="AD0638EC">
      <w:numFmt w:val="bullet"/>
      <w:lvlText w:val="•"/>
      <w:lvlJc w:val="left"/>
      <w:pPr>
        <w:ind w:left="360" w:hanging="360"/>
      </w:pPr>
      <w:rPr>
        <w:rFonts w:ascii="Century Gothic" w:eastAsiaTheme="minorHAnsi" w:hAnsi="Century Gothic" w:cstheme="minorBidi" w:hint="default"/>
      </w:rPr>
    </w:lvl>
    <w:lvl w:ilvl="1" w:tplc="AACA9268">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D22373"/>
    <w:multiLevelType w:val="hybridMultilevel"/>
    <w:tmpl w:val="6ED08EC8"/>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9E2790"/>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5" w15:restartNumberingAfterBreak="0">
    <w:nsid w:val="4BC04D7F"/>
    <w:multiLevelType w:val="hybridMultilevel"/>
    <w:tmpl w:val="ADAC4E60"/>
    <w:lvl w:ilvl="0" w:tplc="08090001">
      <w:start w:val="1"/>
      <w:numFmt w:val="bullet"/>
      <w:lvlText w:val=""/>
      <w:lvlJc w:val="left"/>
      <w:pPr>
        <w:ind w:left="82" w:hanging="360"/>
      </w:pPr>
      <w:rPr>
        <w:rFonts w:ascii="Symbol" w:hAnsi="Symbol" w:hint="default"/>
      </w:rPr>
    </w:lvl>
    <w:lvl w:ilvl="1" w:tplc="08090003" w:tentative="1">
      <w:start w:val="1"/>
      <w:numFmt w:val="bullet"/>
      <w:lvlText w:val="o"/>
      <w:lvlJc w:val="left"/>
      <w:pPr>
        <w:ind w:left="802" w:hanging="360"/>
      </w:pPr>
      <w:rPr>
        <w:rFonts w:ascii="Courier New" w:hAnsi="Courier New" w:cs="Courier New" w:hint="default"/>
      </w:rPr>
    </w:lvl>
    <w:lvl w:ilvl="2" w:tplc="08090005" w:tentative="1">
      <w:start w:val="1"/>
      <w:numFmt w:val="bullet"/>
      <w:lvlText w:val=""/>
      <w:lvlJc w:val="left"/>
      <w:pPr>
        <w:ind w:left="1522" w:hanging="360"/>
      </w:pPr>
      <w:rPr>
        <w:rFonts w:ascii="Wingdings" w:hAnsi="Wingdings" w:hint="default"/>
      </w:rPr>
    </w:lvl>
    <w:lvl w:ilvl="3" w:tplc="08090001" w:tentative="1">
      <w:start w:val="1"/>
      <w:numFmt w:val="bullet"/>
      <w:lvlText w:val=""/>
      <w:lvlJc w:val="left"/>
      <w:pPr>
        <w:ind w:left="2242" w:hanging="360"/>
      </w:pPr>
      <w:rPr>
        <w:rFonts w:ascii="Symbol" w:hAnsi="Symbol" w:hint="default"/>
      </w:rPr>
    </w:lvl>
    <w:lvl w:ilvl="4" w:tplc="08090003" w:tentative="1">
      <w:start w:val="1"/>
      <w:numFmt w:val="bullet"/>
      <w:lvlText w:val="o"/>
      <w:lvlJc w:val="left"/>
      <w:pPr>
        <w:ind w:left="2962" w:hanging="360"/>
      </w:pPr>
      <w:rPr>
        <w:rFonts w:ascii="Courier New" w:hAnsi="Courier New" w:cs="Courier New" w:hint="default"/>
      </w:rPr>
    </w:lvl>
    <w:lvl w:ilvl="5" w:tplc="08090005" w:tentative="1">
      <w:start w:val="1"/>
      <w:numFmt w:val="bullet"/>
      <w:lvlText w:val=""/>
      <w:lvlJc w:val="left"/>
      <w:pPr>
        <w:ind w:left="3682" w:hanging="360"/>
      </w:pPr>
      <w:rPr>
        <w:rFonts w:ascii="Wingdings" w:hAnsi="Wingdings" w:hint="default"/>
      </w:rPr>
    </w:lvl>
    <w:lvl w:ilvl="6" w:tplc="08090001" w:tentative="1">
      <w:start w:val="1"/>
      <w:numFmt w:val="bullet"/>
      <w:lvlText w:val=""/>
      <w:lvlJc w:val="left"/>
      <w:pPr>
        <w:ind w:left="4402" w:hanging="360"/>
      </w:pPr>
      <w:rPr>
        <w:rFonts w:ascii="Symbol" w:hAnsi="Symbol" w:hint="default"/>
      </w:rPr>
    </w:lvl>
    <w:lvl w:ilvl="7" w:tplc="08090003" w:tentative="1">
      <w:start w:val="1"/>
      <w:numFmt w:val="bullet"/>
      <w:lvlText w:val="o"/>
      <w:lvlJc w:val="left"/>
      <w:pPr>
        <w:ind w:left="5122" w:hanging="360"/>
      </w:pPr>
      <w:rPr>
        <w:rFonts w:ascii="Courier New" w:hAnsi="Courier New" w:cs="Courier New" w:hint="default"/>
      </w:rPr>
    </w:lvl>
    <w:lvl w:ilvl="8" w:tplc="08090005" w:tentative="1">
      <w:start w:val="1"/>
      <w:numFmt w:val="bullet"/>
      <w:lvlText w:val=""/>
      <w:lvlJc w:val="left"/>
      <w:pPr>
        <w:ind w:left="5842" w:hanging="360"/>
      </w:pPr>
      <w:rPr>
        <w:rFonts w:ascii="Wingdings" w:hAnsi="Wingdings" w:hint="default"/>
      </w:rPr>
    </w:lvl>
  </w:abstractNum>
  <w:abstractNum w:abstractNumId="36" w15:restartNumberingAfterBreak="0">
    <w:nsid w:val="4BD8567A"/>
    <w:multiLevelType w:val="hybridMultilevel"/>
    <w:tmpl w:val="BBE03B2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5363DC"/>
    <w:multiLevelType w:val="hybridMultilevel"/>
    <w:tmpl w:val="75945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D71CCC"/>
    <w:multiLevelType w:val="hybridMultilevel"/>
    <w:tmpl w:val="C9AC5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285644"/>
    <w:multiLevelType w:val="hybridMultilevel"/>
    <w:tmpl w:val="7508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2A2A22"/>
    <w:multiLevelType w:val="hybridMultilevel"/>
    <w:tmpl w:val="4642B4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2B92463"/>
    <w:multiLevelType w:val="hybridMultilevel"/>
    <w:tmpl w:val="3BCEBD8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4D06F7"/>
    <w:multiLevelType w:val="hybridMultilevel"/>
    <w:tmpl w:val="AA3C2E4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660EE6"/>
    <w:multiLevelType w:val="hybridMultilevel"/>
    <w:tmpl w:val="A616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E608B7"/>
    <w:multiLevelType w:val="hybridMultilevel"/>
    <w:tmpl w:val="FD9CD6F8"/>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621777"/>
    <w:multiLevelType w:val="hybridMultilevel"/>
    <w:tmpl w:val="102A77F4"/>
    <w:lvl w:ilvl="0" w:tplc="AD0638E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13384D"/>
    <w:multiLevelType w:val="hybridMultilevel"/>
    <w:tmpl w:val="3B42C372"/>
    <w:lvl w:ilvl="0" w:tplc="0EBA54C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5CF554A"/>
    <w:multiLevelType w:val="hybridMultilevel"/>
    <w:tmpl w:val="A35ED6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7BEF4E77"/>
    <w:multiLevelType w:val="hybridMultilevel"/>
    <w:tmpl w:val="6B10BC4C"/>
    <w:lvl w:ilvl="0" w:tplc="F1A60F5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F0451A"/>
    <w:multiLevelType w:val="hybridMultilevel"/>
    <w:tmpl w:val="774E644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7"/>
  </w:num>
  <w:num w:numId="3">
    <w:abstractNumId w:val="35"/>
  </w:num>
  <w:num w:numId="4">
    <w:abstractNumId w:val="26"/>
  </w:num>
  <w:num w:numId="5">
    <w:abstractNumId w:val="37"/>
  </w:num>
  <w:num w:numId="6">
    <w:abstractNumId w:val="31"/>
  </w:num>
  <w:num w:numId="7">
    <w:abstractNumId w:val="45"/>
  </w:num>
  <w:num w:numId="8">
    <w:abstractNumId w:val="28"/>
  </w:num>
  <w:num w:numId="9">
    <w:abstractNumId w:val="16"/>
  </w:num>
  <w:num w:numId="10">
    <w:abstractNumId w:val="2"/>
  </w:num>
  <w:num w:numId="11">
    <w:abstractNumId w:val="17"/>
  </w:num>
  <w:num w:numId="12">
    <w:abstractNumId w:val="15"/>
  </w:num>
  <w:num w:numId="13">
    <w:abstractNumId w:val="10"/>
  </w:num>
  <w:num w:numId="14">
    <w:abstractNumId w:val="21"/>
  </w:num>
  <w:num w:numId="15">
    <w:abstractNumId w:val="12"/>
  </w:num>
  <w:num w:numId="16">
    <w:abstractNumId w:val="27"/>
  </w:num>
  <w:num w:numId="17">
    <w:abstractNumId w:val="48"/>
  </w:num>
  <w:num w:numId="18">
    <w:abstractNumId w:val="41"/>
  </w:num>
  <w:num w:numId="19">
    <w:abstractNumId w:val="11"/>
  </w:num>
  <w:num w:numId="20">
    <w:abstractNumId w:val="24"/>
  </w:num>
  <w:num w:numId="21">
    <w:abstractNumId w:val="46"/>
  </w:num>
  <w:num w:numId="22">
    <w:abstractNumId w:val="5"/>
  </w:num>
  <w:num w:numId="23">
    <w:abstractNumId w:val="44"/>
  </w:num>
  <w:num w:numId="24">
    <w:abstractNumId w:val="3"/>
  </w:num>
  <w:num w:numId="25">
    <w:abstractNumId w:val="42"/>
  </w:num>
  <w:num w:numId="26">
    <w:abstractNumId w:val="33"/>
  </w:num>
  <w:num w:numId="27">
    <w:abstractNumId w:val="9"/>
  </w:num>
  <w:num w:numId="28">
    <w:abstractNumId w:val="20"/>
  </w:num>
  <w:num w:numId="29">
    <w:abstractNumId w:val="4"/>
  </w:num>
  <w:num w:numId="30">
    <w:abstractNumId w:val="18"/>
  </w:num>
  <w:num w:numId="31">
    <w:abstractNumId w:val="34"/>
  </w:num>
  <w:num w:numId="32">
    <w:abstractNumId w:val="14"/>
  </w:num>
  <w:num w:numId="33">
    <w:abstractNumId w:val="6"/>
  </w:num>
  <w:num w:numId="34">
    <w:abstractNumId w:val="29"/>
  </w:num>
  <w:num w:numId="35">
    <w:abstractNumId w:val="20"/>
  </w:num>
  <w:num w:numId="36">
    <w:abstractNumId w:val="40"/>
  </w:num>
  <w:num w:numId="37">
    <w:abstractNumId w:val="25"/>
  </w:num>
  <w:num w:numId="38">
    <w:abstractNumId w:val="38"/>
  </w:num>
  <w:num w:numId="39">
    <w:abstractNumId w:val="7"/>
  </w:num>
  <w:num w:numId="40">
    <w:abstractNumId w:val="1"/>
  </w:num>
  <w:num w:numId="41">
    <w:abstractNumId w:val="19"/>
  </w:num>
  <w:num w:numId="42">
    <w:abstractNumId w:val="13"/>
  </w:num>
  <w:num w:numId="43">
    <w:abstractNumId w:val="22"/>
  </w:num>
  <w:num w:numId="44">
    <w:abstractNumId w:val="0"/>
  </w:num>
  <w:num w:numId="45">
    <w:abstractNumId w:val="8"/>
  </w:num>
  <w:num w:numId="46">
    <w:abstractNumId w:val="43"/>
  </w:num>
  <w:num w:numId="47">
    <w:abstractNumId w:val="30"/>
  </w:num>
  <w:num w:numId="48">
    <w:abstractNumId w:val="49"/>
  </w:num>
  <w:num w:numId="49">
    <w:abstractNumId w:val="36"/>
  </w:num>
  <w:num w:numId="50">
    <w:abstractNumId w:val="32"/>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43"/>
    <w:rsid w:val="0000050D"/>
    <w:rsid w:val="00005005"/>
    <w:rsid w:val="00005617"/>
    <w:rsid w:val="000238F2"/>
    <w:rsid w:val="00033D4A"/>
    <w:rsid w:val="00046DE8"/>
    <w:rsid w:val="00047E9A"/>
    <w:rsid w:val="00052B43"/>
    <w:rsid w:val="00057325"/>
    <w:rsid w:val="0007291D"/>
    <w:rsid w:val="00080DB4"/>
    <w:rsid w:val="000F0A92"/>
    <w:rsid w:val="00102931"/>
    <w:rsid w:val="001259A5"/>
    <w:rsid w:val="0014436C"/>
    <w:rsid w:val="001515A9"/>
    <w:rsid w:val="00182536"/>
    <w:rsid w:val="001D3DD1"/>
    <w:rsid w:val="00221AC1"/>
    <w:rsid w:val="002462DA"/>
    <w:rsid w:val="00250736"/>
    <w:rsid w:val="002A131B"/>
    <w:rsid w:val="002C24B0"/>
    <w:rsid w:val="002F060E"/>
    <w:rsid w:val="002F148C"/>
    <w:rsid w:val="00301CC7"/>
    <w:rsid w:val="00327215"/>
    <w:rsid w:val="0036233C"/>
    <w:rsid w:val="003A1CA0"/>
    <w:rsid w:val="003B536D"/>
    <w:rsid w:val="003C2BF0"/>
    <w:rsid w:val="003C3717"/>
    <w:rsid w:val="003C479A"/>
    <w:rsid w:val="004A1070"/>
    <w:rsid w:val="004B2A7F"/>
    <w:rsid w:val="004F55D3"/>
    <w:rsid w:val="00515015"/>
    <w:rsid w:val="005208EC"/>
    <w:rsid w:val="00554C62"/>
    <w:rsid w:val="0056543D"/>
    <w:rsid w:val="005B5A8F"/>
    <w:rsid w:val="005D3B6F"/>
    <w:rsid w:val="006136E4"/>
    <w:rsid w:val="00633882"/>
    <w:rsid w:val="00665BB5"/>
    <w:rsid w:val="006A434A"/>
    <w:rsid w:val="006B41ED"/>
    <w:rsid w:val="00702812"/>
    <w:rsid w:val="00711536"/>
    <w:rsid w:val="00751DE4"/>
    <w:rsid w:val="007807D4"/>
    <w:rsid w:val="00793AE7"/>
    <w:rsid w:val="007A19BE"/>
    <w:rsid w:val="007F4CB2"/>
    <w:rsid w:val="00865227"/>
    <w:rsid w:val="008C3FC5"/>
    <w:rsid w:val="008E2C7A"/>
    <w:rsid w:val="00901D7E"/>
    <w:rsid w:val="009133AD"/>
    <w:rsid w:val="00914FE6"/>
    <w:rsid w:val="00943A83"/>
    <w:rsid w:val="00960E7D"/>
    <w:rsid w:val="00963C78"/>
    <w:rsid w:val="00977320"/>
    <w:rsid w:val="0099695A"/>
    <w:rsid w:val="009A12DD"/>
    <w:rsid w:val="009B2275"/>
    <w:rsid w:val="009D47DB"/>
    <w:rsid w:val="009D50C6"/>
    <w:rsid w:val="009E49A0"/>
    <w:rsid w:val="00A44F6E"/>
    <w:rsid w:val="00A55A42"/>
    <w:rsid w:val="00A66B51"/>
    <w:rsid w:val="00A73BA5"/>
    <w:rsid w:val="00A90553"/>
    <w:rsid w:val="00B00919"/>
    <w:rsid w:val="00B11A8A"/>
    <w:rsid w:val="00B33AD6"/>
    <w:rsid w:val="00B36C65"/>
    <w:rsid w:val="00B52E15"/>
    <w:rsid w:val="00B857CC"/>
    <w:rsid w:val="00BD5EC2"/>
    <w:rsid w:val="00C35517"/>
    <w:rsid w:val="00C44374"/>
    <w:rsid w:val="00C75C5A"/>
    <w:rsid w:val="00C91CB6"/>
    <w:rsid w:val="00C96759"/>
    <w:rsid w:val="00CD4BD9"/>
    <w:rsid w:val="00D05F79"/>
    <w:rsid w:val="00D25B68"/>
    <w:rsid w:val="00D66807"/>
    <w:rsid w:val="00D73F17"/>
    <w:rsid w:val="00D9655B"/>
    <w:rsid w:val="00DA0928"/>
    <w:rsid w:val="00DE6D46"/>
    <w:rsid w:val="00DF1599"/>
    <w:rsid w:val="00E01037"/>
    <w:rsid w:val="00E0233C"/>
    <w:rsid w:val="00E33E22"/>
    <w:rsid w:val="00E73608"/>
    <w:rsid w:val="00E87562"/>
    <w:rsid w:val="00EA0525"/>
    <w:rsid w:val="00ECAC07"/>
    <w:rsid w:val="00FA549C"/>
    <w:rsid w:val="00FE38E6"/>
    <w:rsid w:val="00FE4C87"/>
    <w:rsid w:val="00FF7619"/>
    <w:rsid w:val="02600224"/>
    <w:rsid w:val="05419969"/>
    <w:rsid w:val="08174351"/>
    <w:rsid w:val="0916960E"/>
    <w:rsid w:val="0A68E1E3"/>
    <w:rsid w:val="0B9A9BE4"/>
    <w:rsid w:val="0BA02567"/>
    <w:rsid w:val="0E673690"/>
    <w:rsid w:val="0EA7894E"/>
    <w:rsid w:val="0FC795E6"/>
    <w:rsid w:val="0FC970EB"/>
    <w:rsid w:val="104E0155"/>
    <w:rsid w:val="111A24FE"/>
    <w:rsid w:val="121915F2"/>
    <w:rsid w:val="149CA79E"/>
    <w:rsid w:val="15F5CB63"/>
    <w:rsid w:val="163A276F"/>
    <w:rsid w:val="17A27D6D"/>
    <w:rsid w:val="180CDB16"/>
    <w:rsid w:val="183FEADD"/>
    <w:rsid w:val="1AECF45D"/>
    <w:rsid w:val="1C20FD2C"/>
    <w:rsid w:val="1D340B0C"/>
    <w:rsid w:val="1E453954"/>
    <w:rsid w:val="1E6DEFF0"/>
    <w:rsid w:val="1E9D4261"/>
    <w:rsid w:val="27BE94FC"/>
    <w:rsid w:val="285E6264"/>
    <w:rsid w:val="287138A9"/>
    <w:rsid w:val="28A55C6D"/>
    <w:rsid w:val="29515D30"/>
    <w:rsid w:val="298FD981"/>
    <w:rsid w:val="2AF8FCBB"/>
    <w:rsid w:val="2BF9804F"/>
    <w:rsid w:val="2C4B7C56"/>
    <w:rsid w:val="2D8E88FE"/>
    <w:rsid w:val="2F99615A"/>
    <w:rsid w:val="313AED65"/>
    <w:rsid w:val="32D1021C"/>
    <w:rsid w:val="331494D6"/>
    <w:rsid w:val="33DBDABE"/>
    <w:rsid w:val="348BC1C4"/>
    <w:rsid w:val="35165427"/>
    <w:rsid w:val="35A2E1F1"/>
    <w:rsid w:val="360F2C45"/>
    <w:rsid w:val="36340DEA"/>
    <w:rsid w:val="37AAFCA6"/>
    <w:rsid w:val="3E4B6FEA"/>
    <w:rsid w:val="3EFC28FE"/>
    <w:rsid w:val="45173AA4"/>
    <w:rsid w:val="452213B5"/>
    <w:rsid w:val="4640350B"/>
    <w:rsid w:val="47627944"/>
    <w:rsid w:val="47C90DF6"/>
    <w:rsid w:val="4917BAEC"/>
    <w:rsid w:val="4DC8B59A"/>
    <w:rsid w:val="4DE9B8DF"/>
    <w:rsid w:val="4E0170DA"/>
    <w:rsid w:val="51047BF3"/>
    <w:rsid w:val="55394F2B"/>
    <w:rsid w:val="5560043D"/>
    <w:rsid w:val="590388CE"/>
    <w:rsid w:val="5B7BB043"/>
    <w:rsid w:val="5C61EDDF"/>
    <w:rsid w:val="5C85AA7B"/>
    <w:rsid w:val="5E0D1374"/>
    <w:rsid w:val="5EBF1ACD"/>
    <w:rsid w:val="5F6E0BF4"/>
    <w:rsid w:val="630DAF50"/>
    <w:rsid w:val="63374B88"/>
    <w:rsid w:val="64AC79F1"/>
    <w:rsid w:val="665537B8"/>
    <w:rsid w:val="67034795"/>
    <w:rsid w:val="67B6A87B"/>
    <w:rsid w:val="688A61B9"/>
    <w:rsid w:val="6907EA33"/>
    <w:rsid w:val="6A723AF1"/>
    <w:rsid w:val="6D7CEC23"/>
    <w:rsid w:val="6EBB759A"/>
    <w:rsid w:val="707271A6"/>
    <w:rsid w:val="7436B902"/>
    <w:rsid w:val="782BD2BC"/>
    <w:rsid w:val="792EA67D"/>
    <w:rsid w:val="7BFFF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04E84"/>
  <w15:docId w15:val="{CF62E0FD-130A-4DF9-8B28-AE8E270E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536"/>
  </w:style>
  <w:style w:type="paragraph" w:styleId="Heading1">
    <w:name w:val="heading 1"/>
    <w:basedOn w:val="Normal"/>
    <w:next w:val="Normal"/>
    <w:link w:val="Heading1Char"/>
    <w:qFormat/>
    <w:rsid w:val="0007291D"/>
    <w:pPr>
      <w:keepNext/>
      <w:spacing w:after="0" w:line="240" w:lineRule="auto"/>
      <w:ind w:left="2160" w:hanging="2160"/>
      <w:jc w:val="both"/>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43"/>
    <w:rPr>
      <w:rFonts w:ascii="Tahoma" w:hAnsi="Tahoma" w:cs="Tahoma"/>
      <w:sz w:val="16"/>
      <w:szCs w:val="16"/>
    </w:rPr>
  </w:style>
  <w:style w:type="paragraph" w:styleId="Header">
    <w:name w:val="header"/>
    <w:basedOn w:val="Normal"/>
    <w:link w:val="HeaderChar"/>
    <w:uiPriority w:val="99"/>
    <w:unhideWhenUsed/>
    <w:rsid w:val="00052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B43"/>
  </w:style>
  <w:style w:type="paragraph" w:styleId="Footer">
    <w:name w:val="footer"/>
    <w:basedOn w:val="Normal"/>
    <w:link w:val="FooterChar"/>
    <w:uiPriority w:val="99"/>
    <w:unhideWhenUsed/>
    <w:rsid w:val="00052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B43"/>
  </w:style>
  <w:style w:type="table" w:styleId="TableGrid">
    <w:name w:val="Table Grid"/>
    <w:basedOn w:val="TableNormal"/>
    <w:uiPriority w:val="59"/>
    <w:rsid w:val="0094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A83"/>
    <w:pPr>
      <w:ind w:left="720"/>
      <w:contextualSpacing/>
    </w:pPr>
  </w:style>
  <w:style w:type="character" w:customStyle="1" w:styleId="Heading1Char">
    <w:name w:val="Heading 1 Char"/>
    <w:basedOn w:val="DefaultParagraphFont"/>
    <w:link w:val="Heading1"/>
    <w:rsid w:val="0007291D"/>
    <w:rPr>
      <w:rFonts w:ascii="Times New Roman" w:eastAsia="Times New Roman" w:hAnsi="Times New Roman" w:cs="Times New Roman"/>
      <w:b/>
      <w:bCs/>
      <w:szCs w:val="24"/>
    </w:rPr>
  </w:style>
  <w:style w:type="paragraph" w:styleId="BodyTextIndent">
    <w:name w:val="Body Text Indent"/>
    <w:basedOn w:val="Normal"/>
    <w:link w:val="BodyTextIndentChar"/>
    <w:rsid w:val="00DF1599"/>
    <w:pPr>
      <w:overflowPunct w:val="0"/>
      <w:autoSpaceDE w:val="0"/>
      <w:autoSpaceDN w:val="0"/>
      <w:adjustRightInd w:val="0"/>
      <w:spacing w:after="0" w:line="240" w:lineRule="auto"/>
      <w:ind w:left="2160"/>
      <w:jc w:val="both"/>
      <w:textAlignment w:val="baseline"/>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F1599"/>
    <w:rPr>
      <w:rFonts w:ascii="Century Gothic" w:eastAsia="Times New Roman" w:hAnsi="Century Gothic" w:cs="Times New Roman"/>
      <w:sz w:val="24"/>
      <w:szCs w:val="24"/>
    </w:rPr>
  </w:style>
  <w:style w:type="table" w:customStyle="1" w:styleId="TableGrid1">
    <w:name w:val="Table Grid1"/>
    <w:basedOn w:val="TableNormal"/>
    <w:next w:val="TableGrid"/>
    <w:uiPriority w:val="59"/>
    <w:rsid w:val="002F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015"/>
    <w:pPr>
      <w:spacing w:after="0" w:line="240" w:lineRule="auto"/>
    </w:pPr>
  </w:style>
  <w:style w:type="character" w:styleId="Hyperlink">
    <w:name w:val="Hyperlink"/>
    <w:uiPriority w:val="99"/>
    <w:unhideWhenUsed/>
    <w:rsid w:val="00633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E6092A"/>
    <w:rsid w:val="00E6092A"/>
    <w:rsid w:val="00EA0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2FDF7EF6AB11478CFC0DA8F395DDCC" ma:contentTypeVersion="10" ma:contentTypeDescription="Create a new document." ma:contentTypeScope="" ma:versionID="9d462c276ccdcee9737da9c2e452084a">
  <xsd:schema xmlns:xsd="http://www.w3.org/2001/XMLSchema" xmlns:xs="http://www.w3.org/2001/XMLSchema" xmlns:p="http://schemas.microsoft.com/office/2006/metadata/properties" xmlns:ns2="0c65df95-c597-42ba-952c-b6a5fc095ff9" xmlns:ns3="6d20933e-16df-4ab8-9867-5687500b6a10" targetNamespace="http://schemas.microsoft.com/office/2006/metadata/properties" ma:root="true" ma:fieldsID="64deed1dc149b57b351f640e8ed95dc5" ns2:_="" ns3:_="">
    <xsd:import namespace="0c65df95-c597-42ba-952c-b6a5fc095ff9"/>
    <xsd:import namespace="6d20933e-16df-4ab8-9867-5687500b6a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5df95-c597-42ba-952c-b6a5fc095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0933e-16df-4ab8-9867-5687500b6a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EC2B0-0ABB-4580-A69F-4DBF4884361B}">
  <ds:schemaRefs>
    <ds:schemaRef ds:uri="http://schemas.microsoft.com/sharepoint/v3/contenttype/forms"/>
  </ds:schemaRefs>
</ds:datastoreItem>
</file>

<file path=customXml/itemProps2.xml><?xml version="1.0" encoding="utf-8"?>
<ds:datastoreItem xmlns:ds="http://schemas.openxmlformats.org/officeDocument/2006/customXml" ds:itemID="{38165E8E-B9D2-4736-843B-3655959AC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6C4F47-2EEC-47F6-811C-3464AE06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5df95-c597-42ba-952c-b6a5fc095ff9"/>
    <ds:schemaRef ds:uri="6d20933e-16df-4ab8-9867-5687500b6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8761E-B1EB-4EB5-90A0-CC6011E3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8391</Characters>
  <Application>Microsoft Office Word</Application>
  <DocSecurity>0</DocSecurity>
  <Lines>69</Lines>
  <Paragraphs>19</Paragraphs>
  <ScaleCrop>false</ScaleCrop>
  <Company>Hewlett-Packard Company</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dc:creator>
  <cp:lastModifiedBy>Kerry-Anne Dudley</cp:lastModifiedBy>
  <cp:revision>19</cp:revision>
  <cp:lastPrinted>2019-01-31T09:21:00Z</cp:lastPrinted>
  <dcterms:created xsi:type="dcterms:W3CDTF">2019-01-18T11:58:00Z</dcterms:created>
  <dcterms:modified xsi:type="dcterms:W3CDTF">2021-11-10T20:28:00Z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0x010100DD2FDF7EF6AB11478CFC0DA8F395DDCC</vt:lpwstr>
  </property>
</Properties>
</file>