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D69C" w14:textId="502AFA98" w:rsidR="00702812" w:rsidRPr="009E49A0" w:rsidRDefault="442F0AE4" w:rsidP="442F0AE4">
      <w:pPr>
        <w:rPr>
          <w:rFonts w:ascii="Century Gothic" w:hAnsi="Century Gothic"/>
          <w:b/>
          <w:bCs/>
          <w:sz w:val="28"/>
          <w:szCs w:val="28"/>
        </w:rPr>
      </w:pPr>
      <w:r w:rsidRPr="442F0AE4">
        <w:rPr>
          <w:rFonts w:ascii="Century Gothic" w:hAnsi="Century Gothic"/>
          <w:b/>
          <w:bCs/>
          <w:sz w:val="28"/>
          <w:szCs w:val="28"/>
        </w:rPr>
        <w:t xml:space="preserve">Job Description – Seasonal Visitor Experience Team, </w:t>
      </w:r>
      <w:proofErr w:type="spellStart"/>
      <w:r w:rsidRPr="442F0AE4">
        <w:rPr>
          <w:rFonts w:ascii="Century Gothic" w:hAnsi="Century Gothic"/>
          <w:b/>
          <w:bCs/>
          <w:sz w:val="28"/>
          <w:szCs w:val="28"/>
        </w:rPr>
        <w:t>Aldingbourne</w:t>
      </w:r>
      <w:proofErr w:type="spellEnd"/>
      <w:r w:rsidRPr="442F0AE4">
        <w:rPr>
          <w:rFonts w:ascii="Century Gothic" w:hAnsi="Century Gothic"/>
          <w:b/>
          <w:bCs/>
          <w:sz w:val="28"/>
          <w:szCs w:val="28"/>
        </w:rPr>
        <w:t xml:space="preserve"> Country Centre</w:t>
      </w:r>
    </w:p>
    <w:p w14:paraId="0F1FE22B" w14:textId="396DF7EE" w:rsidR="00702812" w:rsidRPr="002A131B" w:rsidRDefault="00702812" w:rsidP="442F0AE4">
      <w:pPr>
        <w:rPr>
          <w:rFonts w:ascii="Century Gothic" w:hAnsi="Century Gothic"/>
          <w:sz w:val="20"/>
          <w:szCs w:val="20"/>
        </w:rPr>
      </w:pPr>
      <w:r w:rsidRPr="442F0AE4">
        <w:rPr>
          <w:rFonts w:ascii="Century Gothic" w:hAnsi="Century Gothic"/>
          <w:b/>
          <w:bCs/>
          <w:sz w:val="20"/>
          <w:szCs w:val="20"/>
        </w:rPr>
        <w:t xml:space="preserve">Project: </w:t>
      </w:r>
      <w:r w:rsidRPr="002A131B">
        <w:rPr>
          <w:rFonts w:ascii="Century Gothic" w:hAnsi="Century Gothic"/>
          <w:b/>
          <w:sz w:val="20"/>
          <w:szCs w:val="20"/>
        </w:rPr>
        <w:tab/>
      </w:r>
      <w:r w:rsidRPr="002A131B">
        <w:rPr>
          <w:rFonts w:ascii="Century Gothic" w:hAnsi="Century Gothic"/>
          <w:sz w:val="20"/>
          <w:szCs w:val="20"/>
        </w:rPr>
        <w:tab/>
      </w:r>
      <w:r w:rsidRPr="002A131B">
        <w:rPr>
          <w:rFonts w:ascii="Century Gothic" w:hAnsi="Century Gothic"/>
          <w:sz w:val="20"/>
          <w:szCs w:val="20"/>
        </w:rPr>
        <w:tab/>
      </w:r>
      <w:proofErr w:type="spellStart"/>
      <w:r w:rsidR="00A55A42">
        <w:rPr>
          <w:rFonts w:ascii="Century Gothic" w:hAnsi="Century Gothic"/>
          <w:sz w:val="20"/>
          <w:szCs w:val="20"/>
        </w:rPr>
        <w:t>Aldingbourne</w:t>
      </w:r>
      <w:proofErr w:type="spellEnd"/>
      <w:r w:rsidR="00A55A42">
        <w:rPr>
          <w:rFonts w:ascii="Century Gothic" w:hAnsi="Century Gothic"/>
          <w:sz w:val="20"/>
          <w:szCs w:val="20"/>
        </w:rPr>
        <w:t xml:space="preserve"> Country Centre</w:t>
      </w:r>
    </w:p>
    <w:p w14:paraId="2AB38A3C" w14:textId="5A0F3B05" w:rsidR="00702812" w:rsidRPr="002A131B" w:rsidRDefault="00702812" w:rsidP="442F0AE4">
      <w:pPr>
        <w:rPr>
          <w:rFonts w:ascii="Century Gothic" w:hAnsi="Century Gothic"/>
          <w:sz w:val="20"/>
          <w:szCs w:val="20"/>
        </w:rPr>
      </w:pPr>
      <w:r w:rsidRPr="442F0AE4">
        <w:rPr>
          <w:rFonts w:ascii="Century Gothic" w:hAnsi="Century Gothic"/>
          <w:b/>
          <w:bCs/>
          <w:sz w:val="20"/>
          <w:szCs w:val="20"/>
        </w:rPr>
        <w:t xml:space="preserve">Work Location: </w:t>
      </w:r>
      <w:r w:rsidRPr="002A131B">
        <w:rPr>
          <w:rFonts w:ascii="Century Gothic" w:hAnsi="Century Gothic"/>
          <w:b/>
          <w:sz w:val="20"/>
          <w:szCs w:val="20"/>
        </w:rPr>
        <w:tab/>
      </w:r>
      <w:r w:rsidRPr="002A131B">
        <w:rPr>
          <w:rFonts w:ascii="Century Gothic" w:hAnsi="Century Gothic"/>
          <w:sz w:val="20"/>
          <w:szCs w:val="20"/>
        </w:rPr>
        <w:tab/>
      </w:r>
      <w:r w:rsidR="00D9655B" w:rsidRPr="002A131B">
        <w:rPr>
          <w:rFonts w:ascii="Century Gothic" w:hAnsi="Century Gothic"/>
          <w:sz w:val="20"/>
          <w:szCs w:val="20"/>
        </w:rPr>
        <w:tab/>
      </w:r>
      <w:proofErr w:type="spellStart"/>
      <w:r w:rsidR="00A55A42">
        <w:rPr>
          <w:rFonts w:ascii="Century Gothic" w:hAnsi="Century Gothic"/>
          <w:sz w:val="20"/>
          <w:szCs w:val="20"/>
        </w:rPr>
        <w:t>Aldingbourne</w:t>
      </w:r>
      <w:proofErr w:type="spellEnd"/>
      <w:r w:rsidR="00A55A42">
        <w:rPr>
          <w:rFonts w:ascii="Century Gothic" w:hAnsi="Century Gothic"/>
          <w:sz w:val="20"/>
          <w:szCs w:val="20"/>
        </w:rPr>
        <w:t xml:space="preserve"> Country Centre</w:t>
      </w:r>
    </w:p>
    <w:p w14:paraId="779B2983" w14:textId="537D66E7" w:rsidR="002D6290" w:rsidRPr="002D6290" w:rsidRDefault="00702812" w:rsidP="442F0AE4">
      <w:pPr>
        <w:rPr>
          <w:rFonts w:ascii="Century Gothic" w:hAnsi="Century Gothic"/>
          <w:sz w:val="20"/>
          <w:szCs w:val="20"/>
        </w:rPr>
      </w:pPr>
      <w:r w:rsidRPr="442F0AE4">
        <w:rPr>
          <w:rFonts w:ascii="Century Gothic" w:hAnsi="Century Gothic"/>
          <w:b/>
          <w:bCs/>
          <w:sz w:val="20"/>
          <w:szCs w:val="20"/>
        </w:rPr>
        <w:t xml:space="preserve">Directly responsible to: </w:t>
      </w:r>
      <w:r w:rsidRPr="002A131B">
        <w:rPr>
          <w:rFonts w:ascii="Century Gothic" w:hAnsi="Century Gothic"/>
          <w:sz w:val="20"/>
          <w:szCs w:val="20"/>
        </w:rPr>
        <w:tab/>
      </w:r>
      <w:r w:rsidR="002D6290" w:rsidRPr="002D6290">
        <w:rPr>
          <w:rFonts w:ascii="Century Gothic" w:hAnsi="Century Gothic"/>
          <w:sz w:val="20"/>
          <w:szCs w:val="20"/>
        </w:rPr>
        <w:t xml:space="preserve">Hospitality Services Manager, Open Farm </w:t>
      </w:r>
      <w:proofErr w:type="gramStart"/>
      <w:r w:rsidR="002D6290" w:rsidRPr="002D6290">
        <w:rPr>
          <w:rFonts w:ascii="Century Gothic" w:hAnsi="Century Gothic"/>
          <w:sz w:val="20"/>
          <w:szCs w:val="20"/>
        </w:rPr>
        <w:t>Co-ordinator</w:t>
      </w:r>
      <w:proofErr w:type="gramEnd"/>
      <w:r w:rsidR="002D6290" w:rsidRPr="002D6290">
        <w:rPr>
          <w:rFonts w:ascii="Century Gothic" w:hAnsi="Century Gothic"/>
          <w:sz w:val="20"/>
          <w:szCs w:val="20"/>
        </w:rPr>
        <w:t xml:space="preserve"> or Senior Retail  </w:t>
      </w:r>
    </w:p>
    <w:p w14:paraId="4B7E0F30" w14:textId="77777777" w:rsidR="00702812" w:rsidRPr="002A131B" w:rsidRDefault="002D6290" w:rsidP="002D6290">
      <w:pPr>
        <w:rPr>
          <w:rFonts w:ascii="Century Gothic" w:hAnsi="Century Gothic"/>
          <w:sz w:val="20"/>
          <w:szCs w:val="20"/>
        </w:rPr>
      </w:pPr>
      <w:r w:rsidRPr="002D6290">
        <w:rPr>
          <w:rFonts w:ascii="Century Gothic" w:hAnsi="Century Gothic"/>
          <w:sz w:val="20"/>
          <w:szCs w:val="20"/>
        </w:rPr>
        <w:tab/>
      </w:r>
      <w:r w:rsidRPr="002D6290">
        <w:rPr>
          <w:rFonts w:ascii="Century Gothic" w:hAnsi="Century Gothic"/>
          <w:sz w:val="20"/>
          <w:szCs w:val="20"/>
        </w:rPr>
        <w:tab/>
      </w:r>
      <w:r w:rsidRPr="002D6290">
        <w:rPr>
          <w:rFonts w:ascii="Century Gothic" w:hAnsi="Century Gothic"/>
          <w:sz w:val="20"/>
          <w:szCs w:val="20"/>
        </w:rPr>
        <w:tab/>
      </w:r>
      <w:r w:rsidRPr="002D6290">
        <w:rPr>
          <w:rFonts w:ascii="Century Gothic" w:hAnsi="Century Gothic"/>
          <w:sz w:val="20"/>
          <w:szCs w:val="20"/>
        </w:rPr>
        <w:tab/>
        <w:t>Events Coordinator</w:t>
      </w:r>
      <w:r w:rsidR="00D73F17" w:rsidRPr="00D73F17">
        <w:rPr>
          <w:rFonts w:ascii="Century Gothic" w:hAnsi="Century Gothic"/>
          <w:sz w:val="20"/>
          <w:szCs w:val="20"/>
        </w:rPr>
        <w:t xml:space="preserve">, </w:t>
      </w:r>
      <w:proofErr w:type="spellStart"/>
      <w:r w:rsidR="00D73F17" w:rsidRPr="00D73F17">
        <w:rPr>
          <w:rFonts w:ascii="Century Gothic" w:hAnsi="Century Gothic"/>
          <w:sz w:val="20"/>
          <w:szCs w:val="20"/>
        </w:rPr>
        <w:t>Aldingbourne</w:t>
      </w:r>
      <w:proofErr w:type="spellEnd"/>
      <w:r w:rsidR="00D73F17" w:rsidRPr="00D73F17">
        <w:rPr>
          <w:rFonts w:ascii="Century Gothic" w:hAnsi="Century Gothic"/>
          <w:sz w:val="20"/>
          <w:szCs w:val="20"/>
        </w:rPr>
        <w:t xml:space="preserve"> Country Centre</w:t>
      </w:r>
    </w:p>
    <w:p w14:paraId="5861AFE4" w14:textId="3BDA6CC3" w:rsidR="00702812" w:rsidRPr="002A131B" w:rsidRDefault="00702812" w:rsidP="442F0AE4">
      <w:pPr>
        <w:rPr>
          <w:rFonts w:ascii="Century Gothic" w:hAnsi="Century Gothic"/>
          <w:sz w:val="20"/>
          <w:szCs w:val="20"/>
        </w:rPr>
      </w:pPr>
      <w:r w:rsidRPr="442F0AE4">
        <w:rPr>
          <w:rFonts w:ascii="Century Gothic" w:hAnsi="Century Gothic"/>
          <w:b/>
          <w:bCs/>
          <w:sz w:val="20"/>
          <w:szCs w:val="20"/>
        </w:rPr>
        <w:t xml:space="preserve">Overall responsible to: </w:t>
      </w:r>
      <w:r w:rsidR="00D9655B" w:rsidRPr="002A131B">
        <w:rPr>
          <w:rFonts w:ascii="Century Gothic" w:hAnsi="Century Gothic"/>
          <w:b/>
          <w:sz w:val="20"/>
          <w:szCs w:val="20"/>
        </w:rPr>
        <w:tab/>
      </w:r>
      <w:r w:rsidRPr="002A131B">
        <w:rPr>
          <w:rFonts w:ascii="Century Gothic" w:hAnsi="Century Gothic"/>
          <w:sz w:val="20"/>
          <w:szCs w:val="20"/>
        </w:rPr>
        <w:tab/>
      </w:r>
      <w:r w:rsidR="00D73F17">
        <w:rPr>
          <w:rFonts w:ascii="Century Gothic" w:hAnsi="Century Gothic"/>
          <w:sz w:val="20"/>
          <w:szCs w:val="20"/>
        </w:rPr>
        <w:t xml:space="preserve">The Managing Director, </w:t>
      </w:r>
      <w:proofErr w:type="spellStart"/>
      <w:r w:rsidR="00D73F17">
        <w:rPr>
          <w:rFonts w:ascii="Century Gothic" w:hAnsi="Century Gothic"/>
          <w:sz w:val="20"/>
          <w:szCs w:val="20"/>
        </w:rPr>
        <w:t>Aldingbourne</w:t>
      </w:r>
      <w:proofErr w:type="spellEnd"/>
      <w:r w:rsidR="00D73F17">
        <w:rPr>
          <w:rFonts w:ascii="Century Gothic" w:hAnsi="Century Gothic"/>
          <w:sz w:val="20"/>
          <w:szCs w:val="20"/>
        </w:rPr>
        <w:t xml:space="preserve"> Trust</w:t>
      </w:r>
    </w:p>
    <w:p w14:paraId="029AC905" w14:textId="77777777" w:rsidR="00052B43" w:rsidRPr="00221AC1" w:rsidRDefault="00052B43" w:rsidP="00052B43">
      <w:pPr>
        <w:rPr>
          <w:rFonts w:ascii="Century Gothic" w:hAnsi="Century Gothic"/>
          <w:b/>
          <w:sz w:val="20"/>
          <w:szCs w:val="20"/>
        </w:rPr>
      </w:pPr>
      <w:r w:rsidRPr="002A131B">
        <w:rPr>
          <w:rFonts w:ascii="Century Gothic" w:hAnsi="Century Gothic"/>
          <w:b/>
          <w:sz w:val="20"/>
          <w:szCs w:val="20"/>
        </w:rPr>
        <w:t>General purpose:</w:t>
      </w:r>
    </w:p>
    <w:p w14:paraId="0932D79C" w14:textId="77777777" w:rsidR="002D6290" w:rsidRPr="002D6290" w:rsidRDefault="002D6290" w:rsidP="002D6290">
      <w:pPr>
        <w:rPr>
          <w:rFonts w:ascii="Century Gothic" w:hAnsi="Century Gothic"/>
          <w:sz w:val="20"/>
          <w:szCs w:val="20"/>
        </w:rPr>
      </w:pPr>
      <w:r w:rsidRPr="002D6290">
        <w:rPr>
          <w:rFonts w:ascii="Century Gothic" w:hAnsi="Century Gothic"/>
          <w:sz w:val="20"/>
          <w:szCs w:val="20"/>
        </w:rPr>
        <w:t xml:space="preserve">Depending on your role, you can work in either some or </w:t>
      </w:r>
      <w:proofErr w:type="gramStart"/>
      <w:r w:rsidRPr="002D6290">
        <w:rPr>
          <w:rFonts w:ascii="Century Gothic" w:hAnsi="Century Gothic"/>
          <w:sz w:val="20"/>
          <w:szCs w:val="20"/>
        </w:rPr>
        <w:t>all of</w:t>
      </w:r>
      <w:proofErr w:type="gramEnd"/>
      <w:r w:rsidRPr="002D6290">
        <w:rPr>
          <w:rFonts w:ascii="Century Gothic" w:hAnsi="Century Gothic"/>
          <w:sz w:val="20"/>
          <w:szCs w:val="20"/>
        </w:rPr>
        <w:t xml:space="preserve"> the following:</w:t>
      </w:r>
    </w:p>
    <w:p w14:paraId="19DF47A5" w14:textId="77777777" w:rsidR="002D6290" w:rsidRPr="002D6290" w:rsidRDefault="002D6290" w:rsidP="0011053B">
      <w:pPr>
        <w:pStyle w:val="ListParagraph"/>
        <w:numPr>
          <w:ilvl w:val="0"/>
          <w:numId w:val="10"/>
        </w:numPr>
        <w:rPr>
          <w:rFonts w:ascii="Century Gothic" w:hAnsi="Century Gothic"/>
          <w:sz w:val="20"/>
          <w:szCs w:val="20"/>
        </w:rPr>
      </w:pPr>
      <w:r w:rsidRPr="002D6290">
        <w:rPr>
          <w:rFonts w:ascii="Century Gothic" w:hAnsi="Century Gothic"/>
          <w:sz w:val="20"/>
          <w:szCs w:val="20"/>
        </w:rPr>
        <w:t xml:space="preserve">the café and retail shop, providing a welcoming and commercial environment for our customers.  The café provides a range of refreshments and </w:t>
      </w:r>
      <w:proofErr w:type="gramStart"/>
      <w:r w:rsidRPr="002D6290">
        <w:rPr>
          <w:rFonts w:ascii="Century Gothic" w:hAnsi="Century Gothic"/>
          <w:sz w:val="20"/>
          <w:szCs w:val="20"/>
        </w:rPr>
        <w:t>meals</w:t>
      </w:r>
      <w:proofErr w:type="gramEnd"/>
      <w:r w:rsidRPr="002D6290">
        <w:rPr>
          <w:rFonts w:ascii="Century Gothic" w:hAnsi="Century Gothic"/>
          <w:sz w:val="20"/>
          <w:szCs w:val="20"/>
        </w:rPr>
        <w:t xml:space="preserve"> and the shop is an important outlet for items produced and grown at the centre. </w:t>
      </w:r>
    </w:p>
    <w:p w14:paraId="27271279" w14:textId="77777777" w:rsidR="002D6290" w:rsidRPr="002D6290" w:rsidRDefault="002D6290" w:rsidP="0011053B">
      <w:pPr>
        <w:pStyle w:val="ListParagraph"/>
        <w:numPr>
          <w:ilvl w:val="0"/>
          <w:numId w:val="10"/>
        </w:numPr>
        <w:rPr>
          <w:rFonts w:ascii="Century Gothic" w:hAnsi="Century Gothic"/>
          <w:sz w:val="20"/>
          <w:szCs w:val="20"/>
        </w:rPr>
      </w:pPr>
      <w:r w:rsidRPr="002D6290">
        <w:rPr>
          <w:rFonts w:ascii="Century Gothic" w:hAnsi="Century Gothic"/>
          <w:sz w:val="20"/>
          <w:szCs w:val="20"/>
        </w:rPr>
        <w:t xml:space="preserve">the open farm, maintaining the farm as a visitor attraction. </w:t>
      </w:r>
    </w:p>
    <w:p w14:paraId="230F6E87" w14:textId="77777777" w:rsidR="002D6290" w:rsidRPr="002D6290" w:rsidRDefault="002D6290" w:rsidP="0011053B">
      <w:pPr>
        <w:pStyle w:val="ListParagraph"/>
        <w:numPr>
          <w:ilvl w:val="0"/>
          <w:numId w:val="10"/>
        </w:numPr>
        <w:rPr>
          <w:rFonts w:ascii="Century Gothic" w:hAnsi="Century Gothic"/>
          <w:sz w:val="20"/>
          <w:szCs w:val="20"/>
        </w:rPr>
      </w:pPr>
      <w:r w:rsidRPr="002D6290">
        <w:rPr>
          <w:rFonts w:ascii="Century Gothic" w:hAnsi="Century Gothic"/>
          <w:sz w:val="20"/>
          <w:szCs w:val="20"/>
        </w:rPr>
        <w:t>running events for the public during the school holidays.</w:t>
      </w:r>
    </w:p>
    <w:p w14:paraId="4EA9C279" w14:textId="77777777" w:rsidR="002D6290" w:rsidRDefault="002D6290" w:rsidP="002D6290">
      <w:pPr>
        <w:rPr>
          <w:rFonts w:ascii="Century Gothic" w:hAnsi="Century Gothic"/>
          <w:sz w:val="20"/>
          <w:szCs w:val="20"/>
        </w:rPr>
      </w:pPr>
      <w:r w:rsidRPr="002D6290">
        <w:rPr>
          <w:rFonts w:ascii="Century Gothic" w:hAnsi="Century Gothic"/>
          <w:sz w:val="20"/>
          <w:szCs w:val="20"/>
        </w:rPr>
        <w:t>The centre is open Monday – Sunday.</w:t>
      </w:r>
    </w:p>
    <w:p w14:paraId="043E8BEF" w14:textId="77777777" w:rsidR="00052B43" w:rsidRDefault="00052B43" w:rsidP="002D6290">
      <w:pPr>
        <w:rPr>
          <w:rFonts w:ascii="Century Gothic" w:hAnsi="Century Gothic"/>
          <w:b/>
          <w:sz w:val="20"/>
          <w:szCs w:val="20"/>
        </w:rPr>
      </w:pPr>
      <w:r w:rsidRPr="002A131B">
        <w:rPr>
          <w:rFonts w:ascii="Century Gothic" w:hAnsi="Century Gothic"/>
          <w:b/>
          <w:sz w:val="20"/>
          <w:szCs w:val="20"/>
        </w:rPr>
        <w:t>Main duties:</w:t>
      </w:r>
    </w:p>
    <w:tbl>
      <w:tblPr>
        <w:tblStyle w:val="TableGrid"/>
        <w:tblW w:w="0" w:type="auto"/>
        <w:tblLook w:val="04A0" w:firstRow="1" w:lastRow="0" w:firstColumn="1" w:lastColumn="0" w:noHBand="0" w:noVBand="1"/>
      </w:tblPr>
      <w:tblGrid>
        <w:gridCol w:w="9242"/>
      </w:tblGrid>
      <w:tr w:rsidR="00DE6D46" w:rsidRPr="002A131B" w14:paraId="01FA8596" w14:textId="77777777" w:rsidTr="00DE6D46">
        <w:tc>
          <w:tcPr>
            <w:tcW w:w="9242" w:type="dxa"/>
            <w:shd w:val="clear" w:color="auto" w:fill="000000" w:themeFill="text1"/>
          </w:tcPr>
          <w:p w14:paraId="53D6A3A4" w14:textId="77777777" w:rsidR="00DE6D46" w:rsidRPr="002A131B" w:rsidRDefault="009E49A0" w:rsidP="00052B43">
            <w:pPr>
              <w:rPr>
                <w:rFonts w:ascii="Century Gothic" w:hAnsi="Century Gothic"/>
                <w:b/>
                <w:sz w:val="20"/>
                <w:szCs w:val="20"/>
              </w:rPr>
            </w:pPr>
            <w:r>
              <w:rPr>
                <w:rFonts w:ascii="Century Gothic" w:hAnsi="Century Gothic"/>
                <w:b/>
                <w:sz w:val="20"/>
                <w:szCs w:val="20"/>
              </w:rPr>
              <w:t>Adventurous</w:t>
            </w:r>
          </w:p>
        </w:tc>
      </w:tr>
      <w:tr w:rsidR="00DE6D46" w:rsidRPr="002A131B" w14:paraId="526C9AE0" w14:textId="77777777" w:rsidTr="00DE6D46">
        <w:tc>
          <w:tcPr>
            <w:tcW w:w="9242" w:type="dxa"/>
          </w:tcPr>
          <w:p w14:paraId="672A6659" w14:textId="77777777" w:rsidR="007A19BE" w:rsidRPr="002A131B" w:rsidRDefault="007A19BE" w:rsidP="00DE6D46">
            <w:pPr>
              <w:rPr>
                <w:rFonts w:ascii="Century Gothic" w:hAnsi="Century Gothic"/>
                <w:sz w:val="20"/>
                <w:szCs w:val="20"/>
              </w:rPr>
            </w:pPr>
          </w:p>
          <w:p w14:paraId="7B8BDBED" w14:textId="77777777" w:rsidR="00B00919" w:rsidRPr="006B169D" w:rsidRDefault="00B00919" w:rsidP="0011053B">
            <w:pPr>
              <w:pStyle w:val="ListParagraph"/>
              <w:numPr>
                <w:ilvl w:val="0"/>
                <w:numId w:val="3"/>
              </w:numPr>
              <w:rPr>
                <w:rFonts w:ascii="Century Gothic" w:hAnsi="Century Gothic"/>
                <w:sz w:val="20"/>
                <w:szCs w:val="20"/>
              </w:rPr>
            </w:pPr>
            <w:r w:rsidRPr="006B169D">
              <w:rPr>
                <w:rFonts w:ascii="Century Gothic" w:hAnsi="Century Gothic"/>
                <w:sz w:val="20"/>
                <w:szCs w:val="20"/>
              </w:rPr>
              <w:t>Contribute to new ideas &amp; projects to achieve successful implementation</w:t>
            </w:r>
          </w:p>
          <w:p w14:paraId="103DD131" w14:textId="77777777" w:rsidR="00B00919" w:rsidRPr="006B169D" w:rsidRDefault="00B00919" w:rsidP="0011053B">
            <w:pPr>
              <w:pStyle w:val="ListParagraph"/>
              <w:numPr>
                <w:ilvl w:val="0"/>
                <w:numId w:val="3"/>
              </w:numPr>
              <w:rPr>
                <w:rFonts w:ascii="Century Gothic" w:hAnsi="Century Gothic"/>
                <w:sz w:val="20"/>
                <w:szCs w:val="20"/>
              </w:rPr>
            </w:pPr>
            <w:r w:rsidRPr="006B169D">
              <w:rPr>
                <w:rFonts w:ascii="Century Gothic" w:hAnsi="Century Gothic"/>
                <w:sz w:val="20"/>
                <w:szCs w:val="20"/>
              </w:rPr>
              <w:t>Step out of comfort zone, to explore &amp; consider innovative approaches to meet the Trust’s objectives</w:t>
            </w:r>
          </w:p>
          <w:p w14:paraId="557E485C" w14:textId="77777777" w:rsidR="006B169D" w:rsidRPr="006B169D" w:rsidRDefault="006B169D" w:rsidP="0011053B">
            <w:pPr>
              <w:pStyle w:val="ListParagraph"/>
              <w:numPr>
                <w:ilvl w:val="0"/>
                <w:numId w:val="3"/>
              </w:numPr>
              <w:rPr>
                <w:rFonts w:ascii="Century Gothic" w:hAnsi="Century Gothic"/>
                <w:sz w:val="20"/>
                <w:szCs w:val="20"/>
              </w:rPr>
            </w:pPr>
            <w:r w:rsidRPr="006B169D">
              <w:rPr>
                <w:rFonts w:ascii="Century Gothic" w:hAnsi="Century Gothic"/>
                <w:sz w:val="20"/>
                <w:szCs w:val="20"/>
              </w:rPr>
              <w:t xml:space="preserve">Risk taking in this context is about trying new approaches, not about risking the Country Centre, its clients, staff, animals, visitors, </w:t>
            </w:r>
            <w:proofErr w:type="gramStart"/>
            <w:r w:rsidRPr="006B169D">
              <w:rPr>
                <w:rFonts w:ascii="Century Gothic" w:hAnsi="Century Gothic"/>
                <w:sz w:val="20"/>
                <w:szCs w:val="20"/>
              </w:rPr>
              <w:t>products</w:t>
            </w:r>
            <w:proofErr w:type="gramEnd"/>
            <w:r w:rsidRPr="006B169D">
              <w:rPr>
                <w:rFonts w:ascii="Century Gothic" w:hAnsi="Century Gothic"/>
                <w:sz w:val="20"/>
                <w:szCs w:val="20"/>
              </w:rPr>
              <w:t xml:space="preserve"> or equipment.</w:t>
            </w:r>
          </w:p>
          <w:p w14:paraId="45B09922" w14:textId="77777777" w:rsidR="00B00919" w:rsidRPr="006B169D" w:rsidRDefault="00B00919" w:rsidP="0011053B">
            <w:pPr>
              <w:pStyle w:val="ListParagraph"/>
              <w:numPr>
                <w:ilvl w:val="0"/>
                <w:numId w:val="3"/>
              </w:numPr>
              <w:rPr>
                <w:rFonts w:ascii="Century Gothic" w:hAnsi="Century Gothic"/>
                <w:sz w:val="20"/>
                <w:szCs w:val="20"/>
              </w:rPr>
            </w:pPr>
            <w:r w:rsidRPr="006B169D">
              <w:rPr>
                <w:rFonts w:ascii="Century Gothic" w:hAnsi="Century Gothic"/>
                <w:sz w:val="20"/>
                <w:szCs w:val="20"/>
              </w:rPr>
              <w:t>Consider the use of technology in enhancing performance</w:t>
            </w:r>
          </w:p>
          <w:p w14:paraId="0A37501D" w14:textId="77777777" w:rsidR="00DE6D46" w:rsidRPr="002A131B" w:rsidRDefault="00DE6D46" w:rsidP="00B00919">
            <w:pPr>
              <w:pStyle w:val="ListParagraph"/>
              <w:ind w:left="360"/>
              <w:rPr>
                <w:rFonts w:ascii="Century Gothic" w:hAnsi="Century Gothic"/>
                <w:sz w:val="20"/>
                <w:szCs w:val="20"/>
              </w:rPr>
            </w:pPr>
          </w:p>
        </w:tc>
      </w:tr>
    </w:tbl>
    <w:p w14:paraId="5DAB6C7B" w14:textId="77777777" w:rsidR="00B00919" w:rsidRDefault="00B00919" w:rsidP="00B00919">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B00919" w:rsidRPr="002A131B" w14:paraId="7A160063" w14:textId="77777777" w:rsidTr="008C4325">
        <w:tc>
          <w:tcPr>
            <w:tcW w:w="9242" w:type="dxa"/>
            <w:shd w:val="clear" w:color="auto" w:fill="000000" w:themeFill="text1"/>
          </w:tcPr>
          <w:p w14:paraId="3514AA5C" w14:textId="77777777" w:rsidR="00B00919" w:rsidRPr="002A131B" w:rsidRDefault="00B00919" w:rsidP="008C4325">
            <w:pPr>
              <w:rPr>
                <w:rFonts w:ascii="Century Gothic" w:hAnsi="Century Gothic"/>
                <w:b/>
                <w:sz w:val="20"/>
                <w:szCs w:val="20"/>
              </w:rPr>
            </w:pPr>
            <w:r>
              <w:rPr>
                <w:rFonts w:ascii="Century Gothic" w:hAnsi="Century Gothic"/>
                <w:b/>
                <w:sz w:val="20"/>
                <w:szCs w:val="20"/>
              </w:rPr>
              <w:t>Connecting</w:t>
            </w:r>
          </w:p>
        </w:tc>
      </w:tr>
      <w:tr w:rsidR="00B00919" w:rsidRPr="002A131B" w14:paraId="635B4A60" w14:textId="77777777" w:rsidTr="008C4325">
        <w:tc>
          <w:tcPr>
            <w:tcW w:w="9242" w:type="dxa"/>
          </w:tcPr>
          <w:p w14:paraId="02EB378F" w14:textId="77777777" w:rsidR="00B00919" w:rsidRPr="002A131B" w:rsidRDefault="00B00919" w:rsidP="008C4325">
            <w:pPr>
              <w:rPr>
                <w:rFonts w:ascii="Century Gothic" w:hAnsi="Century Gothic"/>
                <w:sz w:val="20"/>
                <w:szCs w:val="20"/>
              </w:rPr>
            </w:pPr>
          </w:p>
          <w:p w14:paraId="79A96B56" w14:textId="77777777" w:rsidR="002D6290" w:rsidRPr="006B169D" w:rsidRDefault="002D6290" w:rsidP="0011053B">
            <w:pPr>
              <w:pStyle w:val="ListParagraph"/>
              <w:numPr>
                <w:ilvl w:val="0"/>
                <w:numId w:val="11"/>
              </w:numPr>
              <w:rPr>
                <w:rFonts w:ascii="Century Gothic" w:hAnsi="Century Gothic"/>
                <w:sz w:val="20"/>
                <w:szCs w:val="20"/>
              </w:rPr>
            </w:pPr>
            <w:r w:rsidRPr="006B169D">
              <w:rPr>
                <w:rFonts w:ascii="Century Gothic" w:hAnsi="Century Gothic"/>
                <w:sz w:val="20"/>
                <w:szCs w:val="20"/>
              </w:rPr>
              <w:t xml:space="preserve">Working proactively &amp; supportively with the Hospitality Services Manager and the Events Coordinator, the </w:t>
            </w:r>
            <w:proofErr w:type="spellStart"/>
            <w:r w:rsidRPr="006B169D">
              <w:rPr>
                <w:rFonts w:ascii="Century Gothic" w:hAnsi="Century Gothic"/>
                <w:sz w:val="20"/>
                <w:szCs w:val="20"/>
              </w:rPr>
              <w:t>Aldingbourne</w:t>
            </w:r>
            <w:proofErr w:type="spellEnd"/>
            <w:r w:rsidRPr="006B169D">
              <w:rPr>
                <w:rFonts w:ascii="Century Gothic" w:hAnsi="Century Gothic"/>
                <w:sz w:val="20"/>
                <w:szCs w:val="20"/>
              </w:rPr>
              <w:t xml:space="preserve"> Country Centre Manager and team.</w:t>
            </w:r>
          </w:p>
          <w:p w14:paraId="6A9F33D7" w14:textId="77777777" w:rsidR="006B169D" w:rsidRPr="006B169D" w:rsidRDefault="006B169D" w:rsidP="0011053B">
            <w:pPr>
              <w:pStyle w:val="ListParagraph"/>
              <w:numPr>
                <w:ilvl w:val="0"/>
                <w:numId w:val="11"/>
              </w:numPr>
              <w:rPr>
                <w:rFonts w:ascii="Century Gothic" w:hAnsi="Century Gothic"/>
                <w:sz w:val="20"/>
                <w:szCs w:val="20"/>
              </w:rPr>
            </w:pPr>
            <w:r w:rsidRPr="006B169D">
              <w:rPr>
                <w:rFonts w:ascii="Century Gothic" w:hAnsi="Century Gothic"/>
                <w:sz w:val="20"/>
                <w:szCs w:val="20"/>
              </w:rPr>
              <w:t xml:space="preserve">To communicate any relevant contacts, networking groups, enterprising opportunities or ideas you have to your </w:t>
            </w:r>
            <w:proofErr w:type="gramStart"/>
            <w:r w:rsidRPr="006B169D">
              <w:rPr>
                <w:rFonts w:ascii="Century Gothic" w:hAnsi="Century Gothic"/>
                <w:sz w:val="20"/>
                <w:szCs w:val="20"/>
              </w:rPr>
              <w:t>Manager</w:t>
            </w:r>
            <w:proofErr w:type="gramEnd"/>
            <w:r w:rsidRPr="006B169D">
              <w:rPr>
                <w:rFonts w:ascii="Century Gothic" w:hAnsi="Century Gothic"/>
                <w:sz w:val="20"/>
                <w:szCs w:val="20"/>
              </w:rPr>
              <w:t xml:space="preserve"> for consideration.</w:t>
            </w:r>
          </w:p>
          <w:p w14:paraId="1695BDFF" w14:textId="77777777" w:rsidR="006B169D" w:rsidRPr="006B169D" w:rsidRDefault="006B169D" w:rsidP="0011053B">
            <w:pPr>
              <w:pStyle w:val="ListParagraph"/>
              <w:numPr>
                <w:ilvl w:val="0"/>
                <w:numId w:val="11"/>
              </w:numPr>
              <w:rPr>
                <w:rFonts w:ascii="Century Gothic" w:hAnsi="Century Gothic"/>
                <w:sz w:val="20"/>
                <w:szCs w:val="20"/>
              </w:rPr>
            </w:pPr>
            <w:r w:rsidRPr="006B169D">
              <w:rPr>
                <w:rFonts w:ascii="Century Gothic" w:hAnsi="Century Gothic"/>
                <w:sz w:val="20"/>
                <w:szCs w:val="20"/>
              </w:rPr>
              <w:t xml:space="preserve">To actively share job opportunities, marketing messages and fundraising events within your </w:t>
            </w:r>
            <w:proofErr w:type="gramStart"/>
            <w:r w:rsidRPr="006B169D">
              <w:rPr>
                <w:rFonts w:ascii="Century Gothic" w:hAnsi="Century Gothic"/>
                <w:sz w:val="20"/>
                <w:szCs w:val="20"/>
              </w:rPr>
              <w:t>day to day</w:t>
            </w:r>
            <w:proofErr w:type="gramEnd"/>
            <w:r w:rsidRPr="006B169D">
              <w:rPr>
                <w:rFonts w:ascii="Century Gothic" w:hAnsi="Century Gothic"/>
                <w:sz w:val="20"/>
                <w:szCs w:val="20"/>
              </w:rPr>
              <w:t xml:space="preserve"> network</w:t>
            </w:r>
          </w:p>
          <w:p w14:paraId="2266C2A1" w14:textId="77777777" w:rsidR="00B00919" w:rsidRPr="006B169D" w:rsidRDefault="00B00919" w:rsidP="0011053B">
            <w:pPr>
              <w:pStyle w:val="ListParagraph"/>
              <w:numPr>
                <w:ilvl w:val="0"/>
                <w:numId w:val="1"/>
              </w:numPr>
              <w:rPr>
                <w:rFonts w:ascii="Century Gothic" w:hAnsi="Century Gothic"/>
                <w:sz w:val="20"/>
                <w:szCs w:val="20"/>
              </w:rPr>
            </w:pPr>
            <w:r w:rsidRPr="006B169D">
              <w:rPr>
                <w:rFonts w:ascii="Century Gothic" w:hAnsi="Century Gothic"/>
                <w:sz w:val="20"/>
                <w:szCs w:val="20"/>
              </w:rPr>
              <w:t>Ensure good communication takes place with visitors &amp; staff</w:t>
            </w:r>
          </w:p>
          <w:p w14:paraId="76513E76" w14:textId="77777777" w:rsidR="00B00919" w:rsidRPr="006B169D" w:rsidRDefault="00B00919" w:rsidP="0011053B">
            <w:pPr>
              <w:pStyle w:val="ListParagraph"/>
              <w:numPr>
                <w:ilvl w:val="0"/>
                <w:numId w:val="1"/>
              </w:numPr>
              <w:rPr>
                <w:rFonts w:ascii="Century Gothic" w:hAnsi="Century Gothic"/>
                <w:sz w:val="20"/>
                <w:szCs w:val="20"/>
              </w:rPr>
            </w:pPr>
            <w:r w:rsidRPr="006B169D">
              <w:rPr>
                <w:rFonts w:ascii="Century Gothic" w:hAnsi="Century Gothic"/>
                <w:sz w:val="20"/>
                <w:szCs w:val="20"/>
              </w:rPr>
              <w:t xml:space="preserve">Building &amp; maintaining positive working relationships with visitors </w:t>
            </w:r>
          </w:p>
          <w:p w14:paraId="0BE7CB31" w14:textId="77777777" w:rsidR="00B00919" w:rsidRPr="006B169D" w:rsidRDefault="00B00919" w:rsidP="0011053B">
            <w:pPr>
              <w:numPr>
                <w:ilvl w:val="0"/>
                <w:numId w:val="1"/>
              </w:numPr>
              <w:overflowPunct w:val="0"/>
              <w:autoSpaceDE w:val="0"/>
              <w:autoSpaceDN w:val="0"/>
              <w:adjustRightInd w:val="0"/>
              <w:jc w:val="both"/>
              <w:textAlignment w:val="baseline"/>
              <w:rPr>
                <w:rFonts w:ascii="Century Gothic" w:hAnsi="Century Gothic" w:cs="Arial"/>
                <w:sz w:val="20"/>
                <w:szCs w:val="20"/>
              </w:rPr>
            </w:pPr>
            <w:r w:rsidRPr="006B169D">
              <w:rPr>
                <w:rFonts w:ascii="Century Gothic" w:hAnsi="Century Gothic" w:cs="Arial"/>
                <w:sz w:val="20"/>
                <w:szCs w:val="20"/>
              </w:rPr>
              <w:t>To participate in staff meetings, training courses and seminars.</w:t>
            </w:r>
          </w:p>
          <w:p w14:paraId="57000E51" w14:textId="77777777" w:rsidR="00B00919" w:rsidRPr="006B169D" w:rsidRDefault="00B00919" w:rsidP="0011053B">
            <w:pPr>
              <w:pStyle w:val="ListParagraph"/>
              <w:numPr>
                <w:ilvl w:val="0"/>
                <w:numId w:val="1"/>
              </w:numPr>
              <w:rPr>
                <w:rFonts w:ascii="Century Gothic" w:hAnsi="Century Gothic"/>
                <w:sz w:val="20"/>
                <w:szCs w:val="20"/>
              </w:rPr>
            </w:pPr>
            <w:r w:rsidRPr="006B169D">
              <w:rPr>
                <w:rFonts w:ascii="Century Gothic" w:hAnsi="Century Gothic"/>
                <w:sz w:val="20"/>
                <w:szCs w:val="20"/>
              </w:rPr>
              <w:t>To serve and assist customers in the shop/cafe ensuring an excellent standard of customer service is maintained.</w:t>
            </w:r>
          </w:p>
          <w:p w14:paraId="7153A727" w14:textId="77777777" w:rsidR="00B00919" w:rsidRPr="006B169D" w:rsidRDefault="00B00919" w:rsidP="0011053B">
            <w:pPr>
              <w:pStyle w:val="ListParagraph"/>
              <w:numPr>
                <w:ilvl w:val="0"/>
                <w:numId w:val="1"/>
              </w:numPr>
              <w:rPr>
                <w:rFonts w:ascii="Century Gothic" w:hAnsi="Century Gothic"/>
                <w:sz w:val="20"/>
                <w:szCs w:val="20"/>
              </w:rPr>
            </w:pPr>
            <w:r w:rsidRPr="006B169D">
              <w:rPr>
                <w:rFonts w:ascii="Century Gothic" w:hAnsi="Century Gothic"/>
                <w:sz w:val="20"/>
                <w:szCs w:val="20"/>
              </w:rPr>
              <w:t>Ensure you maintain a programme of continuing professional development.</w:t>
            </w:r>
          </w:p>
          <w:p w14:paraId="6A05A809" w14:textId="77777777" w:rsidR="00B00919" w:rsidRPr="00B00919" w:rsidRDefault="00B00919" w:rsidP="008C4325">
            <w:pPr>
              <w:rPr>
                <w:rFonts w:ascii="Century Gothic" w:hAnsi="Century Gothic"/>
                <w:sz w:val="20"/>
                <w:szCs w:val="20"/>
              </w:rPr>
            </w:pPr>
          </w:p>
        </w:tc>
      </w:tr>
    </w:tbl>
    <w:p w14:paraId="5A39BBE3" w14:textId="77777777" w:rsidR="00B00919" w:rsidRDefault="00B00919" w:rsidP="00B00919">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6B169D" w:rsidRPr="002A131B" w14:paraId="62DA617D" w14:textId="77777777" w:rsidTr="00B04407">
        <w:tc>
          <w:tcPr>
            <w:tcW w:w="9242" w:type="dxa"/>
            <w:shd w:val="clear" w:color="auto" w:fill="000000" w:themeFill="text1"/>
          </w:tcPr>
          <w:p w14:paraId="3F1985D3" w14:textId="77777777" w:rsidR="006B169D" w:rsidRPr="002A131B" w:rsidRDefault="006B169D" w:rsidP="00B04407">
            <w:pPr>
              <w:rPr>
                <w:rFonts w:ascii="Century Gothic" w:hAnsi="Century Gothic"/>
                <w:b/>
                <w:sz w:val="20"/>
                <w:szCs w:val="20"/>
              </w:rPr>
            </w:pPr>
            <w:r>
              <w:rPr>
                <w:rFonts w:ascii="Century Gothic" w:hAnsi="Century Gothic"/>
                <w:b/>
                <w:sz w:val="20"/>
                <w:szCs w:val="20"/>
              </w:rPr>
              <w:t>Respectful</w:t>
            </w:r>
          </w:p>
        </w:tc>
      </w:tr>
      <w:tr w:rsidR="006B169D" w:rsidRPr="002A131B" w14:paraId="6BAD7D60" w14:textId="77777777" w:rsidTr="00B04407">
        <w:tc>
          <w:tcPr>
            <w:tcW w:w="9242" w:type="dxa"/>
          </w:tcPr>
          <w:p w14:paraId="41C8F396" w14:textId="77777777" w:rsidR="006B169D" w:rsidRPr="002A131B" w:rsidRDefault="006B169D" w:rsidP="00B04407">
            <w:pPr>
              <w:rPr>
                <w:rFonts w:ascii="Century Gothic" w:hAnsi="Century Gothic"/>
                <w:sz w:val="20"/>
                <w:szCs w:val="20"/>
              </w:rPr>
            </w:pPr>
          </w:p>
          <w:p w14:paraId="1106B563" w14:textId="77777777" w:rsidR="006B169D" w:rsidRPr="002C24B0" w:rsidRDefault="006B169D" w:rsidP="0011053B">
            <w:pPr>
              <w:pStyle w:val="ListParagraph"/>
              <w:numPr>
                <w:ilvl w:val="0"/>
                <w:numId w:val="6"/>
              </w:numPr>
              <w:rPr>
                <w:rFonts w:ascii="Century Gothic" w:hAnsi="Century Gothic"/>
                <w:sz w:val="20"/>
                <w:szCs w:val="20"/>
              </w:rPr>
            </w:pPr>
            <w:r w:rsidRPr="002C24B0">
              <w:rPr>
                <w:rFonts w:ascii="Century Gothic" w:hAnsi="Century Gothic"/>
                <w:sz w:val="20"/>
                <w:szCs w:val="20"/>
              </w:rPr>
              <w:t>To ensure the observance of Health &amp; Safety Regulations and Safety procedures under the Health &amp; Safety at Work Act.</w:t>
            </w:r>
          </w:p>
          <w:p w14:paraId="72A3D3EC" w14:textId="77777777" w:rsidR="006B169D" w:rsidRPr="00B00919" w:rsidRDefault="006B169D" w:rsidP="00B04407">
            <w:pPr>
              <w:rPr>
                <w:rFonts w:ascii="Century Gothic" w:hAnsi="Century Gothic"/>
                <w:sz w:val="20"/>
                <w:szCs w:val="20"/>
              </w:rPr>
            </w:pPr>
          </w:p>
        </w:tc>
      </w:tr>
      <w:tr w:rsidR="00B00919" w:rsidRPr="002A131B" w14:paraId="42FDD5BE" w14:textId="77777777" w:rsidTr="008C4325">
        <w:tc>
          <w:tcPr>
            <w:tcW w:w="9242" w:type="dxa"/>
            <w:shd w:val="clear" w:color="auto" w:fill="000000" w:themeFill="text1"/>
          </w:tcPr>
          <w:p w14:paraId="5C175A51" w14:textId="77777777" w:rsidR="00B00919" w:rsidRPr="002A131B" w:rsidRDefault="00B00919" w:rsidP="008C4325">
            <w:pPr>
              <w:rPr>
                <w:rFonts w:ascii="Century Gothic" w:hAnsi="Century Gothic"/>
                <w:b/>
                <w:sz w:val="20"/>
                <w:szCs w:val="20"/>
              </w:rPr>
            </w:pPr>
            <w:r>
              <w:rPr>
                <w:rFonts w:ascii="Century Gothic" w:hAnsi="Century Gothic"/>
                <w:b/>
                <w:sz w:val="20"/>
                <w:szCs w:val="20"/>
              </w:rPr>
              <w:lastRenderedPageBreak/>
              <w:t>Resourceful</w:t>
            </w:r>
          </w:p>
        </w:tc>
      </w:tr>
      <w:tr w:rsidR="00B00919" w:rsidRPr="002A131B" w14:paraId="6671FF96" w14:textId="77777777" w:rsidTr="008C4325">
        <w:tc>
          <w:tcPr>
            <w:tcW w:w="9242" w:type="dxa"/>
          </w:tcPr>
          <w:p w14:paraId="0D0B940D" w14:textId="77777777" w:rsidR="00B00919" w:rsidRPr="002A131B" w:rsidRDefault="00B00919" w:rsidP="008C4325">
            <w:pPr>
              <w:rPr>
                <w:rFonts w:ascii="Century Gothic" w:hAnsi="Century Gothic"/>
                <w:sz w:val="20"/>
                <w:szCs w:val="20"/>
              </w:rPr>
            </w:pPr>
          </w:p>
          <w:p w14:paraId="16745C60" w14:textId="77777777" w:rsidR="002D6290" w:rsidRPr="006B169D" w:rsidRDefault="002D6290" w:rsidP="0011053B">
            <w:pPr>
              <w:pStyle w:val="ListParagraph"/>
              <w:numPr>
                <w:ilvl w:val="0"/>
                <w:numId w:val="12"/>
              </w:numPr>
              <w:rPr>
                <w:rFonts w:ascii="Century Gothic" w:hAnsi="Century Gothic"/>
                <w:sz w:val="20"/>
                <w:szCs w:val="20"/>
              </w:rPr>
            </w:pPr>
            <w:r w:rsidRPr="006B169D">
              <w:rPr>
                <w:rFonts w:ascii="Century Gothic" w:hAnsi="Century Gothic"/>
                <w:sz w:val="20"/>
                <w:szCs w:val="20"/>
              </w:rPr>
              <w:t>Help people to learn by using your initiative.</w:t>
            </w:r>
          </w:p>
          <w:p w14:paraId="19565C88" w14:textId="77777777" w:rsidR="00B00919" w:rsidRPr="006B169D" w:rsidRDefault="00B00919" w:rsidP="0011053B">
            <w:pPr>
              <w:pStyle w:val="ListParagraph"/>
              <w:numPr>
                <w:ilvl w:val="0"/>
                <w:numId w:val="6"/>
              </w:numPr>
              <w:rPr>
                <w:rFonts w:ascii="Century Gothic" w:hAnsi="Century Gothic"/>
                <w:sz w:val="20"/>
                <w:szCs w:val="20"/>
              </w:rPr>
            </w:pPr>
            <w:r w:rsidRPr="006B169D">
              <w:rPr>
                <w:rFonts w:ascii="Century Gothic" w:hAnsi="Century Gothic"/>
                <w:sz w:val="20"/>
                <w:szCs w:val="20"/>
              </w:rPr>
              <w:t>Ensure customers have all available information to enhance their visit.</w:t>
            </w:r>
          </w:p>
          <w:p w14:paraId="496C7724" w14:textId="77777777" w:rsidR="00B00919" w:rsidRPr="006B169D" w:rsidRDefault="00B00919" w:rsidP="0011053B">
            <w:pPr>
              <w:pStyle w:val="ListParagraph"/>
              <w:numPr>
                <w:ilvl w:val="0"/>
                <w:numId w:val="6"/>
              </w:numPr>
              <w:rPr>
                <w:rFonts w:ascii="Century Gothic" w:hAnsi="Century Gothic"/>
                <w:sz w:val="20"/>
                <w:szCs w:val="20"/>
              </w:rPr>
            </w:pPr>
            <w:r w:rsidRPr="006B169D">
              <w:rPr>
                <w:rFonts w:ascii="Century Gothic" w:hAnsi="Century Gothic"/>
                <w:sz w:val="20"/>
                <w:szCs w:val="20"/>
              </w:rPr>
              <w:t>To operate the tills effectively and account for daily takings.</w:t>
            </w:r>
          </w:p>
          <w:p w14:paraId="58F6924B" w14:textId="77777777" w:rsidR="00B00919" w:rsidRPr="006B169D" w:rsidRDefault="00B00919" w:rsidP="0011053B">
            <w:pPr>
              <w:pStyle w:val="ListParagraph"/>
              <w:numPr>
                <w:ilvl w:val="0"/>
                <w:numId w:val="6"/>
              </w:numPr>
              <w:rPr>
                <w:rFonts w:ascii="Century Gothic" w:hAnsi="Century Gothic"/>
                <w:sz w:val="20"/>
                <w:szCs w:val="20"/>
              </w:rPr>
            </w:pPr>
            <w:r w:rsidRPr="006B169D">
              <w:rPr>
                <w:rFonts w:ascii="Century Gothic" w:hAnsi="Century Gothic"/>
                <w:sz w:val="20"/>
                <w:szCs w:val="20"/>
              </w:rPr>
              <w:t xml:space="preserve">Respond to requests for information/clarification from colleagues &amp; visitors. </w:t>
            </w:r>
          </w:p>
          <w:p w14:paraId="0E27B00A" w14:textId="77777777" w:rsidR="00B00919" w:rsidRPr="00B00919" w:rsidRDefault="00B00919" w:rsidP="008C4325">
            <w:pPr>
              <w:rPr>
                <w:rFonts w:ascii="Century Gothic" w:hAnsi="Century Gothic"/>
                <w:sz w:val="20"/>
                <w:szCs w:val="20"/>
              </w:rPr>
            </w:pPr>
          </w:p>
        </w:tc>
      </w:tr>
    </w:tbl>
    <w:p w14:paraId="60061E4C" w14:textId="77777777" w:rsidR="00B00919" w:rsidRDefault="00B00919" w:rsidP="002C24B0">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BD5EC2" w:rsidRPr="002A131B" w14:paraId="77E004C8" w14:textId="77777777" w:rsidTr="00E73608">
        <w:tc>
          <w:tcPr>
            <w:tcW w:w="9242" w:type="dxa"/>
            <w:shd w:val="clear" w:color="auto" w:fill="000000" w:themeFill="text1"/>
          </w:tcPr>
          <w:p w14:paraId="241F506B" w14:textId="77777777" w:rsidR="00BD5EC2" w:rsidRPr="002A131B" w:rsidRDefault="009E49A0" w:rsidP="00FF7619">
            <w:pPr>
              <w:rPr>
                <w:rFonts w:ascii="Century Gothic" w:hAnsi="Century Gothic"/>
                <w:b/>
                <w:sz w:val="20"/>
                <w:szCs w:val="20"/>
              </w:rPr>
            </w:pPr>
            <w:r>
              <w:rPr>
                <w:rFonts w:ascii="Century Gothic" w:hAnsi="Century Gothic"/>
                <w:b/>
                <w:sz w:val="20"/>
                <w:szCs w:val="20"/>
              </w:rPr>
              <w:t>Friendly</w:t>
            </w:r>
          </w:p>
        </w:tc>
      </w:tr>
      <w:tr w:rsidR="00BD5EC2" w:rsidRPr="002A131B" w14:paraId="4C161674" w14:textId="77777777" w:rsidTr="00BD5EC2">
        <w:tc>
          <w:tcPr>
            <w:tcW w:w="9242" w:type="dxa"/>
          </w:tcPr>
          <w:p w14:paraId="44EAFD9C" w14:textId="77777777" w:rsidR="00BD5EC2" w:rsidRPr="002A131B" w:rsidRDefault="00BD5EC2" w:rsidP="00FF7619">
            <w:pPr>
              <w:rPr>
                <w:rFonts w:ascii="Century Gothic" w:hAnsi="Century Gothic"/>
                <w:sz w:val="20"/>
                <w:szCs w:val="20"/>
              </w:rPr>
            </w:pPr>
          </w:p>
          <w:p w14:paraId="129C8563" w14:textId="77777777" w:rsidR="009E49A0" w:rsidRPr="006B169D" w:rsidRDefault="009E49A0" w:rsidP="0011053B">
            <w:pPr>
              <w:pStyle w:val="ListParagraph"/>
              <w:numPr>
                <w:ilvl w:val="0"/>
                <w:numId w:val="5"/>
              </w:numPr>
              <w:rPr>
                <w:rFonts w:ascii="Century Gothic" w:hAnsi="Century Gothic"/>
                <w:sz w:val="20"/>
                <w:szCs w:val="20"/>
              </w:rPr>
            </w:pPr>
            <w:r w:rsidRPr="006B169D">
              <w:rPr>
                <w:rFonts w:ascii="Century Gothic" w:hAnsi="Century Gothic"/>
                <w:sz w:val="20"/>
                <w:szCs w:val="20"/>
              </w:rPr>
              <w:t>To ensure customers are greeted politely and with a warm welcome.</w:t>
            </w:r>
          </w:p>
          <w:p w14:paraId="1953F597" w14:textId="77777777" w:rsidR="006B169D" w:rsidRPr="006B169D" w:rsidRDefault="006B169D" w:rsidP="0011053B">
            <w:pPr>
              <w:pStyle w:val="ListParagraph"/>
              <w:numPr>
                <w:ilvl w:val="0"/>
                <w:numId w:val="5"/>
              </w:numPr>
              <w:rPr>
                <w:rFonts w:ascii="Century Gothic" w:hAnsi="Century Gothic"/>
                <w:sz w:val="20"/>
                <w:szCs w:val="20"/>
              </w:rPr>
            </w:pPr>
            <w:r w:rsidRPr="006B169D">
              <w:rPr>
                <w:rFonts w:ascii="Century Gothic" w:hAnsi="Century Gothic"/>
                <w:sz w:val="20"/>
                <w:szCs w:val="20"/>
              </w:rPr>
              <w:t xml:space="preserve">To fully engage with our visitors to ensure they have a safe, </w:t>
            </w:r>
            <w:proofErr w:type="gramStart"/>
            <w:r w:rsidRPr="006B169D">
              <w:rPr>
                <w:rFonts w:ascii="Century Gothic" w:hAnsi="Century Gothic"/>
                <w:sz w:val="20"/>
                <w:szCs w:val="20"/>
              </w:rPr>
              <w:t>enjoyable</w:t>
            </w:r>
            <w:proofErr w:type="gramEnd"/>
            <w:r w:rsidRPr="006B169D">
              <w:rPr>
                <w:rFonts w:ascii="Century Gothic" w:hAnsi="Century Gothic"/>
                <w:sz w:val="20"/>
                <w:szCs w:val="20"/>
              </w:rPr>
              <w:t xml:space="preserve"> and informative visit to the </w:t>
            </w:r>
            <w:proofErr w:type="spellStart"/>
            <w:r w:rsidRPr="006B169D">
              <w:rPr>
                <w:rFonts w:ascii="Century Gothic" w:hAnsi="Century Gothic"/>
                <w:sz w:val="20"/>
                <w:szCs w:val="20"/>
              </w:rPr>
              <w:t>Aldingbourne</w:t>
            </w:r>
            <w:proofErr w:type="spellEnd"/>
            <w:r w:rsidRPr="006B169D">
              <w:rPr>
                <w:rFonts w:ascii="Century Gothic" w:hAnsi="Century Gothic"/>
                <w:sz w:val="20"/>
                <w:szCs w:val="20"/>
              </w:rPr>
              <w:t xml:space="preserve"> Country Centre. </w:t>
            </w:r>
          </w:p>
          <w:p w14:paraId="4B94D5A5" w14:textId="77777777" w:rsidR="00665BB5" w:rsidRPr="002A131B" w:rsidRDefault="00665BB5" w:rsidP="00B00919">
            <w:pPr>
              <w:pStyle w:val="ListParagraph"/>
              <w:ind w:left="360"/>
              <w:rPr>
                <w:rFonts w:ascii="Century Gothic" w:hAnsi="Century Gothic"/>
                <w:sz w:val="20"/>
                <w:szCs w:val="20"/>
              </w:rPr>
            </w:pPr>
          </w:p>
        </w:tc>
      </w:tr>
    </w:tbl>
    <w:p w14:paraId="3DEEC669" w14:textId="77777777" w:rsidR="00B00919" w:rsidRPr="00B00919" w:rsidRDefault="00B00919" w:rsidP="00B00919">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56543D" w:rsidRPr="002A131B" w14:paraId="7202BC59" w14:textId="77777777" w:rsidTr="0056543D">
        <w:tc>
          <w:tcPr>
            <w:tcW w:w="9242" w:type="dxa"/>
            <w:shd w:val="clear" w:color="auto" w:fill="000000" w:themeFill="text1"/>
          </w:tcPr>
          <w:p w14:paraId="7293D231" w14:textId="77777777" w:rsidR="0056543D" w:rsidRPr="002A131B" w:rsidRDefault="009E49A0" w:rsidP="0056543D">
            <w:pPr>
              <w:rPr>
                <w:rFonts w:ascii="Century Gothic" w:hAnsi="Century Gothic"/>
                <w:b/>
                <w:sz w:val="20"/>
                <w:szCs w:val="20"/>
              </w:rPr>
            </w:pPr>
            <w:r>
              <w:rPr>
                <w:rFonts w:ascii="Century Gothic" w:hAnsi="Century Gothic"/>
                <w:b/>
                <w:sz w:val="20"/>
                <w:szCs w:val="20"/>
              </w:rPr>
              <w:t>Encouraging</w:t>
            </w:r>
          </w:p>
        </w:tc>
      </w:tr>
      <w:tr w:rsidR="0056543D" w:rsidRPr="002A131B" w14:paraId="17E98A66" w14:textId="77777777" w:rsidTr="0056543D">
        <w:tc>
          <w:tcPr>
            <w:tcW w:w="9242" w:type="dxa"/>
          </w:tcPr>
          <w:p w14:paraId="3656B9AB" w14:textId="77777777" w:rsidR="0056543D" w:rsidRPr="002A131B" w:rsidRDefault="0056543D" w:rsidP="0056543D">
            <w:pPr>
              <w:rPr>
                <w:rFonts w:ascii="Century Gothic" w:hAnsi="Century Gothic"/>
                <w:sz w:val="20"/>
                <w:szCs w:val="20"/>
              </w:rPr>
            </w:pPr>
          </w:p>
          <w:p w14:paraId="271030B0" w14:textId="77777777" w:rsidR="009E49A0" w:rsidRPr="009E49A0" w:rsidRDefault="009E49A0" w:rsidP="0011053B">
            <w:pPr>
              <w:pStyle w:val="ListParagraph"/>
              <w:numPr>
                <w:ilvl w:val="0"/>
                <w:numId w:val="4"/>
              </w:numPr>
              <w:rPr>
                <w:rFonts w:ascii="Century Gothic" w:hAnsi="Century Gothic"/>
                <w:sz w:val="20"/>
                <w:szCs w:val="20"/>
              </w:rPr>
            </w:pPr>
            <w:r w:rsidRPr="009E49A0">
              <w:rPr>
                <w:rFonts w:ascii="Century Gothic" w:hAnsi="Century Gothic"/>
                <w:sz w:val="20"/>
                <w:szCs w:val="20"/>
              </w:rPr>
              <w:t>Ensuring people with learning disabilities understand their righ</w:t>
            </w:r>
            <w:r w:rsidR="00B00919">
              <w:rPr>
                <w:rFonts w:ascii="Century Gothic" w:hAnsi="Century Gothic"/>
                <w:sz w:val="20"/>
                <w:szCs w:val="20"/>
              </w:rPr>
              <w:t>ts and responsibilities and are</w:t>
            </w:r>
            <w:r w:rsidRPr="009E49A0">
              <w:rPr>
                <w:rFonts w:ascii="Century Gothic" w:hAnsi="Century Gothic"/>
                <w:sz w:val="20"/>
                <w:szCs w:val="20"/>
              </w:rPr>
              <w:t xml:space="preserve"> supported to undertake an active role in making decisions about their support.</w:t>
            </w:r>
          </w:p>
          <w:p w14:paraId="21610F67" w14:textId="77777777" w:rsidR="00B00919" w:rsidRPr="002F148C" w:rsidRDefault="00B00919" w:rsidP="0011053B">
            <w:pPr>
              <w:numPr>
                <w:ilvl w:val="0"/>
                <w:numId w:val="4"/>
              </w:numPr>
              <w:contextualSpacing/>
              <w:rPr>
                <w:rFonts w:ascii="Century Gothic" w:hAnsi="Century Gothic"/>
                <w:sz w:val="20"/>
                <w:szCs w:val="20"/>
              </w:rPr>
            </w:pPr>
            <w:r w:rsidRPr="002F148C">
              <w:rPr>
                <w:rFonts w:ascii="Century Gothic" w:hAnsi="Century Gothic"/>
                <w:sz w:val="20"/>
                <w:szCs w:val="20"/>
              </w:rPr>
              <w:t xml:space="preserve">Coach </w:t>
            </w:r>
            <w:r>
              <w:rPr>
                <w:rFonts w:ascii="Century Gothic" w:hAnsi="Century Gothic"/>
                <w:sz w:val="20"/>
                <w:szCs w:val="20"/>
              </w:rPr>
              <w:t>clients</w:t>
            </w:r>
            <w:r w:rsidRPr="002F148C">
              <w:rPr>
                <w:rFonts w:ascii="Century Gothic" w:hAnsi="Century Gothic"/>
                <w:sz w:val="20"/>
                <w:szCs w:val="20"/>
              </w:rPr>
              <w:t xml:space="preserve"> to provide excellent customer service, leading by example.</w:t>
            </w:r>
          </w:p>
          <w:p w14:paraId="45FB0818" w14:textId="77777777" w:rsidR="0056543D" w:rsidRPr="002A131B" w:rsidRDefault="0056543D" w:rsidP="00B00919">
            <w:pPr>
              <w:pStyle w:val="ListParagraph"/>
              <w:ind w:left="360"/>
              <w:rPr>
                <w:rFonts w:ascii="Century Gothic" w:hAnsi="Century Gothic"/>
                <w:sz w:val="20"/>
                <w:szCs w:val="20"/>
              </w:rPr>
            </w:pPr>
          </w:p>
        </w:tc>
      </w:tr>
    </w:tbl>
    <w:p w14:paraId="049F31CB" w14:textId="77777777" w:rsidR="00B00919" w:rsidRDefault="00B00919" w:rsidP="002C24B0">
      <w:pPr>
        <w:spacing w:after="0"/>
      </w:pPr>
    </w:p>
    <w:tbl>
      <w:tblPr>
        <w:tblStyle w:val="TableGrid"/>
        <w:tblW w:w="0" w:type="auto"/>
        <w:tblLook w:val="04A0" w:firstRow="1" w:lastRow="0" w:firstColumn="1" w:lastColumn="0" w:noHBand="0" w:noVBand="1"/>
      </w:tblPr>
      <w:tblGrid>
        <w:gridCol w:w="9242"/>
      </w:tblGrid>
      <w:tr w:rsidR="00DE6D46" w:rsidRPr="002A131B" w14:paraId="032D14B2" w14:textId="77777777" w:rsidTr="00DE6D46">
        <w:tc>
          <w:tcPr>
            <w:tcW w:w="9242" w:type="dxa"/>
            <w:shd w:val="clear" w:color="auto" w:fill="000000" w:themeFill="text1"/>
          </w:tcPr>
          <w:p w14:paraId="76A5CDC0" w14:textId="77777777" w:rsidR="00DE6D46" w:rsidRPr="002A131B" w:rsidRDefault="009E49A0" w:rsidP="00DE6D46">
            <w:pPr>
              <w:rPr>
                <w:rFonts w:ascii="Century Gothic" w:hAnsi="Century Gothic"/>
                <w:b/>
                <w:sz w:val="20"/>
                <w:szCs w:val="20"/>
              </w:rPr>
            </w:pPr>
            <w:r>
              <w:rPr>
                <w:rFonts w:ascii="Century Gothic" w:hAnsi="Century Gothic"/>
                <w:b/>
                <w:sz w:val="20"/>
                <w:szCs w:val="20"/>
              </w:rPr>
              <w:t>Supportive</w:t>
            </w:r>
          </w:p>
        </w:tc>
      </w:tr>
      <w:tr w:rsidR="00DE6D46" w:rsidRPr="002A131B" w14:paraId="31E6817F" w14:textId="77777777" w:rsidTr="00DE6D46">
        <w:tc>
          <w:tcPr>
            <w:tcW w:w="9242" w:type="dxa"/>
          </w:tcPr>
          <w:p w14:paraId="53128261" w14:textId="77777777" w:rsidR="007A19BE" w:rsidRPr="002A131B" w:rsidRDefault="007A19BE" w:rsidP="00DE6D46">
            <w:pPr>
              <w:rPr>
                <w:rFonts w:ascii="Century Gothic" w:hAnsi="Century Gothic"/>
                <w:sz w:val="20"/>
                <w:szCs w:val="20"/>
              </w:rPr>
            </w:pPr>
          </w:p>
          <w:p w14:paraId="2A9BD5CC" w14:textId="77777777" w:rsidR="009E49A0" w:rsidRPr="006B169D" w:rsidRDefault="009E49A0" w:rsidP="0011053B">
            <w:pPr>
              <w:numPr>
                <w:ilvl w:val="0"/>
                <w:numId w:val="3"/>
              </w:numPr>
              <w:overflowPunct w:val="0"/>
              <w:autoSpaceDE w:val="0"/>
              <w:autoSpaceDN w:val="0"/>
              <w:adjustRightInd w:val="0"/>
              <w:jc w:val="both"/>
              <w:textAlignment w:val="baseline"/>
              <w:rPr>
                <w:rFonts w:ascii="Century Gothic" w:hAnsi="Century Gothic"/>
                <w:sz w:val="20"/>
                <w:szCs w:val="20"/>
              </w:rPr>
            </w:pPr>
            <w:r w:rsidRPr="006B169D">
              <w:rPr>
                <w:rFonts w:ascii="Century Gothic" w:hAnsi="Century Gothic" w:cs="Arial"/>
                <w:sz w:val="20"/>
                <w:szCs w:val="20"/>
              </w:rPr>
              <w:t>Helping with new activities to provide flexibility when required.</w:t>
            </w:r>
          </w:p>
          <w:p w14:paraId="201242A1" w14:textId="77777777" w:rsidR="002D6290" w:rsidRPr="006B169D" w:rsidRDefault="002D6290" w:rsidP="0011053B">
            <w:pPr>
              <w:pStyle w:val="ListParagraph"/>
              <w:numPr>
                <w:ilvl w:val="0"/>
                <w:numId w:val="3"/>
              </w:numPr>
              <w:rPr>
                <w:rFonts w:ascii="Century Gothic" w:hAnsi="Century Gothic"/>
                <w:sz w:val="20"/>
                <w:szCs w:val="20"/>
              </w:rPr>
            </w:pPr>
            <w:r w:rsidRPr="006B169D">
              <w:rPr>
                <w:rFonts w:ascii="Century Gothic" w:hAnsi="Century Gothic"/>
                <w:sz w:val="20"/>
                <w:szCs w:val="20"/>
              </w:rPr>
              <w:t xml:space="preserve">Embrace person centred approaches and ensure positive outcomes are achieved.  </w:t>
            </w:r>
          </w:p>
          <w:p w14:paraId="284BDD87" w14:textId="77777777" w:rsidR="00B00919" w:rsidRPr="006B169D" w:rsidRDefault="00B00919" w:rsidP="0011053B">
            <w:pPr>
              <w:numPr>
                <w:ilvl w:val="0"/>
                <w:numId w:val="3"/>
              </w:numPr>
              <w:overflowPunct w:val="0"/>
              <w:autoSpaceDE w:val="0"/>
              <w:autoSpaceDN w:val="0"/>
              <w:adjustRightInd w:val="0"/>
              <w:textAlignment w:val="baseline"/>
              <w:rPr>
                <w:rFonts w:ascii="Century Gothic" w:hAnsi="Century Gothic" w:cs="Arial"/>
                <w:sz w:val="20"/>
                <w:szCs w:val="20"/>
              </w:rPr>
            </w:pPr>
            <w:r w:rsidRPr="006B169D">
              <w:rPr>
                <w:rFonts w:ascii="Century Gothic" w:hAnsi="Century Gothic" w:cs="Arial"/>
                <w:sz w:val="20"/>
                <w:szCs w:val="20"/>
              </w:rPr>
              <w:t>Ensure the visitor facilities are clean and stocked.</w:t>
            </w:r>
          </w:p>
          <w:p w14:paraId="674F59F9" w14:textId="77777777" w:rsidR="009E49A0" w:rsidRPr="006B169D" w:rsidRDefault="00B00919" w:rsidP="0011053B">
            <w:pPr>
              <w:pStyle w:val="ListParagraph"/>
              <w:numPr>
                <w:ilvl w:val="0"/>
                <w:numId w:val="3"/>
              </w:numPr>
              <w:rPr>
                <w:rFonts w:ascii="Century Gothic" w:hAnsi="Century Gothic"/>
                <w:sz w:val="20"/>
                <w:szCs w:val="20"/>
              </w:rPr>
            </w:pPr>
            <w:r w:rsidRPr="006B169D">
              <w:rPr>
                <w:rFonts w:ascii="Century Gothic" w:hAnsi="Century Gothic"/>
                <w:sz w:val="20"/>
                <w:szCs w:val="20"/>
              </w:rPr>
              <w:t>To participate in the security arrangements at the Centre.</w:t>
            </w:r>
          </w:p>
          <w:p w14:paraId="62486C05" w14:textId="77777777" w:rsidR="00DE6D46" w:rsidRPr="002A131B" w:rsidRDefault="00DE6D46" w:rsidP="009E49A0">
            <w:pPr>
              <w:rPr>
                <w:rFonts w:ascii="Century Gothic" w:hAnsi="Century Gothic"/>
                <w:sz w:val="20"/>
                <w:szCs w:val="20"/>
              </w:rPr>
            </w:pPr>
          </w:p>
        </w:tc>
      </w:tr>
    </w:tbl>
    <w:p w14:paraId="4101652C" w14:textId="77777777" w:rsidR="00327215" w:rsidRDefault="00327215" w:rsidP="00B00919">
      <w:pPr>
        <w:spacing w:after="0"/>
        <w:rPr>
          <w:rFonts w:ascii="Century Gothic" w:hAnsi="Century Gothic"/>
          <w:sz w:val="20"/>
          <w:szCs w:val="20"/>
        </w:rPr>
      </w:pPr>
    </w:p>
    <w:tbl>
      <w:tblPr>
        <w:tblStyle w:val="TableGrid1"/>
        <w:tblW w:w="0" w:type="auto"/>
        <w:tblLook w:val="04A0" w:firstRow="1" w:lastRow="0" w:firstColumn="1" w:lastColumn="0" w:noHBand="0" w:noVBand="1"/>
      </w:tblPr>
      <w:tblGrid>
        <w:gridCol w:w="9242"/>
      </w:tblGrid>
      <w:tr w:rsidR="002F148C" w:rsidRPr="002F148C" w14:paraId="5B7918B4" w14:textId="77777777" w:rsidTr="00FF07E6">
        <w:tc>
          <w:tcPr>
            <w:tcW w:w="9242" w:type="dxa"/>
            <w:shd w:val="clear" w:color="auto" w:fill="000000" w:themeFill="text1"/>
          </w:tcPr>
          <w:p w14:paraId="69AE5712" w14:textId="77777777" w:rsidR="002F148C" w:rsidRPr="002F148C" w:rsidRDefault="009E49A0" w:rsidP="002F148C">
            <w:pPr>
              <w:rPr>
                <w:rFonts w:ascii="Century Gothic" w:hAnsi="Century Gothic"/>
                <w:b/>
                <w:sz w:val="20"/>
                <w:szCs w:val="20"/>
              </w:rPr>
            </w:pPr>
            <w:r>
              <w:rPr>
                <w:rFonts w:ascii="Century Gothic" w:hAnsi="Century Gothic"/>
                <w:b/>
                <w:sz w:val="20"/>
                <w:szCs w:val="20"/>
              </w:rPr>
              <w:t>Advocating</w:t>
            </w:r>
          </w:p>
        </w:tc>
      </w:tr>
      <w:tr w:rsidR="002F148C" w:rsidRPr="002F148C" w14:paraId="2A44FB05" w14:textId="77777777" w:rsidTr="00FF07E6">
        <w:tc>
          <w:tcPr>
            <w:tcW w:w="9242" w:type="dxa"/>
          </w:tcPr>
          <w:p w14:paraId="4B99056E" w14:textId="77777777" w:rsidR="002F148C" w:rsidRPr="002F148C" w:rsidRDefault="002F148C" w:rsidP="002F148C">
            <w:pPr>
              <w:rPr>
                <w:rFonts w:ascii="Century Gothic" w:hAnsi="Century Gothic"/>
                <w:sz w:val="20"/>
                <w:szCs w:val="20"/>
              </w:rPr>
            </w:pPr>
          </w:p>
          <w:p w14:paraId="16064E9A" w14:textId="77777777" w:rsidR="006B169D" w:rsidRPr="006B169D" w:rsidRDefault="006B169D" w:rsidP="0011053B">
            <w:pPr>
              <w:pStyle w:val="ListParagraph"/>
              <w:numPr>
                <w:ilvl w:val="0"/>
                <w:numId w:val="13"/>
              </w:numPr>
              <w:rPr>
                <w:rFonts w:ascii="Century Gothic" w:hAnsi="Century Gothic"/>
                <w:sz w:val="20"/>
                <w:szCs w:val="20"/>
              </w:rPr>
            </w:pPr>
            <w:r w:rsidRPr="006B169D">
              <w:rPr>
                <w:rFonts w:ascii="Century Gothic" w:hAnsi="Century Gothic"/>
                <w:sz w:val="20"/>
                <w:szCs w:val="20"/>
              </w:rPr>
              <w:t>To actively promote the Trust, engage with the community and positively raise awareness about everything we do.</w:t>
            </w:r>
          </w:p>
          <w:p w14:paraId="7FE274AE" w14:textId="77777777" w:rsidR="00B00919" w:rsidRPr="006B169D" w:rsidRDefault="00B00919" w:rsidP="0011053B">
            <w:pPr>
              <w:pStyle w:val="ListParagraph"/>
              <w:numPr>
                <w:ilvl w:val="0"/>
                <w:numId w:val="8"/>
              </w:numPr>
              <w:rPr>
                <w:rFonts w:ascii="Century Gothic" w:hAnsi="Century Gothic"/>
                <w:sz w:val="20"/>
                <w:szCs w:val="20"/>
              </w:rPr>
            </w:pPr>
            <w:r w:rsidRPr="006B169D">
              <w:rPr>
                <w:rFonts w:ascii="Century Gothic" w:hAnsi="Century Gothic"/>
                <w:sz w:val="20"/>
                <w:szCs w:val="20"/>
              </w:rPr>
              <w:t xml:space="preserve">Promote the </w:t>
            </w:r>
            <w:proofErr w:type="spellStart"/>
            <w:r w:rsidRPr="006B169D">
              <w:rPr>
                <w:rFonts w:ascii="Century Gothic" w:hAnsi="Century Gothic"/>
                <w:sz w:val="20"/>
                <w:szCs w:val="20"/>
              </w:rPr>
              <w:t>Aldingbourne</w:t>
            </w:r>
            <w:proofErr w:type="spellEnd"/>
            <w:r w:rsidRPr="006B169D">
              <w:rPr>
                <w:rFonts w:ascii="Century Gothic" w:hAnsi="Century Gothic"/>
                <w:sz w:val="20"/>
                <w:szCs w:val="20"/>
              </w:rPr>
              <w:t xml:space="preserve"> Trust and </w:t>
            </w:r>
            <w:proofErr w:type="spellStart"/>
            <w:r w:rsidRPr="006B169D">
              <w:rPr>
                <w:rFonts w:ascii="Century Gothic" w:hAnsi="Century Gothic"/>
                <w:sz w:val="20"/>
                <w:szCs w:val="20"/>
              </w:rPr>
              <w:t>Aldingbourne</w:t>
            </w:r>
            <w:proofErr w:type="spellEnd"/>
            <w:r w:rsidRPr="006B169D">
              <w:rPr>
                <w:rFonts w:ascii="Century Gothic" w:hAnsi="Century Gothic"/>
                <w:sz w:val="20"/>
                <w:szCs w:val="20"/>
              </w:rPr>
              <w:t xml:space="preserve"> Country Centre as an employer and visitor attraction of choice.</w:t>
            </w:r>
          </w:p>
          <w:p w14:paraId="1299C43A" w14:textId="77777777" w:rsidR="002F148C" w:rsidRPr="002F148C" w:rsidRDefault="002F148C" w:rsidP="00B00919">
            <w:pPr>
              <w:contextualSpacing/>
              <w:rPr>
                <w:rFonts w:ascii="Century Gothic" w:hAnsi="Century Gothic"/>
                <w:sz w:val="20"/>
                <w:szCs w:val="20"/>
              </w:rPr>
            </w:pPr>
          </w:p>
        </w:tc>
      </w:tr>
    </w:tbl>
    <w:p w14:paraId="4DDBEF00" w14:textId="77777777" w:rsidR="0099695A" w:rsidRPr="002A131B" w:rsidRDefault="0099695A" w:rsidP="00B00919">
      <w:pPr>
        <w:spacing w:after="0"/>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005617" w:rsidRPr="002A131B" w14:paraId="71658A87" w14:textId="77777777" w:rsidTr="00005617">
        <w:tc>
          <w:tcPr>
            <w:tcW w:w="9242" w:type="dxa"/>
            <w:shd w:val="clear" w:color="auto" w:fill="000000" w:themeFill="text1"/>
          </w:tcPr>
          <w:p w14:paraId="40DB879F" w14:textId="77777777" w:rsidR="00005617" w:rsidRPr="00BD5EC2" w:rsidRDefault="00005617" w:rsidP="00BD5EC2">
            <w:pPr>
              <w:rPr>
                <w:rFonts w:ascii="Century Gothic" w:hAnsi="Century Gothic"/>
                <w:b/>
                <w:color w:val="FFFFFF" w:themeColor="background1"/>
                <w:sz w:val="20"/>
                <w:szCs w:val="20"/>
              </w:rPr>
            </w:pPr>
            <w:r w:rsidRPr="00BD5EC2">
              <w:rPr>
                <w:rFonts w:ascii="Century Gothic" w:hAnsi="Century Gothic"/>
                <w:b/>
                <w:sz w:val="20"/>
                <w:szCs w:val="20"/>
              </w:rPr>
              <w:t>Additional Duties and requirements:</w:t>
            </w:r>
          </w:p>
        </w:tc>
      </w:tr>
      <w:tr w:rsidR="00005617" w:rsidRPr="002A131B" w14:paraId="3E919744" w14:textId="77777777" w:rsidTr="00005617">
        <w:tc>
          <w:tcPr>
            <w:tcW w:w="9242" w:type="dxa"/>
          </w:tcPr>
          <w:p w14:paraId="3461D779" w14:textId="77777777" w:rsidR="00005617" w:rsidRPr="002A131B" w:rsidRDefault="00005617" w:rsidP="0007291D">
            <w:pPr>
              <w:pStyle w:val="ListParagraph"/>
              <w:ind w:left="360"/>
              <w:rPr>
                <w:rFonts w:ascii="Century Gothic" w:hAnsi="Century Gothic"/>
                <w:sz w:val="20"/>
                <w:szCs w:val="20"/>
              </w:rPr>
            </w:pPr>
          </w:p>
          <w:p w14:paraId="743AE073" w14:textId="77777777" w:rsidR="00FA549C" w:rsidRDefault="00FA549C" w:rsidP="0011053B">
            <w:pPr>
              <w:pStyle w:val="ListParagraph"/>
              <w:numPr>
                <w:ilvl w:val="0"/>
                <w:numId w:val="6"/>
              </w:numPr>
              <w:ind w:right="850"/>
              <w:rPr>
                <w:rFonts w:ascii="Century Gothic" w:hAnsi="Century Gothic"/>
                <w:sz w:val="20"/>
                <w:szCs w:val="20"/>
              </w:rPr>
            </w:pPr>
            <w:r w:rsidRPr="004A5AA4">
              <w:rPr>
                <w:rFonts w:ascii="Century Gothic" w:hAnsi="Century Gothic"/>
                <w:sz w:val="20"/>
                <w:szCs w:val="20"/>
              </w:rPr>
              <w:t xml:space="preserve">To perform any other duties that are commensurate with the post and may be specified from time to time by the organisation.        </w:t>
            </w:r>
          </w:p>
          <w:p w14:paraId="70B8803D" w14:textId="77777777" w:rsidR="00FA549C" w:rsidRPr="00E657AF" w:rsidRDefault="00FA549C" w:rsidP="0011053B">
            <w:pPr>
              <w:pStyle w:val="ListParagraph"/>
              <w:numPr>
                <w:ilvl w:val="0"/>
                <w:numId w:val="6"/>
              </w:numPr>
              <w:ind w:right="850"/>
              <w:rPr>
                <w:rFonts w:ascii="Century Gothic" w:hAnsi="Century Gothic"/>
                <w:sz w:val="20"/>
                <w:szCs w:val="20"/>
              </w:rPr>
            </w:pPr>
            <w:r w:rsidRPr="00E657AF">
              <w:rPr>
                <w:rFonts w:ascii="Century Gothic" w:hAnsi="Century Gothic"/>
                <w:sz w:val="20"/>
                <w:szCs w:val="20"/>
              </w:rPr>
              <w:t xml:space="preserve">This post is a regulated activity. As the post holder, you will be expected to undertake a DBS check, at enhanced level and against the Adult Barring List. Regulated activity (adults) as defined by the Safeguarding Vulnerable Adults Groups Act 2006 from 10th September 2012, for the purposes of this post are: providing personal care, assistance with general household matters, conveying people.  We have assessed this post and are satisfied that it is reasonable and likely that the post holder will be required to engage in any or </w:t>
            </w:r>
            <w:proofErr w:type="gramStart"/>
            <w:r w:rsidRPr="00E657AF">
              <w:rPr>
                <w:rFonts w:ascii="Century Gothic" w:hAnsi="Century Gothic"/>
                <w:sz w:val="20"/>
                <w:szCs w:val="20"/>
              </w:rPr>
              <w:t>all of</w:t>
            </w:r>
            <w:proofErr w:type="gramEnd"/>
            <w:r w:rsidRPr="00E657AF">
              <w:rPr>
                <w:rFonts w:ascii="Century Gothic" w:hAnsi="Century Gothic"/>
                <w:sz w:val="20"/>
                <w:szCs w:val="20"/>
              </w:rPr>
              <w:t xml:space="preserve"> these regulated activities.</w:t>
            </w:r>
          </w:p>
          <w:p w14:paraId="3CF2D8B6" w14:textId="77777777" w:rsidR="00005617" w:rsidRPr="002A131B" w:rsidRDefault="00005617" w:rsidP="00005617">
            <w:pPr>
              <w:rPr>
                <w:rFonts w:ascii="Century Gothic" w:hAnsi="Century Gothic"/>
                <w:sz w:val="20"/>
                <w:szCs w:val="20"/>
              </w:rPr>
            </w:pPr>
          </w:p>
        </w:tc>
      </w:tr>
    </w:tbl>
    <w:p w14:paraId="0FB78278" w14:textId="77777777" w:rsidR="009B2275" w:rsidRDefault="009B2275" w:rsidP="00052B43">
      <w:pPr>
        <w:rPr>
          <w:rFonts w:ascii="Century Gothic" w:hAnsi="Century Gothic"/>
          <w:b/>
          <w:sz w:val="32"/>
          <w:szCs w:val="32"/>
        </w:rPr>
      </w:pPr>
    </w:p>
    <w:p w14:paraId="1FC39945" w14:textId="77777777" w:rsidR="00B00919" w:rsidRDefault="00B00919">
      <w:pPr>
        <w:rPr>
          <w:rFonts w:ascii="Century Gothic" w:hAnsi="Century Gothic"/>
          <w:b/>
          <w:sz w:val="32"/>
          <w:szCs w:val="32"/>
        </w:rPr>
      </w:pPr>
      <w:r>
        <w:rPr>
          <w:rFonts w:ascii="Century Gothic" w:hAnsi="Century Gothic"/>
          <w:b/>
          <w:sz w:val="32"/>
          <w:szCs w:val="32"/>
        </w:rPr>
        <w:br w:type="page"/>
      </w:r>
    </w:p>
    <w:p w14:paraId="5546AA47" w14:textId="2501600B" w:rsidR="00052B43" w:rsidRPr="005C426E" w:rsidRDefault="7EF812E6" w:rsidP="7EF812E6">
      <w:pPr>
        <w:rPr>
          <w:rFonts w:ascii="Century Gothic" w:hAnsi="Century Gothic"/>
          <w:sz w:val="32"/>
          <w:szCs w:val="32"/>
        </w:rPr>
      </w:pPr>
      <w:r w:rsidRPr="7EF812E6">
        <w:rPr>
          <w:rFonts w:ascii="Century Gothic" w:hAnsi="Century Gothic"/>
          <w:b/>
          <w:bCs/>
          <w:sz w:val="32"/>
          <w:szCs w:val="32"/>
        </w:rPr>
        <w:lastRenderedPageBreak/>
        <w:t>The Person Specification: Seasonal Visitor Experience Team (ACC)</w:t>
      </w:r>
    </w:p>
    <w:tbl>
      <w:tblPr>
        <w:tblStyle w:val="TableGrid"/>
        <w:tblW w:w="0" w:type="auto"/>
        <w:tblLook w:val="04A0" w:firstRow="1" w:lastRow="0" w:firstColumn="1" w:lastColumn="0" w:noHBand="0" w:noVBand="1"/>
      </w:tblPr>
      <w:tblGrid>
        <w:gridCol w:w="9242"/>
      </w:tblGrid>
      <w:tr w:rsidR="00005617" w:rsidRPr="002A131B" w14:paraId="15609373" w14:textId="77777777" w:rsidTr="00005617">
        <w:tc>
          <w:tcPr>
            <w:tcW w:w="9242" w:type="dxa"/>
            <w:shd w:val="clear" w:color="auto" w:fill="000000" w:themeFill="text1"/>
          </w:tcPr>
          <w:p w14:paraId="4A3B9913" w14:textId="77777777" w:rsidR="00005617" w:rsidRPr="002A131B" w:rsidRDefault="00005617" w:rsidP="00005617">
            <w:pPr>
              <w:tabs>
                <w:tab w:val="left" w:pos="1650"/>
              </w:tabs>
              <w:rPr>
                <w:rFonts w:ascii="Century Gothic" w:hAnsi="Century Gothic"/>
                <w:b/>
                <w:sz w:val="20"/>
                <w:szCs w:val="20"/>
              </w:rPr>
            </w:pPr>
            <w:r w:rsidRPr="002A131B">
              <w:rPr>
                <w:rFonts w:ascii="Century Gothic" w:hAnsi="Century Gothic"/>
                <w:b/>
                <w:sz w:val="20"/>
                <w:szCs w:val="20"/>
              </w:rPr>
              <w:t>Essential:</w:t>
            </w:r>
            <w:r w:rsidRPr="002A131B">
              <w:rPr>
                <w:rFonts w:ascii="Century Gothic" w:hAnsi="Century Gothic"/>
                <w:b/>
                <w:sz w:val="20"/>
                <w:szCs w:val="20"/>
              </w:rPr>
              <w:tab/>
            </w:r>
          </w:p>
        </w:tc>
      </w:tr>
      <w:tr w:rsidR="00005617" w:rsidRPr="002A131B" w14:paraId="23D936B5" w14:textId="77777777" w:rsidTr="00005617">
        <w:tc>
          <w:tcPr>
            <w:tcW w:w="9242" w:type="dxa"/>
          </w:tcPr>
          <w:p w14:paraId="0562CB0E" w14:textId="77777777" w:rsidR="00005617" w:rsidRPr="002A131B" w:rsidRDefault="00005617" w:rsidP="00005617">
            <w:pPr>
              <w:rPr>
                <w:rFonts w:ascii="Century Gothic" w:hAnsi="Century Gothic"/>
                <w:sz w:val="20"/>
                <w:szCs w:val="20"/>
              </w:rPr>
            </w:pPr>
          </w:p>
          <w:p w14:paraId="5D808363" w14:textId="77777777" w:rsidR="005C426E" w:rsidRPr="005C426E" w:rsidRDefault="005C426E" w:rsidP="005C426E">
            <w:pPr>
              <w:numPr>
                <w:ilvl w:val="0"/>
                <w:numId w:val="2"/>
              </w:numPr>
              <w:rPr>
                <w:rFonts w:ascii="Century Gothic" w:hAnsi="Century Gothic" w:cs="Arial"/>
                <w:sz w:val="20"/>
                <w:szCs w:val="20"/>
              </w:rPr>
            </w:pPr>
            <w:r w:rsidRPr="005C426E">
              <w:rPr>
                <w:rFonts w:ascii="Century Gothic" w:hAnsi="Century Gothic" w:cs="Arial"/>
                <w:sz w:val="20"/>
                <w:szCs w:val="20"/>
              </w:rPr>
              <w:t>Able and willing to work weekends and public holidays subject to agreed rotas.</w:t>
            </w:r>
          </w:p>
          <w:p w14:paraId="05331E8C" w14:textId="77777777" w:rsidR="005C426E" w:rsidRPr="005C426E" w:rsidRDefault="005C426E" w:rsidP="005C426E">
            <w:pPr>
              <w:numPr>
                <w:ilvl w:val="0"/>
                <w:numId w:val="2"/>
              </w:numPr>
              <w:rPr>
                <w:rFonts w:ascii="Century Gothic" w:hAnsi="Century Gothic" w:cs="Arial"/>
                <w:sz w:val="20"/>
                <w:szCs w:val="20"/>
              </w:rPr>
            </w:pPr>
            <w:r w:rsidRPr="005C426E">
              <w:rPr>
                <w:rFonts w:ascii="Century Gothic" w:hAnsi="Century Gothic" w:cs="Arial"/>
                <w:sz w:val="20"/>
                <w:szCs w:val="20"/>
              </w:rPr>
              <w:t>Self-motivated</w:t>
            </w:r>
          </w:p>
          <w:p w14:paraId="75828588" w14:textId="77777777" w:rsidR="005C426E" w:rsidRPr="005C426E" w:rsidRDefault="005C426E" w:rsidP="005C426E">
            <w:pPr>
              <w:numPr>
                <w:ilvl w:val="0"/>
                <w:numId w:val="2"/>
              </w:numPr>
              <w:rPr>
                <w:rFonts w:ascii="Century Gothic" w:hAnsi="Century Gothic" w:cs="Arial"/>
                <w:sz w:val="20"/>
                <w:szCs w:val="20"/>
              </w:rPr>
            </w:pPr>
            <w:r w:rsidRPr="005C426E">
              <w:rPr>
                <w:rFonts w:ascii="Century Gothic" w:hAnsi="Century Gothic" w:cs="Arial"/>
                <w:sz w:val="20"/>
                <w:szCs w:val="20"/>
              </w:rPr>
              <w:t>Good communication and listening skills.</w:t>
            </w:r>
          </w:p>
          <w:p w14:paraId="27FB290C" w14:textId="77777777" w:rsidR="005C426E" w:rsidRPr="005C426E" w:rsidRDefault="005C426E" w:rsidP="005C426E">
            <w:pPr>
              <w:numPr>
                <w:ilvl w:val="0"/>
                <w:numId w:val="2"/>
              </w:numPr>
              <w:rPr>
                <w:rFonts w:ascii="Century Gothic" w:hAnsi="Century Gothic" w:cs="Arial"/>
                <w:sz w:val="20"/>
                <w:szCs w:val="20"/>
              </w:rPr>
            </w:pPr>
            <w:r w:rsidRPr="005C426E">
              <w:rPr>
                <w:rFonts w:ascii="Century Gothic" w:hAnsi="Century Gothic" w:cs="Arial"/>
                <w:sz w:val="20"/>
                <w:szCs w:val="20"/>
              </w:rPr>
              <w:t>Demonstrate the ability to provide excellent customer care.</w:t>
            </w:r>
          </w:p>
          <w:p w14:paraId="1AD10519" w14:textId="77777777" w:rsidR="005C426E" w:rsidRPr="005C426E" w:rsidRDefault="005C426E" w:rsidP="005C426E">
            <w:pPr>
              <w:numPr>
                <w:ilvl w:val="0"/>
                <w:numId w:val="2"/>
              </w:numPr>
              <w:rPr>
                <w:rFonts w:ascii="Century Gothic" w:hAnsi="Century Gothic" w:cs="Arial"/>
                <w:sz w:val="20"/>
                <w:szCs w:val="20"/>
              </w:rPr>
            </w:pPr>
            <w:r w:rsidRPr="005C426E">
              <w:rPr>
                <w:rFonts w:ascii="Century Gothic" w:hAnsi="Century Gothic" w:cs="Arial"/>
                <w:sz w:val="20"/>
                <w:szCs w:val="20"/>
              </w:rPr>
              <w:t>Good team working skills.</w:t>
            </w:r>
          </w:p>
          <w:p w14:paraId="1F9ACA13" w14:textId="77777777" w:rsidR="005C426E" w:rsidRPr="005C426E" w:rsidRDefault="005C426E" w:rsidP="005C426E">
            <w:pPr>
              <w:numPr>
                <w:ilvl w:val="0"/>
                <w:numId w:val="2"/>
              </w:numPr>
              <w:rPr>
                <w:rFonts w:ascii="Century Gothic" w:hAnsi="Century Gothic" w:cs="Arial"/>
                <w:sz w:val="20"/>
                <w:szCs w:val="20"/>
              </w:rPr>
            </w:pPr>
            <w:r w:rsidRPr="005C426E">
              <w:rPr>
                <w:rFonts w:ascii="Century Gothic" w:hAnsi="Century Gothic" w:cs="Arial"/>
                <w:sz w:val="20"/>
                <w:szCs w:val="20"/>
              </w:rPr>
              <w:t>Administrative/organisational skills.</w:t>
            </w:r>
          </w:p>
          <w:p w14:paraId="7B15D437" w14:textId="77777777" w:rsidR="005C426E" w:rsidRPr="005C426E" w:rsidRDefault="005C426E" w:rsidP="005C426E">
            <w:pPr>
              <w:numPr>
                <w:ilvl w:val="0"/>
                <w:numId w:val="2"/>
              </w:numPr>
              <w:rPr>
                <w:rFonts w:ascii="Century Gothic" w:hAnsi="Century Gothic" w:cs="Arial"/>
                <w:sz w:val="20"/>
                <w:szCs w:val="20"/>
              </w:rPr>
            </w:pPr>
            <w:r w:rsidRPr="005C426E">
              <w:rPr>
                <w:rFonts w:ascii="Century Gothic" w:hAnsi="Century Gothic" w:cs="Arial"/>
                <w:sz w:val="20"/>
                <w:szCs w:val="20"/>
              </w:rPr>
              <w:t>Ability to maintain a safe working environment</w:t>
            </w:r>
          </w:p>
          <w:p w14:paraId="4A336857" w14:textId="77777777" w:rsidR="005C426E" w:rsidRPr="005C426E" w:rsidRDefault="005C426E" w:rsidP="005C426E">
            <w:pPr>
              <w:numPr>
                <w:ilvl w:val="0"/>
                <w:numId w:val="2"/>
              </w:numPr>
              <w:rPr>
                <w:rFonts w:ascii="Century Gothic" w:hAnsi="Century Gothic" w:cs="Arial"/>
                <w:sz w:val="20"/>
                <w:szCs w:val="20"/>
              </w:rPr>
            </w:pPr>
            <w:r w:rsidRPr="005C426E">
              <w:rPr>
                <w:rFonts w:ascii="Century Gothic" w:hAnsi="Century Gothic" w:cs="Arial"/>
                <w:sz w:val="20"/>
                <w:szCs w:val="20"/>
              </w:rPr>
              <w:t xml:space="preserve">A commitment to the principles of people with learning disabilities having human rights, dignity, respect, </w:t>
            </w:r>
            <w:proofErr w:type="gramStart"/>
            <w:r w:rsidRPr="005C426E">
              <w:rPr>
                <w:rFonts w:ascii="Century Gothic" w:hAnsi="Century Gothic" w:cs="Arial"/>
                <w:sz w:val="20"/>
                <w:szCs w:val="20"/>
              </w:rPr>
              <w:t>equality</w:t>
            </w:r>
            <w:proofErr w:type="gramEnd"/>
            <w:r w:rsidRPr="005C426E">
              <w:rPr>
                <w:rFonts w:ascii="Century Gothic" w:hAnsi="Century Gothic" w:cs="Arial"/>
                <w:sz w:val="20"/>
                <w:szCs w:val="20"/>
              </w:rPr>
              <w:t xml:space="preserve"> and an emphasis on positive outcomes for people. An understanding of how to develop arrangements that safeguard and protect people from abuse. </w:t>
            </w:r>
            <w:r w:rsidRPr="005C426E">
              <w:rPr>
                <w:rFonts w:ascii="Century Gothic" w:hAnsi="Century Gothic" w:cs="Arial"/>
                <w:sz w:val="20"/>
                <w:szCs w:val="20"/>
              </w:rPr>
              <w:tab/>
            </w:r>
          </w:p>
          <w:p w14:paraId="1A5DCCBE" w14:textId="77777777" w:rsidR="005C426E" w:rsidRPr="005C426E" w:rsidRDefault="005C426E" w:rsidP="005C426E">
            <w:pPr>
              <w:numPr>
                <w:ilvl w:val="0"/>
                <w:numId w:val="2"/>
              </w:numPr>
              <w:rPr>
                <w:rFonts w:ascii="Century Gothic" w:hAnsi="Century Gothic" w:cs="Arial"/>
                <w:sz w:val="20"/>
                <w:szCs w:val="20"/>
              </w:rPr>
            </w:pPr>
            <w:r w:rsidRPr="005C426E">
              <w:rPr>
                <w:rFonts w:ascii="Century Gothic" w:hAnsi="Century Gothic" w:cs="Arial"/>
                <w:sz w:val="20"/>
                <w:szCs w:val="20"/>
              </w:rPr>
              <w:t>Independent transport (we are based in a rural location)</w:t>
            </w:r>
          </w:p>
          <w:p w14:paraId="34CE0A41" w14:textId="77777777" w:rsidR="00005617" w:rsidRPr="0056543D" w:rsidRDefault="00005617" w:rsidP="0056543D">
            <w:pPr>
              <w:rPr>
                <w:rFonts w:ascii="Century Gothic" w:hAnsi="Century Gothic"/>
                <w:sz w:val="20"/>
                <w:szCs w:val="20"/>
              </w:rPr>
            </w:pPr>
          </w:p>
        </w:tc>
      </w:tr>
      <w:tr w:rsidR="00005617" w:rsidRPr="002A131B" w14:paraId="6F1D8F65" w14:textId="77777777" w:rsidTr="00005617">
        <w:tc>
          <w:tcPr>
            <w:tcW w:w="9242" w:type="dxa"/>
            <w:shd w:val="clear" w:color="auto" w:fill="000000" w:themeFill="text1"/>
          </w:tcPr>
          <w:p w14:paraId="54562260" w14:textId="77777777" w:rsidR="00005617" w:rsidRPr="002A131B" w:rsidRDefault="00005617" w:rsidP="00052B43">
            <w:pPr>
              <w:rPr>
                <w:rFonts w:ascii="Century Gothic" w:hAnsi="Century Gothic"/>
                <w:b/>
                <w:color w:val="FFFFFF" w:themeColor="background1"/>
                <w:sz w:val="20"/>
                <w:szCs w:val="20"/>
              </w:rPr>
            </w:pPr>
            <w:r w:rsidRPr="002A131B">
              <w:rPr>
                <w:rFonts w:ascii="Century Gothic" w:hAnsi="Century Gothic"/>
                <w:b/>
                <w:color w:val="FFFFFF" w:themeColor="background1"/>
                <w:sz w:val="20"/>
                <w:szCs w:val="20"/>
              </w:rPr>
              <w:t>Desirable:</w:t>
            </w:r>
          </w:p>
        </w:tc>
      </w:tr>
      <w:tr w:rsidR="00005617" w:rsidRPr="002A131B" w14:paraId="1A9CE140" w14:textId="77777777" w:rsidTr="00005617">
        <w:tc>
          <w:tcPr>
            <w:tcW w:w="9242" w:type="dxa"/>
          </w:tcPr>
          <w:p w14:paraId="62EBF3C5" w14:textId="77777777" w:rsidR="00005617" w:rsidRPr="002A131B" w:rsidRDefault="00005617" w:rsidP="00005617">
            <w:pPr>
              <w:rPr>
                <w:rFonts w:ascii="Century Gothic" w:hAnsi="Century Gothic"/>
                <w:sz w:val="20"/>
                <w:szCs w:val="20"/>
              </w:rPr>
            </w:pPr>
          </w:p>
          <w:p w14:paraId="680109B9" w14:textId="77777777" w:rsidR="00BD5EC2" w:rsidRPr="00BD5EC2" w:rsidRDefault="00BD5EC2" w:rsidP="0011053B">
            <w:pPr>
              <w:pStyle w:val="ListParagraph"/>
              <w:numPr>
                <w:ilvl w:val="0"/>
                <w:numId w:val="7"/>
              </w:numPr>
              <w:rPr>
                <w:rFonts w:ascii="Century Gothic" w:hAnsi="Century Gothic"/>
                <w:sz w:val="20"/>
                <w:szCs w:val="20"/>
              </w:rPr>
            </w:pPr>
            <w:r w:rsidRPr="00BD5EC2">
              <w:rPr>
                <w:rFonts w:ascii="Century Gothic" w:hAnsi="Century Gothic"/>
                <w:sz w:val="20"/>
                <w:szCs w:val="20"/>
              </w:rPr>
              <w:t xml:space="preserve">Relevant experience </w:t>
            </w:r>
          </w:p>
          <w:p w14:paraId="7ECC730B" w14:textId="77777777" w:rsidR="0056543D" w:rsidRPr="0056543D" w:rsidRDefault="0056543D" w:rsidP="0011053B">
            <w:pPr>
              <w:pStyle w:val="ListParagraph"/>
              <w:numPr>
                <w:ilvl w:val="0"/>
                <w:numId w:val="7"/>
              </w:numPr>
              <w:rPr>
                <w:rFonts w:ascii="Century Gothic" w:hAnsi="Century Gothic"/>
                <w:color w:val="000000" w:themeColor="text1"/>
                <w:sz w:val="20"/>
                <w:szCs w:val="20"/>
              </w:rPr>
            </w:pPr>
            <w:r w:rsidRPr="00BD5EC2">
              <w:rPr>
                <w:rFonts w:ascii="Century Gothic" w:hAnsi="Century Gothic"/>
                <w:sz w:val="20"/>
                <w:szCs w:val="20"/>
              </w:rPr>
              <w:t>Computer literate.</w:t>
            </w:r>
            <w:r w:rsidRPr="00BD5EC2">
              <w:rPr>
                <w:rFonts w:ascii="Century Gothic" w:hAnsi="Century Gothic"/>
                <w:color w:val="000000" w:themeColor="text1"/>
                <w:sz w:val="20"/>
                <w:szCs w:val="20"/>
              </w:rPr>
              <w:t xml:space="preserve"> </w:t>
            </w:r>
          </w:p>
          <w:p w14:paraId="6D98A12B" w14:textId="77777777" w:rsidR="00005617" w:rsidRPr="00E73608" w:rsidRDefault="00005617" w:rsidP="00E73608">
            <w:pPr>
              <w:rPr>
                <w:rFonts w:ascii="Century Gothic" w:hAnsi="Century Gothic"/>
                <w:sz w:val="20"/>
                <w:szCs w:val="20"/>
              </w:rPr>
            </w:pPr>
          </w:p>
        </w:tc>
      </w:tr>
    </w:tbl>
    <w:p w14:paraId="2946DB82" w14:textId="77777777" w:rsidR="00052B43" w:rsidRPr="002A131B" w:rsidRDefault="00052B43" w:rsidP="00052B43">
      <w:pPr>
        <w:rPr>
          <w:rFonts w:ascii="Century Gothic" w:hAnsi="Century Gothic"/>
          <w:sz w:val="20"/>
          <w:szCs w:val="20"/>
        </w:rPr>
      </w:pPr>
    </w:p>
    <w:tbl>
      <w:tblPr>
        <w:tblStyle w:val="TableGrid"/>
        <w:tblW w:w="0" w:type="auto"/>
        <w:tblLook w:val="04A0" w:firstRow="1" w:lastRow="0" w:firstColumn="1" w:lastColumn="0" w:noHBand="0" w:noVBand="1"/>
      </w:tblPr>
      <w:tblGrid>
        <w:gridCol w:w="9242"/>
      </w:tblGrid>
      <w:tr w:rsidR="007A19BE" w:rsidRPr="002A131B" w14:paraId="45B2199B" w14:textId="77777777" w:rsidTr="73695299">
        <w:tc>
          <w:tcPr>
            <w:tcW w:w="9242" w:type="dxa"/>
            <w:shd w:val="clear" w:color="auto" w:fill="000000" w:themeFill="text1"/>
          </w:tcPr>
          <w:p w14:paraId="3E55446F" w14:textId="77777777" w:rsidR="007A19BE" w:rsidRPr="002A131B" w:rsidRDefault="007A19BE" w:rsidP="00052B43">
            <w:pPr>
              <w:rPr>
                <w:rFonts w:ascii="Century Gothic" w:hAnsi="Century Gothic"/>
                <w:b/>
                <w:color w:val="FFFFFF" w:themeColor="background1"/>
                <w:sz w:val="20"/>
                <w:szCs w:val="20"/>
              </w:rPr>
            </w:pPr>
            <w:r w:rsidRPr="002A131B">
              <w:rPr>
                <w:rFonts w:ascii="Century Gothic" w:hAnsi="Century Gothic"/>
                <w:b/>
                <w:sz w:val="20"/>
                <w:szCs w:val="20"/>
              </w:rPr>
              <w:t>Last Updated:</w:t>
            </w:r>
          </w:p>
        </w:tc>
      </w:tr>
      <w:tr w:rsidR="007A19BE" w:rsidRPr="002A131B" w14:paraId="029E9705" w14:textId="77777777" w:rsidTr="73695299">
        <w:tc>
          <w:tcPr>
            <w:tcW w:w="9242" w:type="dxa"/>
          </w:tcPr>
          <w:p w14:paraId="53E31D59" w14:textId="7E2A6304" w:rsidR="007A19BE" w:rsidRPr="002A131B" w:rsidRDefault="7EF812E6" w:rsidP="7EF812E6">
            <w:pPr>
              <w:rPr>
                <w:rFonts w:ascii="Century Gothic" w:hAnsi="Century Gothic"/>
                <w:sz w:val="20"/>
                <w:szCs w:val="20"/>
              </w:rPr>
            </w:pPr>
            <w:r w:rsidRPr="73695299">
              <w:rPr>
                <w:rFonts w:ascii="Century Gothic" w:hAnsi="Century Gothic"/>
                <w:sz w:val="20"/>
                <w:szCs w:val="20"/>
              </w:rPr>
              <w:t>January 202</w:t>
            </w:r>
            <w:r w:rsidR="7B3EDF88" w:rsidRPr="73695299">
              <w:rPr>
                <w:rFonts w:ascii="Century Gothic" w:hAnsi="Century Gothic"/>
                <w:sz w:val="20"/>
                <w:szCs w:val="20"/>
              </w:rPr>
              <w:t>2</w:t>
            </w:r>
          </w:p>
        </w:tc>
      </w:tr>
    </w:tbl>
    <w:p w14:paraId="5997CC1D" w14:textId="77777777" w:rsidR="00052B43" w:rsidRPr="002A131B" w:rsidRDefault="00052B43" w:rsidP="00052B43">
      <w:pPr>
        <w:rPr>
          <w:rFonts w:ascii="Century Gothic" w:hAnsi="Century Gothic"/>
          <w:sz w:val="20"/>
          <w:szCs w:val="20"/>
        </w:rPr>
      </w:pPr>
    </w:p>
    <w:p w14:paraId="110FFD37" w14:textId="77777777" w:rsidR="00BD5EC2" w:rsidRDefault="00BD5EC2">
      <w:pPr>
        <w:rPr>
          <w:rFonts w:ascii="Century Gothic" w:hAnsi="Century Gothic"/>
          <w:b/>
          <w:sz w:val="24"/>
          <w:szCs w:val="24"/>
        </w:rPr>
      </w:pPr>
      <w:r>
        <w:rPr>
          <w:rFonts w:ascii="Century Gothic" w:hAnsi="Century Gothic"/>
          <w:b/>
          <w:sz w:val="24"/>
          <w:szCs w:val="24"/>
        </w:rPr>
        <w:br w:type="page"/>
      </w:r>
    </w:p>
    <w:p w14:paraId="066455ED" w14:textId="222C90B9" w:rsidR="00901D7E" w:rsidRPr="005C426E" w:rsidRDefault="7EF812E6" w:rsidP="7EF812E6">
      <w:pPr>
        <w:rPr>
          <w:rFonts w:ascii="Century Gothic" w:hAnsi="Century Gothic"/>
          <w:sz w:val="32"/>
          <w:szCs w:val="32"/>
        </w:rPr>
      </w:pPr>
      <w:r w:rsidRPr="7EF812E6">
        <w:rPr>
          <w:rFonts w:ascii="Century Gothic" w:hAnsi="Century Gothic"/>
          <w:b/>
          <w:bCs/>
          <w:sz w:val="32"/>
          <w:szCs w:val="32"/>
        </w:rPr>
        <w:lastRenderedPageBreak/>
        <w:t>Terms and Conditions: Seasonal Visitor Experience Team (ACC)</w:t>
      </w:r>
    </w:p>
    <w:p w14:paraId="0401D620" w14:textId="77777777" w:rsidR="005C426E" w:rsidRDefault="005C426E" w:rsidP="005C426E">
      <w:pPr>
        <w:pStyle w:val="ListParagraph"/>
        <w:widowControl w:val="0"/>
        <w:numPr>
          <w:ilvl w:val="0"/>
          <w:numId w:val="15"/>
        </w:numPr>
        <w:tabs>
          <w:tab w:val="left" w:pos="720"/>
          <w:tab w:val="left" w:pos="4111"/>
        </w:tabs>
        <w:spacing w:after="0" w:line="240" w:lineRule="auto"/>
        <w:rPr>
          <w:rFonts w:ascii="Century Gothic" w:hAnsi="Century Gothic"/>
          <w:sz w:val="20"/>
          <w:szCs w:val="20"/>
        </w:rPr>
      </w:pPr>
      <w:r w:rsidRPr="00CB6632">
        <w:rPr>
          <w:rFonts w:ascii="Century Gothic" w:hAnsi="Century Gothic"/>
          <w:sz w:val="20"/>
          <w:szCs w:val="20"/>
        </w:rPr>
        <w:t>The contractual hours for this post are zero as work varies according to demand.  Hours available will be agreed in advance.</w:t>
      </w:r>
    </w:p>
    <w:p w14:paraId="6B699379" w14:textId="77777777" w:rsidR="005C426E" w:rsidRPr="007F4CB2" w:rsidRDefault="005C426E" w:rsidP="005C426E">
      <w:pPr>
        <w:pStyle w:val="ListParagraph"/>
        <w:widowControl w:val="0"/>
        <w:tabs>
          <w:tab w:val="left" w:pos="720"/>
          <w:tab w:val="left" w:pos="4111"/>
        </w:tabs>
        <w:spacing w:after="0" w:line="240" w:lineRule="auto"/>
        <w:rPr>
          <w:rFonts w:ascii="Century Gothic" w:hAnsi="Century Gothic"/>
          <w:sz w:val="20"/>
          <w:szCs w:val="20"/>
        </w:rPr>
      </w:pPr>
    </w:p>
    <w:p w14:paraId="241B658D" w14:textId="5220FF25" w:rsidR="005C426E" w:rsidRPr="007F4CB2" w:rsidRDefault="7EF812E6" w:rsidP="7EF812E6">
      <w:pPr>
        <w:pStyle w:val="ListParagraph"/>
        <w:widowControl w:val="0"/>
        <w:numPr>
          <w:ilvl w:val="0"/>
          <w:numId w:val="14"/>
        </w:numPr>
        <w:tabs>
          <w:tab w:val="left" w:pos="720"/>
          <w:tab w:val="left" w:pos="4111"/>
        </w:tabs>
        <w:spacing w:after="0" w:line="240" w:lineRule="auto"/>
        <w:rPr>
          <w:rFonts w:ascii="Century Gothic" w:hAnsi="Century Gothic"/>
          <w:sz w:val="20"/>
          <w:szCs w:val="20"/>
        </w:rPr>
      </w:pPr>
      <w:r w:rsidRPr="6D2FD60D">
        <w:rPr>
          <w:rFonts w:ascii="Century Gothic" w:hAnsi="Century Gothic"/>
          <w:sz w:val="20"/>
          <w:szCs w:val="20"/>
        </w:rPr>
        <w:t>We are offering £</w:t>
      </w:r>
      <w:r w:rsidR="7E4BB148" w:rsidRPr="6D2FD60D">
        <w:rPr>
          <w:rFonts w:ascii="Century Gothic" w:hAnsi="Century Gothic"/>
          <w:sz w:val="20"/>
          <w:szCs w:val="20"/>
        </w:rPr>
        <w:t>5</w:t>
      </w:r>
      <w:r w:rsidR="17061715" w:rsidRPr="6D2FD60D">
        <w:rPr>
          <w:rFonts w:ascii="Century Gothic" w:hAnsi="Century Gothic"/>
          <w:sz w:val="20"/>
          <w:szCs w:val="20"/>
        </w:rPr>
        <w:t xml:space="preserve"> </w:t>
      </w:r>
      <w:r w:rsidRPr="6D2FD60D">
        <w:rPr>
          <w:rFonts w:ascii="Century Gothic" w:hAnsi="Century Gothic"/>
          <w:sz w:val="20"/>
          <w:szCs w:val="20"/>
        </w:rPr>
        <w:t>per hour (under 18), £</w:t>
      </w:r>
      <w:r w:rsidR="07D96B32" w:rsidRPr="6D2FD60D">
        <w:rPr>
          <w:rFonts w:ascii="Century Gothic" w:hAnsi="Century Gothic"/>
          <w:sz w:val="20"/>
          <w:szCs w:val="20"/>
        </w:rPr>
        <w:t xml:space="preserve">6.83 </w:t>
      </w:r>
      <w:r w:rsidRPr="6D2FD60D">
        <w:rPr>
          <w:rFonts w:ascii="Century Gothic" w:hAnsi="Century Gothic"/>
          <w:sz w:val="20"/>
          <w:szCs w:val="20"/>
        </w:rPr>
        <w:t>(age 18-20), £</w:t>
      </w:r>
      <w:r w:rsidR="6959975D" w:rsidRPr="6D2FD60D">
        <w:rPr>
          <w:rFonts w:ascii="Century Gothic" w:hAnsi="Century Gothic"/>
          <w:sz w:val="20"/>
          <w:szCs w:val="20"/>
        </w:rPr>
        <w:t xml:space="preserve">9.18 </w:t>
      </w:r>
      <w:r w:rsidRPr="6D2FD60D">
        <w:rPr>
          <w:rFonts w:ascii="Century Gothic" w:hAnsi="Century Gothic"/>
          <w:sz w:val="20"/>
          <w:szCs w:val="20"/>
        </w:rPr>
        <w:t>(age 21-2</w:t>
      </w:r>
      <w:r w:rsidR="7992F16C" w:rsidRPr="6D2FD60D">
        <w:rPr>
          <w:rFonts w:ascii="Century Gothic" w:hAnsi="Century Gothic"/>
          <w:sz w:val="20"/>
          <w:szCs w:val="20"/>
        </w:rPr>
        <w:t>2</w:t>
      </w:r>
      <w:r w:rsidRPr="6D2FD60D">
        <w:rPr>
          <w:rFonts w:ascii="Century Gothic" w:hAnsi="Century Gothic"/>
          <w:sz w:val="20"/>
          <w:szCs w:val="20"/>
        </w:rPr>
        <w:t>) and £</w:t>
      </w:r>
      <w:r w:rsidR="1DFBEA6E" w:rsidRPr="6D2FD60D">
        <w:rPr>
          <w:rFonts w:ascii="Century Gothic" w:hAnsi="Century Gothic"/>
          <w:sz w:val="20"/>
          <w:szCs w:val="20"/>
        </w:rPr>
        <w:t>9.50</w:t>
      </w:r>
      <w:r w:rsidRPr="6D2FD60D">
        <w:rPr>
          <w:rFonts w:ascii="Century Gothic" w:hAnsi="Century Gothic"/>
          <w:sz w:val="20"/>
          <w:szCs w:val="20"/>
        </w:rPr>
        <w:t xml:space="preserve"> (over 2</w:t>
      </w:r>
      <w:r w:rsidR="055EBF25" w:rsidRPr="6D2FD60D">
        <w:rPr>
          <w:rFonts w:ascii="Century Gothic" w:hAnsi="Century Gothic"/>
          <w:sz w:val="20"/>
          <w:szCs w:val="20"/>
        </w:rPr>
        <w:t>2</w:t>
      </w:r>
      <w:r w:rsidRPr="6D2FD60D">
        <w:rPr>
          <w:rFonts w:ascii="Century Gothic" w:hAnsi="Century Gothic"/>
          <w:sz w:val="20"/>
          <w:szCs w:val="20"/>
        </w:rPr>
        <w:t xml:space="preserve">). This is a seasonal contract which ends </w:t>
      </w:r>
      <w:proofErr w:type="gramStart"/>
      <w:r w:rsidRPr="6D2FD60D">
        <w:rPr>
          <w:rFonts w:ascii="Century Gothic" w:hAnsi="Century Gothic"/>
          <w:sz w:val="20"/>
          <w:szCs w:val="20"/>
        </w:rPr>
        <w:t>on</w:t>
      </w:r>
      <w:proofErr w:type="gramEnd"/>
      <w:r w:rsidRPr="6D2FD60D">
        <w:rPr>
          <w:rFonts w:ascii="Century Gothic" w:hAnsi="Century Gothic"/>
          <w:sz w:val="20"/>
          <w:szCs w:val="20"/>
        </w:rPr>
        <w:t xml:space="preserve"> </w:t>
      </w:r>
      <w:r w:rsidR="0E404F77" w:rsidRPr="6D2FD60D">
        <w:rPr>
          <w:rFonts w:ascii="Century Gothic" w:hAnsi="Century Gothic"/>
          <w:sz w:val="20"/>
          <w:szCs w:val="20"/>
        </w:rPr>
        <w:t>November 2022</w:t>
      </w:r>
      <w:r w:rsidRPr="6D2FD60D">
        <w:rPr>
          <w:rFonts w:ascii="Century Gothic" w:hAnsi="Century Gothic"/>
          <w:sz w:val="20"/>
          <w:szCs w:val="20"/>
        </w:rPr>
        <w:t>.</w:t>
      </w:r>
    </w:p>
    <w:p w14:paraId="3FE9F23F" w14:textId="77777777" w:rsidR="002F148C" w:rsidRPr="002F148C" w:rsidRDefault="002F148C" w:rsidP="002F148C">
      <w:pPr>
        <w:pStyle w:val="ListParagraph"/>
        <w:widowControl w:val="0"/>
        <w:tabs>
          <w:tab w:val="left" w:pos="720"/>
          <w:tab w:val="left" w:pos="4111"/>
        </w:tabs>
        <w:spacing w:after="0" w:line="240" w:lineRule="auto"/>
        <w:ind w:left="0"/>
        <w:rPr>
          <w:rFonts w:ascii="Century Gothic" w:hAnsi="Century Gothic"/>
          <w:sz w:val="20"/>
          <w:szCs w:val="20"/>
        </w:rPr>
      </w:pPr>
    </w:p>
    <w:p w14:paraId="1F72F646" w14:textId="77777777" w:rsidR="002F148C" w:rsidRPr="002F148C" w:rsidRDefault="002F148C" w:rsidP="002F148C">
      <w:pPr>
        <w:pStyle w:val="ListParagraph"/>
        <w:widowControl w:val="0"/>
        <w:tabs>
          <w:tab w:val="left" w:pos="720"/>
          <w:tab w:val="left" w:pos="4111"/>
        </w:tabs>
        <w:spacing w:after="0" w:line="240" w:lineRule="auto"/>
        <w:rPr>
          <w:rFonts w:ascii="Century Gothic" w:hAnsi="Century Gothic"/>
          <w:sz w:val="20"/>
          <w:szCs w:val="20"/>
        </w:rPr>
      </w:pPr>
    </w:p>
    <w:p w14:paraId="08CE6F91" w14:textId="77777777" w:rsidR="00DF1599" w:rsidRPr="00901D7E" w:rsidRDefault="00DF1599" w:rsidP="007F4CB2">
      <w:pPr>
        <w:pStyle w:val="ListParagraph"/>
        <w:widowControl w:val="0"/>
        <w:tabs>
          <w:tab w:val="left" w:pos="720"/>
          <w:tab w:val="left" w:pos="4111"/>
        </w:tabs>
        <w:spacing w:after="0" w:line="240" w:lineRule="auto"/>
        <w:rPr>
          <w:rFonts w:ascii="Century Gothic" w:hAnsi="Century Gothic" w:cs="Arial"/>
          <w:color w:val="000000" w:themeColor="text1"/>
          <w:sz w:val="20"/>
          <w:szCs w:val="20"/>
        </w:rPr>
      </w:pPr>
    </w:p>
    <w:sectPr w:rsidR="00DF1599" w:rsidRPr="00901D7E" w:rsidSect="005C426E">
      <w:headerReference w:type="default" r:id="rId11"/>
      <w:footerReference w:type="default" r:id="rId12"/>
      <w:pgSz w:w="11906" w:h="16838"/>
      <w:pgMar w:top="709" w:right="707" w:bottom="1134" w:left="1276" w:header="708"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E523C" w14:textId="77777777" w:rsidR="002C24B0" w:rsidRDefault="002C24B0" w:rsidP="00052B43">
      <w:pPr>
        <w:spacing w:after="0" w:line="240" w:lineRule="auto"/>
      </w:pPr>
      <w:r>
        <w:separator/>
      </w:r>
    </w:p>
  </w:endnote>
  <w:endnote w:type="continuationSeparator" w:id="0">
    <w:p w14:paraId="52E56223" w14:textId="77777777" w:rsidR="002C24B0" w:rsidRDefault="002C24B0" w:rsidP="0005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368708"/>
      <w:docPartObj>
        <w:docPartGallery w:val="Page Numbers (Bottom of Page)"/>
        <w:docPartUnique/>
      </w:docPartObj>
    </w:sdtPr>
    <w:sdtEndPr>
      <w:rPr>
        <w:noProof/>
      </w:rPr>
    </w:sdtEndPr>
    <w:sdtContent>
      <w:p w14:paraId="287C3477" w14:textId="77777777" w:rsidR="002C24B0" w:rsidRDefault="002C24B0" w:rsidP="00327215">
        <w:pPr>
          <w:pStyle w:val="Footer"/>
          <w:jc w:val="right"/>
        </w:pPr>
        <w:r>
          <w:t xml:space="preserve">                                                      </w:t>
        </w:r>
        <w:r>
          <w:fldChar w:fldCharType="begin"/>
        </w:r>
        <w:r>
          <w:instrText xml:space="preserve"> PAGE   \* MERGEFORMAT </w:instrText>
        </w:r>
        <w:r>
          <w:fldChar w:fldCharType="separate"/>
        </w:r>
        <w:r w:rsidR="005C426E">
          <w:rPr>
            <w:noProof/>
          </w:rPr>
          <w:t>4</w:t>
        </w:r>
        <w:r>
          <w:rPr>
            <w:noProof/>
          </w:rPr>
          <w:fldChar w:fldCharType="end"/>
        </w:r>
        <w:r>
          <w:t xml:space="preserve">  </w:t>
        </w:r>
        <w:r>
          <w:tab/>
        </w:r>
        <w:r>
          <w:tab/>
        </w:r>
      </w:p>
    </w:sdtContent>
  </w:sdt>
  <w:p w14:paraId="07459315" w14:textId="77777777" w:rsidR="002C24B0" w:rsidRDefault="002C2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7A01" w14:textId="77777777" w:rsidR="002C24B0" w:rsidRDefault="002C24B0" w:rsidP="00052B43">
      <w:pPr>
        <w:spacing w:after="0" w:line="240" w:lineRule="auto"/>
      </w:pPr>
      <w:r>
        <w:separator/>
      </w:r>
    </w:p>
  </w:footnote>
  <w:footnote w:type="continuationSeparator" w:id="0">
    <w:p w14:paraId="5043CB0F" w14:textId="77777777" w:rsidR="002C24B0" w:rsidRDefault="002C24B0" w:rsidP="00052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2C24B0" w:rsidRDefault="002C24B0">
    <w:pPr>
      <w:pStyle w:val="Header"/>
      <w:jc w:val="center"/>
    </w:pPr>
  </w:p>
  <w:p w14:paraId="6BB9E253" w14:textId="77777777" w:rsidR="002C24B0" w:rsidRDefault="002C2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2C9"/>
    <w:multiLevelType w:val="hybridMultilevel"/>
    <w:tmpl w:val="D37E1C5E"/>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D0BC6"/>
    <w:multiLevelType w:val="hybridMultilevel"/>
    <w:tmpl w:val="609C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95E97"/>
    <w:multiLevelType w:val="hybridMultilevel"/>
    <w:tmpl w:val="05D049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DD6446D"/>
    <w:multiLevelType w:val="hybridMultilevel"/>
    <w:tmpl w:val="ACFA7F5E"/>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A42AF"/>
    <w:multiLevelType w:val="hybridMultilevel"/>
    <w:tmpl w:val="CA54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549AF"/>
    <w:multiLevelType w:val="hybridMultilevel"/>
    <w:tmpl w:val="E8D24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585BB9"/>
    <w:multiLevelType w:val="hybridMultilevel"/>
    <w:tmpl w:val="29C4B24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D12B9"/>
    <w:multiLevelType w:val="hybridMultilevel"/>
    <w:tmpl w:val="D048EFB2"/>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443FD"/>
    <w:multiLevelType w:val="hybridMultilevel"/>
    <w:tmpl w:val="286AD61E"/>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D3D25"/>
    <w:multiLevelType w:val="hybridMultilevel"/>
    <w:tmpl w:val="00ECB434"/>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B428EA"/>
    <w:multiLevelType w:val="hybridMultilevel"/>
    <w:tmpl w:val="CA90A9A4"/>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41F39"/>
    <w:multiLevelType w:val="hybridMultilevel"/>
    <w:tmpl w:val="24960F7C"/>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4D06F7"/>
    <w:multiLevelType w:val="hybridMultilevel"/>
    <w:tmpl w:val="AA3C2E46"/>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E97073"/>
    <w:multiLevelType w:val="hybridMultilevel"/>
    <w:tmpl w:val="55F8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E608B7"/>
    <w:multiLevelType w:val="hybridMultilevel"/>
    <w:tmpl w:val="D74073EE"/>
    <w:lvl w:ilvl="0" w:tplc="AD0638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4"/>
  </w:num>
  <w:num w:numId="4">
    <w:abstractNumId w:val="12"/>
  </w:num>
  <w:num w:numId="5">
    <w:abstractNumId w:val="3"/>
  </w:num>
  <w:num w:numId="6">
    <w:abstractNumId w:val="7"/>
  </w:num>
  <w:num w:numId="7">
    <w:abstractNumId w:val="5"/>
  </w:num>
  <w:num w:numId="8">
    <w:abstractNumId w:val="0"/>
  </w:num>
  <w:num w:numId="9">
    <w:abstractNumId w:val="2"/>
  </w:num>
  <w:num w:numId="10">
    <w:abstractNumId w:val="13"/>
  </w:num>
  <w:num w:numId="11">
    <w:abstractNumId w:val="10"/>
  </w:num>
  <w:num w:numId="12">
    <w:abstractNumId w:val="11"/>
  </w:num>
  <w:num w:numId="13">
    <w:abstractNumId w:val="8"/>
  </w:num>
  <w:num w:numId="14">
    <w:abstractNumId w:val="1"/>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43"/>
    <w:rsid w:val="0000050D"/>
    <w:rsid w:val="00005005"/>
    <w:rsid w:val="00005617"/>
    <w:rsid w:val="00033D4A"/>
    <w:rsid w:val="00052B43"/>
    <w:rsid w:val="0007291D"/>
    <w:rsid w:val="00080DB4"/>
    <w:rsid w:val="000F0A92"/>
    <w:rsid w:val="0011053B"/>
    <w:rsid w:val="001259A5"/>
    <w:rsid w:val="0014436C"/>
    <w:rsid w:val="00221AC1"/>
    <w:rsid w:val="002462DA"/>
    <w:rsid w:val="00250736"/>
    <w:rsid w:val="002A131B"/>
    <w:rsid w:val="002C24B0"/>
    <w:rsid w:val="002D6290"/>
    <w:rsid w:val="002F148C"/>
    <w:rsid w:val="00301CC7"/>
    <w:rsid w:val="0030486D"/>
    <w:rsid w:val="00327215"/>
    <w:rsid w:val="0036233C"/>
    <w:rsid w:val="003B536D"/>
    <w:rsid w:val="003C3717"/>
    <w:rsid w:val="004A1070"/>
    <w:rsid w:val="004B2A7F"/>
    <w:rsid w:val="004F55D3"/>
    <w:rsid w:val="00554C62"/>
    <w:rsid w:val="0056543D"/>
    <w:rsid w:val="005C426E"/>
    <w:rsid w:val="00665BB5"/>
    <w:rsid w:val="006A434A"/>
    <w:rsid w:val="006B169D"/>
    <w:rsid w:val="006B41ED"/>
    <w:rsid w:val="00702812"/>
    <w:rsid w:val="00751DE4"/>
    <w:rsid w:val="00793AE7"/>
    <w:rsid w:val="007A19BE"/>
    <w:rsid w:val="007F4CB2"/>
    <w:rsid w:val="00865227"/>
    <w:rsid w:val="008C3FC5"/>
    <w:rsid w:val="00901D7E"/>
    <w:rsid w:val="009133AD"/>
    <w:rsid w:val="00943A83"/>
    <w:rsid w:val="00960E7D"/>
    <w:rsid w:val="00963C78"/>
    <w:rsid w:val="00977320"/>
    <w:rsid w:val="0099695A"/>
    <w:rsid w:val="009A12DD"/>
    <w:rsid w:val="009B2275"/>
    <w:rsid w:val="009D50C6"/>
    <w:rsid w:val="009E49A0"/>
    <w:rsid w:val="00A44F6E"/>
    <w:rsid w:val="00A55A42"/>
    <w:rsid w:val="00A66B51"/>
    <w:rsid w:val="00A73BA5"/>
    <w:rsid w:val="00A90553"/>
    <w:rsid w:val="00B00919"/>
    <w:rsid w:val="00B11A8A"/>
    <w:rsid w:val="00B33AD6"/>
    <w:rsid w:val="00B36C65"/>
    <w:rsid w:val="00B52E15"/>
    <w:rsid w:val="00B857CC"/>
    <w:rsid w:val="00BD5EC2"/>
    <w:rsid w:val="00C35517"/>
    <w:rsid w:val="00C75C5A"/>
    <w:rsid w:val="00C91CB6"/>
    <w:rsid w:val="00C96759"/>
    <w:rsid w:val="00D66807"/>
    <w:rsid w:val="00D73F17"/>
    <w:rsid w:val="00D9655B"/>
    <w:rsid w:val="00DA0928"/>
    <w:rsid w:val="00DE6D46"/>
    <w:rsid w:val="00DF1599"/>
    <w:rsid w:val="00E01037"/>
    <w:rsid w:val="00E73608"/>
    <w:rsid w:val="00E87562"/>
    <w:rsid w:val="00EA0525"/>
    <w:rsid w:val="00F829AE"/>
    <w:rsid w:val="00FA549C"/>
    <w:rsid w:val="00FE38E6"/>
    <w:rsid w:val="00FF7619"/>
    <w:rsid w:val="055EBF25"/>
    <w:rsid w:val="07D96B32"/>
    <w:rsid w:val="0DE2D51E"/>
    <w:rsid w:val="0E404F77"/>
    <w:rsid w:val="17061715"/>
    <w:rsid w:val="1DFBEA6E"/>
    <w:rsid w:val="442F0AE4"/>
    <w:rsid w:val="4719CED2"/>
    <w:rsid w:val="6959975D"/>
    <w:rsid w:val="6D2FD60D"/>
    <w:rsid w:val="73695299"/>
    <w:rsid w:val="7992F16C"/>
    <w:rsid w:val="7B3EDF88"/>
    <w:rsid w:val="7E4BB148"/>
    <w:rsid w:val="7EF81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E7B7EAF"/>
  <w15:docId w15:val="{B1EC93A8-E9F2-4C65-8319-1DC8AF2A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291D"/>
    <w:pPr>
      <w:keepNext/>
      <w:spacing w:after="0" w:line="240" w:lineRule="auto"/>
      <w:ind w:left="2160" w:hanging="2160"/>
      <w:jc w:val="both"/>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B43"/>
    <w:rPr>
      <w:rFonts w:ascii="Tahoma" w:hAnsi="Tahoma" w:cs="Tahoma"/>
      <w:sz w:val="16"/>
      <w:szCs w:val="16"/>
    </w:rPr>
  </w:style>
  <w:style w:type="paragraph" w:styleId="Header">
    <w:name w:val="header"/>
    <w:basedOn w:val="Normal"/>
    <w:link w:val="HeaderChar"/>
    <w:uiPriority w:val="99"/>
    <w:unhideWhenUsed/>
    <w:rsid w:val="00052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B43"/>
  </w:style>
  <w:style w:type="paragraph" w:styleId="Footer">
    <w:name w:val="footer"/>
    <w:basedOn w:val="Normal"/>
    <w:link w:val="FooterChar"/>
    <w:uiPriority w:val="99"/>
    <w:unhideWhenUsed/>
    <w:rsid w:val="00052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B43"/>
  </w:style>
  <w:style w:type="table" w:styleId="TableGrid">
    <w:name w:val="Table Grid"/>
    <w:basedOn w:val="TableNormal"/>
    <w:uiPriority w:val="59"/>
    <w:rsid w:val="0094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A83"/>
    <w:pPr>
      <w:ind w:left="720"/>
      <w:contextualSpacing/>
    </w:pPr>
  </w:style>
  <w:style w:type="character" w:customStyle="1" w:styleId="Heading1Char">
    <w:name w:val="Heading 1 Char"/>
    <w:basedOn w:val="DefaultParagraphFont"/>
    <w:link w:val="Heading1"/>
    <w:rsid w:val="0007291D"/>
    <w:rPr>
      <w:rFonts w:ascii="Times New Roman" w:eastAsia="Times New Roman" w:hAnsi="Times New Roman" w:cs="Times New Roman"/>
      <w:b/>
      <w:bCs/>
      <w:szCs w:val="24"/>
    </w:rPr>
  </w:style>
  <w:style w:type="paragraph" w:styleId="BodyTextIndent">
    <w:name w:val="Body Text Indent"/>
    <w:basedOn w:val="Normal"/>
    <w:link w:val="BodyTextIndentChar"/>
    <w:rsid w:val="00DF1599"/>
    <w:pPr>
      <w:overflowPunct w:val="0"/>
      <w:autoSpaceDE w:val="0"/>
      <w:autoSpaceDN w:val="0"/>
      <w:adjustRightInd w:val="0"/>
      <w:spacing w:after="0" w:line="240" w:lineRule="auto"/>
      <w:ind w:left="2160"/>
      <w:jc w:val="both"/>
      <w:textAlignment w:val="baseline"/>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F1599"/>
    <w:rPr>
      <w:rFonts w:ascii="Century Gothic" w:eastAsia="Times New Roman" w:hAnsi="Century Gothic" w:cs="Times New Roman"/>
      <w:sz w:val="24"/>
      <w:szCs w:val="24"/>
    </w:rPr>
  </w:style>
  <w:style w:type="table" w:customStyle="1" w:styleId="TableGrid1">
    <w:name w:val="Table Grid1"/>
    <w:basedOn w:val="TableNormal"/>
    <w:next w:val="TableGrid"/>
    <w:uiPriority w:val="59"/>
    <w:rsid w:val="002F1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0B9D9463067D4BA2570FFA24D38984" ma:contentTypeVersion="11" ma:contentTypeDescription="Create a new document." ma:contentTypeScope="" ma:versionID="f1cbe1fcd791f42bdc0d35f5467dcc06">
  <xsd:schema xmlns:xsd="http://www.w3.org/2001/XMLSchema" xmlns:xs="http://www.w3.org/2001/XMLSchema" xmlns:p="http://schemas.microsoft.com/office/2006/metadata/properties" xmlns:ns2="52dd7483-c007-4070-962e-ef9ad0835829" xmlns:ns3="f660cef9-97f0-4aa5-97b9-4be6b297edb7" targetNamespace="http://schemas.microsoft.com/office/2006/metadata/properties" ma:root="true" ma:fieldsID="3723b4d3bc3fe08b6a53b37110318484" ns2:_="" ns3:_="">
    <xsd:import namespace="52dd7483-c007-4070-962e-ef9ad0835829"/>
    <xsd:import namespace="f660cef9-97f0-4aa5-97b9-4be6b297ed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d7483-c007-4070-962e-ef9ad0835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60cef9-97f0-4aa5-97b9-4be6b297ed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3D6A8F-1C94-49C3-95BB-576E941A09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1DD5F8-65D0-4439-B4F3-1137A8752A8C}">
  <ds:schemaRefs>
    <ds:schemaRef ds:uri="http://schemas.microsoft.com/sharepoint/v3/contenttype/forms"/>
  </ds:schemaRefs>
</ds:datastoreItem>
</file>

<file path=customXml/itemProps3.xml><?xml version="1.0" encoding="utf-8"?>
<ds:datastoreItem xmlns:ds="http://schemas.openxmlformats.org/officeDocument/2006/customXml" ds:itemID="{51D86CDB-8893-43E7-8E42-CC8461671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d7483-c007-4070-962e-ef9ad0835829"/>
    <ds:schemaRef ds:uri="f660cef9-97f0-4aa5-97b9-4be6b297e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B629E7-B62E-48E2-83C4-B0BF1FA4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4557</Characters>
  <Application>Microsoft Office Word</Application>
  <DocSecurity>4</DocSecurity>
  <Lines>37</Lines>
  <Paragraphs>10</Paragraphs>
  <ScaleCrop>false</ScaleCrop>
  <Company>Hewlett-Packard Company</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dc:creator>
  <cp:lastModifiedBy>Kathryn Boon</cp:lastModifiedBy>
  <cp:revision>2</cp:revision>
  <cp:lastPrinted>2014-01-06T12:15:00Z</cp:lastPrinted>
  <dcterms:created xsi:type="dcterms:W3CDTF">2022-01-27T21:35:00Z</dcterms:created>
  <dcterms:modified xsi:type="dcterms:W3CDTF">2022-01-27T21:35:00Z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0x010100FE0B9D9463067D4BA2570FFA24D38984</vt:lpwstr>
  </property>
</Properties>
</file>