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6125" w14:textId="0FF4420E" w:rsidR="008901BA" w:rsidRPr="009E49A0" w:rsidRDefault="008901BA" w:rsidP="008901BA">
      <w:pPr>
        <w:rPr>
          <w:rFonts w:ascii="Century Gothic" w:hAnsi="Century Gothic"/>
          <w:b/>
          <w:sz w:val="28"/>
          <w:szCs w:val="24"/>
        </w:rPr>
      </w:pPr>
      <w:r w:rsidRPr="009E49A0">
        <w:rPr>
          <w:rFonts w:ascii="Century Gothic" w:hAnsi="Century Gothic"/>
          <w:b/>
          <w:sz w:val="28"/>
          <w:szCs w:val="24"/>
        </w:rPr>
        <w:t xml:space="preserve">Job Description </w:t>
      </w:r>
      <w:r>
        <w:rPr>
          <w:rFonts w:ascii="Century Gothic" w:hAnsi="Century Gothic"/>
          <w:b/>
          <w:sz w:val="28"/>
          <w:szCs w:val="24"/>
        </w:rPr>
        <w:t>–</w:t>
      </w:r>
      <w:r w:rsidRPr="009E49A0">
        <w:rPr>
          <w:rFonts w:ascii="Century Gothic" w:hAnsi="Century Gothic"/>
          <w:b/>
          <w:sz w:val="28"/>
          <w:szCs w:val="24"/>
        </w:rPr>
        <w:t xml:space="preserve"> </w:t>
      </w:r>
      <w:bookmarkStart w:id="0" w:name="_Hlk53934494"/>
      <w:r w:rsidR="00640E04">
        <w:rPr>
          <w:rFonts w:ascii="Century Gothic" w:hAnsi="Century Gothic"/>
          <w:b/>
          <w:sz w:val="28"/>
          <w:szCs w:val="24"/>
        </w:rPr>
        <w:t xml:space="preserve">L&amp;D </w:t>
      </w:r>
      <w:bookmarkEnd w:id="0"/>
      <w:r w:rsidR="00B23B97">
        <w:rPr>
          <w:rFonts w:ascii="Century Gothic" w:hAnsi="Century Gothic"/>
          <w:b/>
          <w:sz w:val="28"/>
          <w:szCs w:val="24"/>
        </w:rPr>
        <w:t>Administrator</w:t>
      </w:r>
    </w:p>
    <w:p w14:paraId="13938C2E" w14:textId="77777777" w:rsidR="008901BA" w:rsidRPr="002A131B" w:rsidRDefault="008901BA" w:rsidP="008901BA">
      <w:pPr>
        <w:rPr>
          <w:rFonts w:ascii="Century Gothic" w:hAnsi="Century Gothic"/>
          <w:sz w:val="20"/>
          <w:szCs w:val="20"/>
        </w:rPr>
      </w:pPr>
      <w:r w:rsidRPr="002A131B">
        <w:rPr>
          <w:rFonts w:ascii="Century Gothic" w:hAnsi="Century Gothic"/>
          <w:b/>
          <w:sz w:val="20"/>
          <w:szCs w:val="20"/>
        </w:rPr>
        <w:t>Project:</w:t>
      </w:r>
      <w:r w:rsidRPr="002A131B">
        <w:rPr>
          <w:rFonts w:ascii="Century Gothic" w:hAnsi="Century Gothic"/>
          <w:b/>
          <w:sz w:val="20"/>
          <w:szCs w:val="20"/>
        </w:rPr>
        <w:tab/>
      </w:r>
      <w:r w:rsidRPr="002A131B">
        <w:rPr>
          <w:rFonts w:ascii="Century Gothic" w:hAnsi="Century Gothic"/>
          <w:sz w:val="20"/>
          <w:szCs w:val="20"/>
        </w:rPr>
        <w:tab/>
      </w:r>
      <w:r w:rsidRPr="002A131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Central Office</w:t>
      </w:r>
    </w:p>
    <w:p w14:paraId="1E757BFC" w14:textId="77777777" w:rsidR="008901BA" w:rsidRPr="002A131B" w:rsidRDefault="008901BA" w:rsidP="008901BA">
      <w:pPr>
        <w:rPr>
          <w:rFonts w:ascii="Century Gothic" w:hAnsi="Century Gothic"/>
          <w:sz w:val="20"/>
          <w:szCs w:val="20"/>
        </w:rPr>
      </w:pPr>
      <w:r w:rsidRPr="002A131B">
        <w:rPr>
          <w:rFonts w:ascii="Century Gothic" w:hAnsi="Century Gothic"/>
          <w:b/>
          <w:sz w:val="20"/>
          <w:szCs w:val="20"/>
        </w:rPr>
        <w:t>Work Location:</w:t>
      </w:r>
      <w:r w:rsidRPr="002A131B">
        <w:rPr>
          <w:rFonts w:ascii="Century Gothic" w:hAnsi="Century Gothic"/>
          <w:b/>
          <w:sz w:val="20"/>
          <w:szCs w:val="20"/>
        </w:rPr>
        <w:tab/>
      </w:r>
      <w:r w:rsidRPr="002A131B">
        <w:rPr>
          <w:rFonts w:ascii="Century Gothic" w:hAnsi="Century Gothic"/>
          <w:sz w:val="20"/>
          <w:szCs w:val="20"/>
        </w:rPr>
        <w:tab/>
      </w:r>
      <w:r w:rsidRPr="002A131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Central Office</w:t>
      </w:r>
    </w:p>
    <w:p w14:paraId="1C2230AA" w14:textId="3B3F680D" w:rsidR="008901BA" w:rsidRPr="002A131B" w:rsidRDefault="008901BA" w:rsidP="008901BA">
      <w:pPr>
        <w:rPr>
          <w:rFonts w:ascii="Century Gothic" w:hAnsi="Century Gothic"/>
          <w:sz w:val="20"/>
          <w:szCs w:val="20"/>
        </w:rPr>
      </w:pPr>
      <w:r w:rsidRPr="002A131B">
        <w:rPr>
          <w:rFonts w:ascii="Century Gothic" w:hAnsi="Century Gothic"/>
          <w:b/>
          <w:sz w:val="20"/>
          <w:szCs w:val="20"/>
        </w:rPr>
        <w:t>Directly responsible to:</w:t>
      </w:r>
      <w:r w:rsidRPr="002A131B">
        <w:rPr>
          <w:rFonts w:ascii="Century Gothic" w:hAnsi="Century Gothic"/>
          <w:sz w:val="20"/>
          <w:szCs w:val="20"/>
        </w:rPr>
        <w:tab/>
      </w:r>
      <w:r w:rsidR="001067DA">
        <w:rPr>
          <w:rFonts w:ascii="Century Gothic" w:hAnsi="Century Gothic"/>
          <w:sz w:val="20"/>
          <w:szCs w:val="20"/>
        </w:rPr>
        <w:t>L&amp;D Manager</w:t>
      </w:r>
      <w:r>
        <w:rPr>
          <w:rFonts w:ascii="Century Gothic" w:hAnsi="Century Gothic"/>
          <w:sz w:val="20"/>
          <w:szCs w:val="20"/>
        </w:rPr>
        <w:t>, Aldingbourne Trust</w:t>
      </w:r>
    </w:p>
    <w:p w14:paraId="66B1B37C" w14:textId="77777777" w:rsidR="008901BA" w:rsidRPr="002A131B" w:rsidRDefault="008901BA" w:rsidP="008901BA">
      <w:pPr>
        <w:rPr>
          <w:rFonts w:ascii="Century Gothic" w:hAnsi="Century Gothic"/>
          <w:sz w:val="20"/>
          <w:szCs w:val="20"/>
        </w:rPr>
      </w:pPr>
      <w:r w:rsidRPr="002A131B">
        <w:rPr>
          <w:rFonts w:ascii="Century Gothic" w:hAnsi="Century Gothic"/>
          <w:b/>
          <w:sz w:val="20"/>
          <w:szCs w:val="20"/>
        </w:rPr>
        <w:t>Overall responsible to:</w:t>
      </w:r>
      <w:r w:rsidRPr="002A131B">
        <w:rPr>
          <w:rFonts w:ascii="Century Gothic" w:hAnsi="Century Gothic"/>
          <w:b/>
          <w:sz w:val="20"/>
          <w:szCs w:val="20"/>
        </w:rPr>
        <w:tab/>
      </w:r>
      <w:r w:rsidRPr="002A131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The Managing Director, Aldingbourne Trust</w:t>
      </w:r>
    </w:p>
    <w:p w14:paraId="4A3F920F" w14:textId="2039C7F6" w:rsidR="008901BA" w:rsidRPr="00221AC1" w:rsidRDefault="00640E04" w:rsidP="008901B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Main duties</w:t>
      </w:r>
      <w:r w:rsidR="008901BA" w:rsidRPr="002A131B">
        <w:rPr>
          <w:rFonts w:ascii="Century Gothic" w:hAnsi="Century Gothic"/>
          <w:b/>
          <w:sz w:val="20"/>
          <w:szCs w:val="20"/>
        </w:rPr>
        <w:t>:</w:t>
      </w:r>
    </w:p>
    <w:p w14:paraId="03D32684" w14:textId="6C7B4822" w:rsidR="008901BA" w:rsidRDefault="005B1FD4" w:rsidP="00640E04">
      <w:pPr>
        <w:tabs>
          <w:tab w:val="left" w:pos="9072"/>
        </w:tabs>
        <w:ind w:right="-4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postholder will be responsible for </w:t>
      </w:r>
      <w:r w:rsidR="001067DA">
        <w:rPr>
          <w:rFonts w:ascii="Century Gothic" w:hAnsi="Century Gothic"/>
          <w:sz w:val="20"/>
          <w:szCs w:val="20"/>
        </w:rPr>
        <w:t xml:space="preserve">providing a proactive and efficient administration service to the </w:t>
      </w:r>
      <w:r w:rsidR="00640E04">
        <w:rPr>
          <w:rFonts w:ascii="Century Gothic" w:hAnsi="Century Gothic"/>
          <w:sz w:val="20"/>
          <w:szCs w:val="20"/>
        </w:rPr>
        <w:t>L&amp;D function of the Trust including:</w:t>
      </w:r>
    </w:p>
    <w:p w14:paraId="5BE205AC" w14:textId="3ED5B83F" w:rsidR="00640E04" w:rsidRDefault="001067DA" w:rsidP="00640E04">
      <w:pPr>
        <w:pStyle w:val="ListParagraph"/>
        <w:numPr>
          <w:ilvl w:val="0"/>
          <w:numId w:val="12"/>
        </w:numPr>
        <w:tabs>
          <w:tab w:val="left" w:pos="9072"/>
        </w:tabs>
        <w:ind w:right="-4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Being the first point of contact for L&amp;D queries from staff and external stakeholders</w:t>
      </w:r>
    </w:p>
    <w:p w14:paraId="280A2187" w14:textId="503091D5" w:rsidR="001067DA" w:rsidRDefault="001067DA" w:rsidP="00640E04">
      <w:pPr>
        <w:pStyle w:val="ListParagraph"/>
        <w:numPr>
          <w:ilvl w:val="0"/>
          <w:numId w:val="12"/>
        </w:numPr>
        <w:tabs>
          <w:tab w:val="left" w:pos="9072"/>
        </w:tabs>
        <w:ind w:right="-4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Maintaining up-to-date and accurate training records for all staff and volunteers</w:t>
      </w:r>
    </w:p>
    <w:p w14:paraId="72576FD1" w14:textId="74AEE156" w:rsidR="00684BAC" w:rsidRDefault="00684BAC" w:rsidP="00640E04">
      <w:pPr>
        <w:pStyle w:val="ListParagraph"/>
        <w:numPr>
          <w:ilvl w:val="0"/>
          <w:numId w:val="12"/>
        </w:numPr>
        <w:tabs>
          <w:tab w:val="left" w:pos="9072"/>
        </w:tabs>
        <w:ind w:right="-4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Assisting the L&amp;D Manager with auditing and reconciling L&amp;D data. </w:t>
      </w:r>
    </w:p>
    <w:p w14:paraId="53049C59" w14:textId="219ED564" w:rsidR="001067DA" w:rsidRDefault="001067DA" w:rsidP="00640E04">
      <w:pPr>
        <w:pStyle w:val="ListParagraph"/>
        <w:numPr>
          <w:ilvl w:val="0"/>
          <w:numId w:val="12"/>
        </w:numPr>
        <w:tabs>
          <w:tab w:val="left" w:pos="9072"/>
        </w:tabs>
        <w:ind w:right="-4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Arranging courses including booking venues, arranging refreshments, and sending joining instructions to delegates</w:t>
      </w:r>
      <w:r w:rsidR="00B23B97">
        <w:rPr>
          <w:rFonts w:ascii="Century Gothic" w:hAnsi="Century Gothic"/>
          <w:sz w:val="20"/>
          <w:szCs w:val="20"/>
        </w:rPr>
        <w:t xml:space="preserve"> </w:t>
      </w:r>
    </w:p>
    <w:p w14:paraId="653735A3" w14:textId="6DEC61C2" w:rsidR="008901BA" w:rsidRPr="00640E04" w:rsidRDefault="008901BA" w:rsidP="001067DA">
      <w:pPr>
        <w:pStyle w:val="ListParagraph"/>
        <w:tabs>
          <w:tab w:val="left" w:pos="9072"/>
        </w:tabs>
        <w:ind w:right="-46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5F0" w:rsidRPr="002A131B" w14:paraId="4954C7F3" w14:textId="77777777" w:rsidTr="00E76634">
        <w:tc>
          <w:tcPr>
            <w:tcW w:w="9242" w:type="dxa"/>
            <w:shd w:val="clear" w:color="auto" w:fill="000000" w:themeFill="text1"/>
          </w:tcPr>
          <w:p w14:paraId="1211A0DC" w14:textId="77777777" w:rsidR="008005F0" w:rsidRPr="002A131B" w:rsidRDefault="008005F0" w:rsidP="00E766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Supportive</w:t>
            </w:r>
          </w:p>
        </w:tc>
      </w:tr>
      <w:tr w:rsidR="008005F0" w:rsidRPr="002A131B" w14:paraId="24769D9C" w14:textId="77777777" w:rsidTr="00E76634">
        <w:tc>
          <w:tcPr>
            <w:tcW w:w="9242" w:type="dxa"/>
          </w:tcPr>
          <w:p w14:paraId="54879FAD" w14:textId="77777777" w:rsidR="008005F0" w:rsidRPr="002A131B" w:rsidRDefault="008005F0" w:rsidP="00E766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0BCC51" w14:textId="335F521D" w:rsidR="005B1FD4" w:rsidRDefault="005B1FD4" w:rsidP="00E766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Support</w:t>
            </w:r>
            <w:r w:rsidR="001067DA">
              <w:rPr>
                <w:rFonts w:ascii="Century Gothic" w:hAnsi="Century Gothic"/>
                <w:sz w:val="20"/>
                <w:szCs w:val="20"/>
              </w:rPr>
              <w:t xml:space="preserve"> the L&amp;D Manager in ensuring a proactive and effective L&amp;D provision to the Trust</w:t>
            </w:r>
            <w:r w:rsidR="00640E0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B70E4B8" w14:textId="3FB6C3D5" w:rsidR="008005F0" w:rsidRDefault="008005F0" w:rsidP="00E766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73E27">
              <w:rPr>
                <w:rFonts w:ascii="Century Gothic" w:hAnsi="Century Gothic"/>
                <w:sz w:val="20"/>
                <w:szCs w:val="20"/>
              </w:rPr>
              <w:t>Maintain up to date knowledge on good practice and legislation relating to</w:t>
            </w:r>
            <w:r w:rsidR="00075D72">
              <w:rPr>
                <w:rFonts w:ascii="Century Gothic" w:hAnsi="Century Gothic"/>
                <w:sz w:val="20"/>
                <w:szCs w:val="20"/>
              </w:rPr>
              <w:t xml:space="preserve"> L&amp;D</w:t>
            </w:r>
            <w:r w:rsidRPr="00E73E2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6CDE38D" w14:textId="304FCE3D" w:rsidR="008A6FC5" w:rsidRDefault="008A6FC5" w:rsidP="00E766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Support </w:t>
            </w:r>
            <w:r w:rsidR="00B23B97">
              <w:rPr>
                <w:rFonts w:ascii="Century Gothic" w:hAnsi="Century Gothic"/>
                <w:sz w:val="20"/>
                <w:szCs w:val="20"/>
              </w:rPr>
              <w:t xml:space="preserve">Trust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managers to ensure staff attend </w:t>
            </w:r>
            <w:r w:rsidR="00B23B97">
              <w:rPr>
                <w:rFonts w:ascii="Century Gothic" w:hAnsi="Century Gothic"/>
                <w:sz w:val="20"/>
                <w:szCs w:val="20"/>
              </w:rPr>
              <w:t xml:space="preserve">all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mandatory training. </w:t>
            </w:r>
          </w:p>
          <w:p w14:paraId="0E1A5D36" w14:textId="77777777" w:rsidR="008005F0" w:rsidRPr="0094735B" w:rsidRDefault="008005F0" w:rsidP="00C65A0D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5893DF7" w14:textId="77777777" w:rsidR="008005F0" w:rsidRDefault="008005F0" w:rsidP="008005F0">
      <w:pPr>
        <w:tabs>
          <w:tab w:val="left" w:pos="9072"/>
        </w:tabs>
        <w:ind w:right="-46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BA" w:rsidRPr="002A131B" w14:paraId="02D4A9D3" w14:textId="77777777" w:rsidTr="00A765E3">
        <w:tc>
          <w:tcPr>
            <w:tcW w:w="9242" w:type="dxa"/>
            <w:shd w:val="clear" w:color="auto" w:fill="000000" w:themeFill="text1"/>
          </w:tcPr>
          <w:p w14:paraId="2D1B13D5" w14:textId="77777777" w:rsidR="008901BA" w:rsidRPr="002A131B" w:rsidRDefault="008901BA" w:rsidP="00A765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Connecting</w:t>
            </w:r>
          </w:p>
        </w:tc>
      </w:tr>
      <w:tr w:rsidR="008901BA" w:rsidRPr="002A131B" w14:paraId="10E1C93A" w14:textId="77777777" w:rsidTr="00A765E3">
        <w:tc>
          <w:tcPr>
            <w:tcW w:w="9242" w:type="dxa"/>
          </w:tcPr>
          <w:p w14:paraId="3383B628" w14:textId="77777777" w:rsidR="008901BA" w:rsidRPr="00B13032" w:rsidRDefault="008901BA" w:rsidP="00A765E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EEFE058" w14:textId="62CD0516" w:rsidR="008901BA" w:rsidRPr="001067DA" w:rsidRDefault="001067DA" w:rsidP="001067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Work effectively </w:t>
            </w:r>
            <w:r w:rsidR="00640E04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 w:rsidR="00C65A0D">
              <w:rPr>
                <w:rFonts w:ascii="Century Gothic" w:hAnsi="Century Gothic"/>
                <w:sz w:val="20"/>
                <w:szCs w:val="20"/>
              </w:rPr>
              <w:t>external stakeholders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including </w:t>
            </w:r>
            <w:r w:rsidR="00640E04" w:rsidRPr="001067DA">
              <w:rPr>
                <w:rFonts w:ascii="Century Gothic" w:hAnsi="Century Gothic"/>
                <w:sz w:val="20"/>
                <w:szCs w:val="20"/>
              </w:rPr>
              <w:t>trainers and training providers.</w:t>
            </w:r>
          </w:p>
          <w:p w14:paraId="16B954CF" w14:textId="6E490644" w:rsidR="00640E04" w:rsidRDefault="00640E04" w:rsidP="008901B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effectively with</w:t>
            </w:r>
            <w:r w:rsidR="008A6FC5">
              <w:rPr>
                <w:rFonts w:ascii="Century Gothic" w:hAnsi="Century Gothic"/>
                <w:sz w:val="20"/>
                <w:szCs w:val="20"/>
              </w:rPr>
              <w:t xml:space="preserve"> internal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staff and managers</w:t>
            </w:r>
            <w:r w:rsidR="008A6FC5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4BF85500" w14:textId="77777777" w:rsidR="008901BA" w:rsidRPr="00B00919" w:rsidRDefault="008901BA" w:rsidP="008A6FC5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F182F2" w14:textId="77777777" w:rsidR="008901BA" w:rsidRDefault="008901BA" w:rsidP="008901BA">
      <w:pPr>
        <w:tabs>
          <w:tab w:val="left" w:pos="9072"/>
        </w:tabs>
        <w:spacing w:after="0"/>
        <w:ind w:right="992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BA" w:rsidRPr="002A131B" w14:paraId="10FF00BC" w14:textId="77777777" w:rsidTr="00A765E3">
        <w:tc>
          <w:tcPr>
            <w:tcW w:w="9242" w:type="dxa"/>
            <w:shd w:val="clear" w:color="auto" w:fill="000000" w:themeFill="text1"/>
          </w:tcPr>
          <w:p w14:paraId="0C3965B1" w14:textId="77777777" w:rsidR="008901BA" w:rsidRPr="002A131B" w:rsidRDefault="008901BA" w:rsidP="00A765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Encouraging</w:t>
            </w:r>
          </w:p>
        </w:tc>
      </w:tr>
      <w:tr w:rsidR="008901BA" w:rsidRPr="002A131B" w14:paraId="5F9C92EF" w14:textId="77777777" w:rsidTr="00A765E3">
        <w:tc>
          <w:tcPr>
            <w:tcW w:w="9242" w:type="dxa"/>
          </w:tcPr>
          <w:p w14:paraId="21CBE013" w14:textId="77777777" w:rsidR="008901BA" w:rsidRPr="002A131B" w:rsidRDefault="008901BA" w:rsidP="00A765E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5E8B48" w14:textId="31F68576" w:rsidR="008901BA" w:rsidRDefault="008901BA" w:rsidP="008901B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Encourage and support </w:t>
            </w:r>
            <w:r w:rsidR="00CF7FCC">
              <w:rPr>
                <w:rFonts w:ascii="Century Gothic" w:hAnsi="Century Gothic"/>
                <w:sz w:val="20"/>
                <w:szCs w:val="20"/>
              </w:rPr>
              <w:t xml:space="preserve">staff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use </w:t>
            </w:r>
            <w:r w:rsidR="001067DA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="00CF7FCC">
              <w:rPr>
                <w:rFonts w:ascii="Century Gothic" w:hAnsi="Century Gothic"/>
                <w:sz w:val="20"/>
                <w:szCs w:val="20"/>
              </w:rPr>
              <w:t xml:space="preserve">L&amp;D </w:t>
            </w:r>
            <w:r>
              <w:rPr>
                <w:rFonts w:ascii="Century Gothic" w:hAnsi="Century Gothic"/>
                <w:sz w:val="20"/>
                <w:szCs w:val="20"/>
              </w:rPr>
              <w:t>system</w:t>
            </w:r>
            <w:r w:rsidR="00B23B97">
              <w:rPr>
                <w:rFonts w:ascii="Century Gothic" w:hAnsi="Century Gothic"/>
                <w:sz w:val="20"/>
                <w:szCs w:val="20"/>
              </w:rPr>
              <w:t>s</w:t>
            </w:r>
            <w:r w:rsidR="001067DA">
              <w:rPr>
                <w:rFonts w:ascii="Century Gothic" w:hAnsi="Century Gothic"/>
                <w:sz w:val="20"/>
                <w:szCs w:val="20"/>
              </w:rPr>
              <w:t xml:space="preserve">, to </w:t>
            </w:r>
            <w:r w:rsidR="00B23B97">
              <w:rPr>
                <w:rFonts w:ascii="Century Gothic" w:hAnsi="Century Gothic"/>
                <w:sz w:val="20"/>
                <w:szCs w:val="20"/>
              </w:rPr>
              <w:t xml:space="preserve">comply with </w:t>
            </w:r>
            <w:r w:rsidR="005221A2">
              <w:rPr>
                <w:rFonts w:ascii="Century Gothic" w:hAnsi="Century Gothic"/>
                <w:sz w:val="20"/>
                <w:szCs w:val="20"/>
              </w:rPr>
              <w:t>our L</w:t>
            </w:r>
            <w:r w:rsidR="00B23B97">
              <w:rPr>
                <w:rFonts w:ascii="Century Gothic" w:hAnsi="Century Gothic"/>
                <w:sz w:val="20"/>
                <w:szCs w:val="20"/>
              </w:rPr>
              <w:t>&amp;D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polic</w:t>
            </w:r>
            <w:r w:rsidR="00B23B97">
              <w:rPr>
                <w:rFonts w:ascii="Century Gothic" w:hAnsi="Century Gothic"/>
                <w:sz w:val="20"/>
                <w:szCs w:val="20"/>
              </w:rPr>
              <w:t>y</w:t>
            </w:r>
            <w:r w:rsidR="001067D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B23B97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1067DA">
              <w:rPr>
                <w:rFonts w:ascii="Century Gothic" w:hAnsi="Century Gothic"/>
                <w:sz w:val="20"/>
                <w:szCs w:val="20"/>
              </w:rPr>
              <w:t xml:space="preserve">remain </w:t>
            </w:r>
            <w:proofErr w:type="gramStart"/>
            <w:r w:rsidR="001067DA">
              <w:rPr>
                <w:rFonts w:ascii="Century Gothic" w:hAnsi="Century Gothic"/>
                <w:sz w:val="20"/>
                <w:szCs w:val="20"/>
              </w:rPr>
              <w:t>up-to-date</w:t>
            </w:r>
            <w:proofErr w:type="gramEnd"/>
            <w:r w:rsidR="001067DA">
              <w:rPr>
                <w:rFonts w:ascii="Century Gothic" w:hAnsi="Century Gothic"/>
                <w:sz w:val="20"/>
                <w:szCs w:val="20"/>
              </w:rPr>
              <w:t xml:space="preserve"> with their training. </w:t>
            </w:r>
          </w:p>
          <w:p w14:paraId="451206D2" w14:textId="77777777" w:rsidR="008901BA" w:rsidRPr="00B13032" w:rsidRDefault="008901BA" w:rsidP="00A765E3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4BDC334" w14:textId="77777777" w:rsidR="008901BA" w:rsidRDefault="008901BA" w:rsidP="008901B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5F0" w:rsidRPr="002A131B" w14:paraId="5B5B2723" w14:textId="77777777" w:rsidTr="00E76634">
        <w:tc>
          <w:tcPr>
            <w:tcW w:w="9242" w:type="dxa"/>
            <w:shd w:val="clear" w:color="auto" w:fill="000000" w:themeFill="text1"/>
          </w:tcPr>
          <w:p w14:paraId="4EF65657" w14:textId="77777777" w:rsidR="008005F0" w:rsidRPr="002A131B" w:rsidRDefault="008005F0" w:rsidP="00E766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Friendly</w:t>
            </w:r>
          </w:p>
        </w:tc>
      </w:tr>
      <w:tr w:rsidR="008005F0" w:rsidRPr="002A131B" w14:paraId="3B692FA8" w14:textId="77777777" w:rsidTr="00E76634">
        <w:tc>
          <w:tcPr>
            <w:tcW w:w="9242" w:type="dxa"/>
          </w:tcPr>
          <w:p w14:paraId="52F95A42" w14:textId="77777777" w:rsidR="008005F0" w:rsidRPr="002A131B" w:rsidRDefault="008005F0" w:rsidP="00E766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086912" w14:textId="197E666C" w:rsidR="008005F0" w:rsidRPr="0094735B" w:rsidRDefault="008A6FC5" w:rsidP="00E76634">
            <w:pPr>
              <w:pStyle w:val="ListParagraph"/>
              <w:numPr>
                <w:ilvl w:val="0"/>
                <w:numId w:val="10"/>
              </w:numPr>
              <w:tabs>
                <w:tab w:val="left" w:pos="9072"/>
              </w:tabs>
              <w:ind w:right="99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provide </w:t>
            </w:r>
            <w:r w:rsidR="00D93985">
              <w:rPr>
                <w:rFonts w:ascii="Century Gothic" w:hAnsi="Century Gothic"/>
                <w:sz w:val="20"/>
                <w:szCs w:val="20"/>
              </w:rPr>
              <w:t xml:space="preserve">an approachable, friendly but professional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L&amp;D </w:t>
            </w:r>
            <w:r w:rsidR="00D93985">
              <w:rPr>
                <w:rFonts w:ascii="Century Gothic" w:hAnsi="Century Gothic"/>
                <w:sz w:val="20"/>
                <w:szCs w:val="20"/>
              </w:rPr>
              <w:t xml:space="preserve">service </w:t>
            </w:r>
            <w:r>
              <w:rPr>
                <w:rFonts w:ascii="Century Gothic" w:hAnsi="Century Gothic"/>
                <w:sz w:val="20"/>
                <w:szCs w:val="20"/>
              </w:rPr>
              <w:t>to Trust managers and staff.</w:t>
            </w:r>
          </w:p>
          <w:p w14:paraId="6548F844" w14:textId="77777777" w:rsidR="008005F0" w:rsidRPr="002A131B" w:rsidRDefault="008005F0" w:rsidP="008A6FC5">
            <w:pPr>
              <w:pStyle w:val="ListParagraph"/>
              <w:tabs>
                <w:tab w:val="left" w:pos="9072"/>
              </w:tabs>
              <w:ind w:left="360" w:right="99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560989" w14:textId="77777777" w:rsidR="008005F0" w:rsidRDefault="008005F0" w:rsidP="008901B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5F0" w:rsidRPr="002F148C" w14:paraId="5FF353CC" w14:textId="77777777" w:rsidTr="00E76634">
        <w:tc>
          <w:tcPr>
            <w:tcW w:w="9242" w:type="dxa"/>
            <w:shd w:val="clear" w:color="auto" w:fill="000000" w:themeFill="text1"/>
          </w:tcPr>
          <w:p w14:paraId="78B8ADE0" w14:textId="77777777" w:rsidR="008005F0" w:rsidRPr="002F148C" w:rsidRDefault="008005F0" w:rsidP="00E766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Advocating</w:t>
            </w:r>
          </w:p>
        </w:tc>
      </w:tr>
      <w:tr w:rsidR="008005F0" w:rsidRPr="002F148C" w14:paraId="05E91429" w14:textId="77777777" w:rsidTr="00E76634">
        <w:tc>
          <w:tcPr>
            <w:tcW w:w="9242" w:type="dxa"/>
          </w:tcPr>
          <w:p w14:paraId="14E2A8D5" w14:textId="77777777" w:rsidR="008005F0" w:rsidRPr="003F7BE5" w:rsidRDefault="008005F0" w:rsidP="00E766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A8E00A" w14:textId="14B481FD" w:rsidR="00CF1185" w:rsidRDefault="008005F0" w:rsidP="00D939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F7BE5">
              <w:rPr>
                <w:rFonts w:ascii="Century Gothic" w:hAnsi="Century Gothic"/>
                <w:sz w:val="20"/>
                <w:szCs w:val="20"/>
              </w:rPr>
              <w:t xml:space="preserve">A strong advocate for </w:t>
            </w:r>
            <w:r w:rsidR="00D93985">
              <w:rPr>
                <w:rFonts w:ascii="Century Gothic" w:hAnsi="Century Gothic"/>
                <w:sz w:val="20"/>
                <w:szCs w:val="20"/>
              </w:rPr>
              <w:t>the importance of L&amp;D.</w:t>
            </w:r>
          </w:p>
          <w:p w14:paraId="2AEA9F2C" w14:textId="654470D1" w:rsidR="00D93985" w:rsidRPr="00CF1185" w:rsidRDefault="00D93985" w:rsidP="00D93985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B70CB6" w14:textId="77777777" w:rsidR="008005F0" w:rsidRDefault="008005F0" w:rsidP="008901B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BA" w:rsidRPr="002A131B" w14:paraId="74F08350" w14:textId="77777777" w:rsidTr="00A765E3">
        <w:tc>
          <w:tcPr>
            <w:tcW w:w="9242" w:type="dxa"/>
            <w:shd w:val="clear" w:color="auto" w:fill="000000" w:themeFill="text1"/>
          </w:tcPr>
          <w:p w14:paraId="5E6F7536" w14:textId="77777777" w:rsidR="008901BA" w:rsidRPr="002A131B" w:rsidRDefault="008901BA" w:rsidP="00A765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Respectful</w:t>
            </w:r>
          </w:p>
        </w:tc>
      </w:tr>
      <w:tr w:rsidR="008901BA" w:rsidRPr="002A131B" w14:paraId="343D30AC" w14:textId="77777777" w:rsidTr="00A765E3">
        <w:tc>
          <w:tcPr>
            <w:tcW w:w="9242" w:type="dxa"/>
          </w:tcPr>
          <w:p w14:paraId="49EA8714" w14:textId="77777777" w:rsidR="008901BA" w:rsidRPr="002A131B" w:rsidRDefault="008901BA" w:rsidP="00A765E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4CDD36" w14:textId="0A461C22" w:rsidR="008901BA" w:rsidRPr="003F7BE5" w:rsidRDefault="008901BA" w:rsidP="008901B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F7BE5">
              <w:rPr>
                <w:rFonts w:ascii="Century Gothic" w:hAnsi="Century Gothic"/>
                <w:sz w:val="20"/>
                <w:szCs w:val="20"/>
              </w:rPr>
              <w:t xml:space="preserve">Handling </w:t>
            </w:r>
            <w:r w:rsidR="00E835D3">
              <w:rPr>
                <w:rFonts w:ascii="Century Gothic" w:hAnsi="Century Gothic"/>
                <w:sz w:val="20"/>
                <w:szCs w:val="20"/>
              </w:rPr>
              <w:t xml:space="preserve">L&amp;D queries with tact, </w:t>
            </w:r>
            <w:r w:rsidR="00075D72">
              <w:rPr>
                <w:rFonts w:ascii="Century Gothic" w:hAnsi="Century Gothic"/>
                <w:sz w:val="20"/>
                <w:szCs w:val="20"/>
              </w:rPr>
              <w:t>sensitivity,</w:t>
            </w:r>
            <w:r w:rsidR="00E835D3">
              <w:rPr>
                <w:rFonts w:ascii="Century Gothic" w:hAnsi="Century Gothic"/>
                <w:sz w:val="20"/>
                <w:szCs w:val="20"/>
              </w:rPr>
              <w:t xml:space="preserve"> and professionalism. </w:t>
            </w:r>
          </w:p>
          <w:p w14:paraId="5DA8EA9B" w14:textId="77777777" w:rsidR="008901BA" w:rsidRPr="003F7BE5" w:rsidRDefault="008901BA" w:rsidP="00D93985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A8113B2" w14:textId="77777777" w:rsidR="008005F0" w:rsidRDefault="008005F0" w:rsidP="008005F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5F0" w:rsidRPr="002A131B" w14:paraId="2D854220" w14:textId="77777777" w:rsidTr="00E76634">
        <w:tc>
          <w:tcPr>
            <w:tcW w:w="9242" w:type="dxa"/>
            <w:shd w:val="clear" w:color="auto" w:fill="000000" w:themeFill="text1"/>
          </w:tcPr>
          <w:p w14:paraId="34DD6C01" w14:textId="77777777" w:rsidR="008005F0" w:rsidRPr="002A131B" w:rsidRDefault="008005F0" w:rsidP="00E766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Adventurous</w:t>
            </w:r>
          </w:p>
        </w:tc>
      </w:tr>
      <w:tr w:rsidR="008005F0" w:rsidRPr="002A131B" w14:paraId="694803D3" w14:textId="77777777" w:rsidTr="00E76634">
        <w:tc>
          <w:tcPr>
            <w:tcW w:w="9242" w:type="dxa"/>
          </w:tcPr>
          <w:p w14:paraId="6C467E58" w14:textId="77777777" w:rsidR="008005F0" w:rsidRPr="002A131B" w:rsidRDefault="008005F0" w:rsidP="00E766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30256C" w14:textId="6BEB89BE" w:rsidR="00C65A0D" w:rsidRDefault="00C65A0D" w:rsidP="00E76634">
            <w:pPr>
              <w:pStyle w:val="ListParagraph"/>
              <w:numPr>
                <w:ilvl w:val="0"/>
                <w:numId w:val="3"/>
              </w:numPr>
              <w:tabs>
                <w:tab w:val="left" w:pos="9072"/>
              </w:tabs>
              <w:ind w:right="99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think outside the box and innovate</w:t>
            </w:r>
            <w:r w:rsidR="00E835D3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6103F20" w14:textId="3E5E6FB1" w:rsidR="00D93985" w:rsidRDefault="00D93985" w:rsidP="00E76634">
            <w:pPr>
              <w:pStyle w:val="ListParagraph"/>
              <w:numPr>
                <w:ilvl w:val="0"/>
                <w:numId w:val="3"/>
              </w:numPr>
              <w:tabs>
                <w:tab w:val="left" w:pos="9072"/>
              </w:tabs>
              <w:ind w:right="99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Ability to review our current administrative systems and make recommendations for improvements. </w:t>
            </w:r>
          </w:p>
          <w:p w14:paraId="26A6D50C" w14:textId="77777777" w:rsidR="008005F0" w:rsidRPr="00D25B68" w:rsidRDefault="008005F0" w:rsidP="00D93985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AC7A706" w14:textId="77777777" w:rsidR="008901BA" w:rsidRPr="00B00919" w:rsidRDefault="008901BA" w:rsidP="008901B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BA" w:rsidRPr="002A131B" w14:paraId="68D41E78" w14:textId="77777777" w:rsidTr="00A765E3">
        <w:tc>
          <w:tcPr>
            <w:tcW w:w="9242" w:type="dxa"/>
            <w:shd w:val="clear" w:color="auto" w:fill="000000" w:themeFill="text1"/>
          </w:tcPr>
          <w:p w14:paraId="285F3DD7" w14:textId="77777777" w:rsidR="008901BA" w:rsidRPr="002A131B" w:rsidRDefault="008901BA" w:rsidP="00A765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Resourceful</w:t>
            </w:r>
          </w:p>
        </w:tc>
      </w:tr>
      <w:tr w:rsidR="008901BA" w:rsidRPr="002A131B" w14:paraId="0F7CEB73" w14:textId="77777777" w:rsidTr="00A765E3">
        <w:tc>
          <w:tcPr>
            <w:tcW w:w="9242" w:type="dxa"/>
          </w:tcPr>
          <w:p w14:paraId="2CA1D8BB" w14:textId="77777777" w:rsidR="008901BA" w:rsidRPr="002A131B" w:rsidRDefault="008901BA" w:rsidP="00A765E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6FB979" w14:textId="7407A131" w:rsidR="00C65A0D" w:rsidRDefault="00D93985" w:rsidP="00C65A0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 proactive </w:t>
            </w:r>
            <w:r w:rsidR="00B23B97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5221A2">
              <w:rPr>
                <w:rFonts w:ascii="Century Gothic" w:hAnsi="Century Gothic"/>
                <w:sz w:val="20"/>
                <w:szCs w:val="20"/>
              </w:rPr>
              <w:t>can</w:t>
            </w:r>
            <w:r w:rsidR="00B23B97">
              <w:rPr>
                <w:rFonts w:ascii="Century Gothic" w:hAnsi="Century Gothic"/>
                <w:sz w:val="20"/>
                <w:szCs w:val="20"/>
              </w:rPr>
              <w:t xml:space="preserve"> use your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own initiative. </w:t>
            </w:r>
          </w:p>
          <w:p w14:paraId="63BFC5DE" w14:textId="0D9B07C0" w:rsidR="00684BAC" w:rsidRPr="00C65A0D" w:rsidRDefault="0095020C" w:rsidP="00C65A0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 excellent</w:t>
            </w:r>
            <w:r w:rsidR="00684BAC">
              <w:rPr>
                <w:rFonts w:ascii="Century Gothic" w:hAnsi="Century Gothic"/>
                <w:sz w:val="20"/>
                <w:szCs w:val="20"/>
              </w:rPr>
              <w:t xml:space="preserve"> attention to detail. </w:t>
            </w:r>
          </w:p>
          <w:p w14:paraId="4145027A" w14:textId="77777777" w:rsidR="008901BA" w:rsidRPr="00D25B68" w:rsidRDefault="008901BA" w:rsidP="00E835D3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61482F" w14:textId="77777777" w:rsidR="008901BA" w:rsidRPr="002A131B" w:rsidRDefault="008901BA" w:rsidP="008901B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BA" w:rsidRPr="002A131B" w14:paraId="323879C4" w14:textId="77777777" w:rsidTr="00A765E3">
        <w:tc>
          <w:tcPr>
            <w:tcW w:w="9242" w:type="dxa"/>
            <w:shd w:val="clear" w:color="auto" w:fill="000000" w:themeFill="text1"/>
          </w:tcPr>
          <w:p w14:paraId="1D1B0FC3" w14:textId="77777777" w:rsidR="008901BA" w:rsidRPr="00BD5EC2" w:rsidRDefault="008901BA" w:rsidP="00A765E3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D5EC2">
              <w:rPr>
                <w:rFonts w:ascii="Century Gothic" w:hAnsi="Century Gothic"/>
                <w:b/>
                <w:sz w:val="20"/>
                <w:szCs w:val="20"/>
              </w:rPr>
              <w:t>Additional Duties and requirements:</w:t>
            </w:r>
          </w:p>
        </w:tc>
      </w:tr>
      <w:tr w:rsidR="008901BA" w:rsidRPr="002A131B" w14:paraId="709BF0F7" w14:textId="77777777" w:rsidTr="00A765E3">
        <w:tc>
          <w:tcPr>
            <w:tcW w:w="9242" w:type="dxa"/>
          </w:tcPr>
          <w:p w14:paraId="3BA42A72" w14:textId="77777777" w:rsidR="008901BA" w:rsidRPr="002A131B" w:rsidRDefault="008901BA" w:rsidP="00A765E3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23FD33E1" w14:textId="77777777" w:rsidR="008901BA" w:rsidRDefault="008901BA" w:rsidP="008901BA">
            <w:pPr>
              <w:pStyle w:val="ListParagraph"/>
              <w:numPr>
                <w:ilvl w:val="0"/>
                <w:numId w:val="5"/>
              </w:numPr>
              <w:ind w:right="850"/>
              <w:rPr>
                <w:rFonts w:ascii="Century Gothic" w:hAnsi="Century Gothic"/>
                <w:sz w:val="20"/>
                <w:szCs w:val="20"/>
              </w:rPr>
            </w:pPr>
            <w:r w:rsidRPr="004A5AA4">
              <w:rPr>
                <w:rFonts w:ascii="Century Gothic" w:hAnsi="Century Gothic"/>
                <w:sz w:val="20"/>
                <w:szCs w:val="20"/>
              </w:rPr>
              <w:t xml:space="preserve">To perform any other duties that are commensurate with the post and may be specified from time to time by the organisation.        </w:t>
            </w:r>
          </w:p>
          <w:p w14:paraId="43BBF7C2" w14:textId="46AFA745" w:rsidR="008901BA" w:rsidRPr="00E657AF" w:rsidRDefault="008901BA" w:rsidP="008901BA">
            <w:pPr>
              <w:pStyle w:val="ListParagraph"/>
              <w:numPr>
                <w:ilvl w:val="0"/>
                <w:numId w:val="5"/>
              </w:numPr>
              <w:ind w:right="850"/>
              <w:rPr>
                <w:rFonts w:ascii="Century Gothic" w:hAnsi="Century Gothic"/>
                <w:sz w:val="20"/>
                <w:szCs w:val="20"/>
              </w:rPr>
            </w:pPr>
            <w:r w:rsidRPr="00E657AF">
              <w:rPr>
                <w:rFonts w:ascii="Century Gothic" w:hAnsi="Century Gothic"/>
                <w:sz w:val="20"/>
                <w:szCs w:val="20"/>
              </w:rPr>
              <w:t xml:space="preserve">This post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will sometimes require </w:t>
            </w:r>
            <w:r w:rsidR="0095020C">
              <w:rPr>
                <w:rFonts w:ascii="Century Gothic" w:hAnsi="Century Gothic"/>
                <w:sz w:val="20"/>
                <w:szCs w:val="20"/>
              </w:rPr>
              <w:t xml:space="preserve">you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 work alongside vulnerable adults. You therefore </w:t>
            </w:r>
            <w:r w:rsidR="0095020C">
              <w:rPr>
                <w:rFonts w:ascii="Century Gothic" w:hAnsi="Century Gothic"/>
                <w:sz w:val="20"/>
                <w:szCs w:val="20"/>
              </w:rPr>
              <w:t xml:space="preserve">will </w:t>
            </w:r>
            <w:r>
              <w:rPr>
                <w:rFonts w:ascii="Century Gothic" w:hAnsi="Century Gothic"/>
                <w:sz w:val="20"/>
                <w:szCs w:val="20"/>
              </w:rPr>
              <w:t>be required to undertake a standard DBS check evidencing an appropriate result before appointment.</w:t>
            </w:r>
          </w:p>
          <w:p w14:paraId="1D1CB016" w14:textId="77777777" w:rsidR="008901BA" w:rsidRPr="003F7BE5" w:rsidRDefault="008901BA" w:rsidP="00A765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9781DAE" w14:textId="77777777" w:rsidR="008901BA" w:rsidRDefault="008901BA" w:rsidP="008901BA">
      <w:pPr>
        <w:rPr>
          <w:rFonts w:ascii="Century Gothic" w:hAnsi="Century Gothic"/>
          <w:b/>
          <w:sz w:val="32"/>
          <w:szCs w:val="32"/>
        </w:rPr>
      </w:pPr>
    </w:p>
    <w:p w14:paraId="0017700F" w14:textId="77777777" w:rsidR="008901BA" w:rsidRDefault="008901BA" w:rsidP="008901B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1E32ACBE" w14:textId="50460FC6" w:rsidR="008901BA" w:rsidRPr="005B1FD4" w:rsidRDefault="008901BA" w:rsidP="008901BA">
      <w:pPr>
        <w:rPr>
          <w:rFonts w:ascii="Century Gothic" w:hAnsi="Century Gothic"/>
          <w:sz w:val="32"/>
          <w:szCs w:val="32"/>
        </w:rPr>
      </w:pPr>
      <w:r w:rsidRPr="002A131B">
        <w:rPr>
          <w:rFonts w:ascii="Century Gothic" w:hAnsi="Century Gothic"/>
          <w:b/>
          <w:sz w:val="32"/>
          <w:szCs w:val="32"/>
        </w:rPr>
        <w:t xml:space="preserve">The Person Specification: </w:t>
      </w:r>
      <w:r w:rsidR="00640E04">
        <w:rPr>
          <w:rFonts w:ascii="Century Gothic" w:hAnsi="Century Gothic"/>
          <w:b/>
          <w:sz w:val="32"/>
          <w:szCs w:val="32"/>
        </w:rPr>
        <w:t xml:space="preserve">L&amp;D </w:t>
      </w:r>
      <w:r w:rsidR="001067DA">
        <w:rPr>
          <w:rFonts w:ascii="Century Gothic" w:hAnsi="Century Gothic"/>
          <w:b/>
          <w:sz w:val="32"/>
          <w:szCs w:val="32"/>
        </w:rPr>
        <w:t xml:space="preserve">Administrator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BA" w:rsidRPr="002A131B" w14:paraId="0BBAAF46" w14:textId="77777777" w:rsidTr="00A765E3">
        <w:tc>
          <w:tcPr>
            <w:tcW w:w="9242" w:type="dxa"/>
            <w:shd w:val="clear" w:color="auto" w:fill="000000" w:themeFill="text1"/>
          </w:tcPr>
          <w:p w14:paraId="1919BED5" w14:textId="77777777" w:rsidR="008901BA" w:rsidRPr="002A131B" w:rsidRDefault="008901BA" w:rsidP="00A765E3">
            <w:pPr>
              <w:tabs>
                <w:tab w:val="left" w:pos="165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2A131B">
              <w:rPr>
                <w:rFonts w:ascii="Century Gothic" w:hAnsi="Century Gothic"/>
                <w:b/>
                <w:sz w:val="20"/>
                <w:szCs w:val="20"/>
              </w:rPr>
              <w:t>Essential:</w:t>
            </w:r>
            <w:r w:rsidRPr="002A131B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8901BA" w:rsidRPr="002A131B" w14:paraId="534B0E87" w14:textId="77777777" w:rsidTr="00A765E3">
        <w:tc>
          <w:tcPr>
            <w:tcW w:w="9242" w:type="dxa"/>
          </w:tcPr>
          <w:p w14:paraId="13E2C542" w14:textId="77777777" w:rsidR="008901BA" w:rsidRPr="002A131B" w:rsidRDefault="008901BA" w:rsidP="00A765E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B62A9F" w14:textId="6014499A" w:rsidR="008901BA" w:rsidRPr="009007F4" w:rsidRDefault="001067DA" w:rsidP="008901B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Experience of working in L&amp;D</w:t>
            </w:r>
          </w:p>
          <w:p w14:paraId="763DF2DA" w14:textId="7914148F" w:rsidR="008901BA" w:rsidRDefault="001067DA" w:rsidP="008901B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strong background in administration</w:t>
            </w:r>
          </w:p>
          <w:p w14:paraId="1265AD36" w14:textId="139739CB" w:rsidR="001067DA" w:rsidRDefault="001067DA" w:rsidP="008901B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Excellent I.T skills and abilities </w:t>
            </w:r>
          </w:p>
          <w:p w14:paraId="2B90ED2D" w14:textId="10E94FFF" w:rsidR="001067DA" w:rsidRPr="005208EC" w:rsidRDefault="001067DA" w:rsidP="008901B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office systems and procedures</w:t>
            </w:r>
          </w:p>
          <w:p w14:paraId="419A9B9E" w14:textId="77777777" w:rsidR="008901BA" w:rsidRDefault="008901BA" w:rsidP="008901B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F94E63">
              <w:rPr>
                <w:rFonts w:ascii="Century Gothic" w:hAnsi="Century Gothic"/>
                <w:sz w:val="20"/>
                <w:szCs w:val="24"/>
              </w:rPr>
              <w:t>Practical and logical; able to solve problems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q</w:t>
            </w:r>
            <w:r w:rsidRPr="00F94E63">
              <w:rPr>
                <w:rFonts w:ascii="Century Gothic" w:hAnsi="Century Gothic"/>
                <w:sz w:val="20"/>
                <w:szCs w:val="24"/>
              </w:rPr>
              <w:t>uickly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and in a timely way</w:t>
            </w:r>
          </w:p>
          <w:p w14:paraId="16BACA39" w14:textId="210D046B" w:rsidR="00E835D3" w:rsidRDefault="00E835D3" w:rsidP="008901B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Excellent interpersonal skills </w:t>
            </w:r>
          </w:p>
          <w:p w14:paraId="16EC8C69" w14:textId="7AFFBB7E" w:rsidR="008901BA" w:rsidRDefault="0095020C" w:rsidP="008901B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Excellent </w:t>
            </w:r>
            <w:r w:rsidR="001067DA">
              <w:rPr>
                <w:rFonts w:ascii="Century Gothic" w:hAnsi="Century Gothic"/>
                <w:sz w:val="20"/>
                <w:szCs w:val="24"/>
              </w:rPr>
              <w:t>customer service skills</w:t>
            </w:r>
          </w:p>
          <w:p w14:paraId="44FA5992" w14:textId="77777777" w:rsidR="008901BA" w:rsidRPr="009007F4" w:rsidRDefault="008901BA" w:rsidP="005B1FD4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901BA" w:rsidRPr="002A131B" w14:paraId="2368AF81" w14:textId="77777777" w:rsidTr="00A765E3">
        <w:tc>
          <w:tcPr>
            <w:tcW w:w="9242" w:type="dxa"/>
            <w:shd w:val="clear" w:color="auto" w:fill="000000" w:themeFill="text1"/>
          </w:tcPr>
          <w:p w14:paraId="01793EBE" w14:textId="77777777" w:rsidR="008901BA" w:rsidRPr="002A131B" w:rsidRDefault="008901BA" w:rsidP="00A765E3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A131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Desirable:</w:t>
            </w:r>
          </w:p>
        </w:tc>
      </w:tr>
      <w:tr w:rsidR="008901BA" w:rsidRPr="002A131B" w14:paraId="4917E0CF" w14:textId="77777777" w:rsidTr="00A765E3">
        <w:tc>
          <w:tcPr>
            <w:tcW w:w="9242" w:type="dxa"/>
          </w:tcPr>
          <w:p w14:paraId="0221AF5A" w14:textId="77777777" w:rsidR="008901BA" w:rsidRPr="002A131B" w:rsidRDefault="008901BA" w:rsidP="00A765E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50B33F" w14:textId="735D7FCF" w:rsidR="008901BA" w:rsidRDefault="008901BA" w:rsidP="008901B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CIPD </w:t>
            </w:r>
            <w:r w:rsidR="00E835D3">
              <w:rPr>
                <w:rFonts w:ascii="Century Gothic" w:hAnsi="Century Gothic"/>
                <w:sz w:val="20"/>
                <w:szCs w:val="20"/>
              </w:rPr>
              <w:t xml:space="preserve">qualification </w:t>
            </w:r>
          </w:p>
          <w:p w14:paraId="4EB6779F" w14:textId="77777777" w:rsidR="008901BA" w:rsidRPr="003F7BE5" w:rsidRDefault="008901BA" w:rsidP="00E835D3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4183B11" w14:textId="77777777" w:rsidR="008901BA" w:rsidRPr="002A131B" w:rsidRDefault="008901BA" w:rsidP="008901B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1BA" w:rsidRPr="002A131B" w14:paraId="094A8186" w14:textId="77777777" w:rsidTr="00A765E3">
        <w:tc>
          <w:tcPr>
            <w:tcW w:w="9242" w:type="dxa"/>
            <w:shd w:val="clear" w:color="auto" w:fill="000000" w:themeFill="text1"/>
          </w:tcPr>
          <w:p w14:paraId="209EDB29" w14:textId="77777777" w:rsidR="008901BA" w:rsidRPr="002A131B" w:rsidRDefault="008901BA" w:rsidP="00A765E3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A131B">
              <w:rPr>
                <w:rFonts w:ascii="Century Gothic" w:hAnsi="Century Gothic"/>
                <w:b/>
                <w:sz w:val="20"/>
                <w:szCs w:val="20"/>
              </w:rPr>
              <w:t>Last Updated:</w:t>
            </w:r>
          </w:p>
        </w:tc>
      </w:tr>
      <w:tr w:rsidR="008901BA" w:rsidRPr="002A131B" w14:paraId="6070354E" w14:textId="77777777" w:rsidTr="00A765E3">
        <w:tc>
          <w:tcPr>
            <w:tcW w:w="9242" w:type="dxa"/>
          </w:tcPr>
          <w:p w14:paraId="0A57AC0D" w14:textId="5AADD722" w:rsidR="008901BA" w:rsidRPr="002A131B" w:rsidRDefault="001067DA" w:rsidP="00A765E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August </w:t>
            </w:r>
            <w:r w:rsidR="008901BA">
              <w:rPr>
                <w:rFonts w:ascii="Century Gothic" w:hAnsi="Century Gothic"/>
                <w:sz w:val="20"/>
                <w:szCs w:val="20"/>
              </w:rPr>
              <w:t>20</w:t>
            </w:r>
            <w:r w:rsidR="00E739CF">
              <w:rPr>
                <w:rFonts w:ascii="Century Gothic" w:hAnsi="Century Gothic"/>
                <w:sz w:val="20"/>
                <w:szCs w:val="20"/>
              </w:rPr>
              <w:t>2</w:t>
            </w:r>
            <w:r w:rsidR="00640E0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</w:tbl>
    <w:p w14:paraId="6D043E0A" w14:textId="1F20068C" w:rsidR="001746CE" w:rsidRDefault="001746CE" w:rsidP="001746CE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</w:p>
    <w:p w14:paraId="2AA7DFA2" w14:textId="77777777" w:rsidR="001746CE" w:rsidRPr="00E763AB" w:rsidRDefault="001746CE" w:rsidP="001746CE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</w:p>
    <w:p w14:paraId="56CCFE6B" w14:textId="61BFC45B" w:rsidR="001746CE" w:rsidRPr="007B4694" w:rsidRDefault="001746CE" w:rsidP="001746CE">
      <w:pPr>
        <w:rPr>
          <w:rFonts w:ascii="Century Gothic" w:hAnsi="Century Gothic"/>
          <w:sz w:val="28"/>
          <w:szCs w:val="28"/>
        </w:rPr>
      </w:pPr>
      <w:r w:rsidRPr="007B4694">
        <w:rPr>
          <w:rFonts w:ascii="Century Gothic" w:hAnsi="Century Gothic"/>
          <w:b/>
          <w:sz w:val="28"/>
          <w:szCs w:val="28"/>
        </w:rPr>
        <w:t>Terms and Conditions:</w:t>
      </w:r>
      <w:r>
        <w:rPr>
          <w:rFonts w:ascii="Century Gothic" w:hAnsi="Century Gothic"/>
          <w:b/>
          <w:sz w:val="28"/>
          <w:szCs w:val="28"/>
        </w:rPr>
        <w:t xml:space="preserve"> L&amp;D </w:t>
      </w:r>
      <w:r w:rsidRPr="007B4694">
        <w:rPr>
          <w:rFonts w:ascii="Century Gothic" w:hAnsi="Century Gothic"/>
          <w:b/>
          <w:sz w:val="28"/>
          <w:szCs w:val="28"/>
        </w:rPr>
        <w:t>Administrator, Central Office</w:t>
      </w:r>
    </w:p>
    <w:p w14:paraId="11492138" w14:textId="7ECC2AC0" w:rsidR="001746CE" w:rsidRPr="00C27B56" w:rsidRDefault="001746CE" w:rsidP="001746CE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 w:cs="Calibri"/>
          <w:sz w:val="20"/>
        </w:rPr>
      </w:pPr>
      <w:r w:rsidRPr="00E763AB">
        <w:rPr>
          <w:rFonts w:ascii="Century Gothic" w:hAnsi="Century Gothic" w:cstheme="minorHAnsi"/>
          <w:sz w:val="20"/>
        </w:rPr>
        <w:t>S</w:t>
      </w:r>
      <w:r w:rsidRPr="00E763AB">
        <w:rPr>
          <w:rFonts w:ascii="Century Gothic" w:hAnsi="Century Gothic" w:cs="Calibri"/>
          <w:sz w:val="20"/>
        </w:rPr>
        <w:t xml:space="preserve">alary - </w:t>
      </w:r>
      <w:r w:rsidRPr="00FB6A68">
        <w:rPr>
          <w:rFonts w:ascii="Century Gothic" w:hAnsi="Century Gothic" w:cs="Calibri"/>
          <w:b/>
          <w:sz w:val="20"/>
        </w:rPr>
        <w:t>£7,</w:t>
      </w:r>
      <w:r>
        <w:rPr>
          <w:rFonts w:ascii="Century Gothic" w:hAnsi="Century Gothic" w:cs="Calibri"/>
          <w:b/>
          <w:sz w:val="20"/>
        </w:rPr>
        <w:t>2</w:t>
      </w:r>
      <w:r w:rsidR="007D590B">
        <w:rPr>
          <w:rFonts w:ascii="Century Gothic" w:hAnsi="Century Gothic" w:cs="Calibri"/>
          <w:b/>
          <w:sz w:val="20"/>
        </w:rPr>
        <w:t>44.34</w:t>
      </w:r>
      <w:r w:rsidRPr="00FB6A68">
        <w:rPr>
          <w:rFonts w:ascii="Century Gothic" w:hAnsi="Century Gothic" w:cs="Calibri"/>
          <w:b/>
          <w:sz w:val="20"/>
        </w:rPr>
        <w:t xml:space="preserve"> per annum</w:t>
      </w:r>
      <w:r>
        <w:rPr>
          <w:rFonts w:ascii="Century Gothic" w:hAnsi="Century Gothic" w:cs="Calibri"/>
          <w:sz w:val="20"/>
        </w:rPr>
        <w:t>.</w:t>
      </w:r>
    </w:p>
    <w:p w14:paraId="3D8C2CB9" w14:textId="1759286A" w:rsidR="001746CE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  <w:t>Working hours will be</w:t>
      </w:r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  <w:t xml:space="preserve"> 14 hours per week - </w:t>
      </w:r>
      <w:r w:rsidRPr="001746CE"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  <w:t>exact working pattern to be agreed with the successful applicant</w:t>
      </w:r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  <w:t xml:space="preserve"> </w:t>
      </w:r>
    </w:p>
    <w:p w14:paraId="459C84B5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 xml:space="preserve">Pension:  The </w:t>
      </w:r>
      <w:proofErr w:type="spellStart"/>
      <w:r w:rsidRPr="00C27B56">
        <w:rPr>
          <w:rFonts w:ascii="Century Gothic" w:hAnsi="Century Gothic"/>
          <w:sz w:val="20"/>
        </w:rPr>
        <w:t>Aldingbourne</w:t>
      </w:r>
      <w:proofErr w:type="spellEnd"/>
      <w:r w:rsidRPr="00C27B56">
        <w:rPr>
          <w:rFonts w:ascii="Century Gothic" w:hAnsi="Century Gothic"/>
          <w:sz w:val="20"/>
        </w:rPr>
        <w:t xml:space="preserve"> Trust offers a contributory pension scheme.</w:t>
      </w:r>
    </w:p>
    <w:p w14:paraId="209BE2E1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>Life Assurance:  x2 your annual salary.</w:t>
      </w:r>
    </w:p>
    <w:p w14:paraId="175BA463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>Annual leave:  25 days plus Bank Holidays. In addition, 1 extra day per annum after 5 years of service, up to a maximum of 5 extra days after 10 years (pro rata if part time).</w:t>
      </w:r>
    </w:p>
    <w:p w14:paraId="31BE2ADB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>Sick leave:  2 weeks after 1 month service.</w:t>
      </w:r>
    </w:p>
    <w:p w14:paraId="677ED292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>Family/Carers leave:  6 days per annum.</w:t>
      </w:r>
    </w:p>
    <w:p w14:paraId="07612207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>
        <w:rPr>
          <w:rFonts w:ascii="Century Gothic" w:hAnsi="Century Gothic"/>
          <w:sz w:val="20"/>
        </w:rPr>
        <w:t>Employee Assistance Programme</w:t>
      </w:r>
      <w:r w:rsidRPr="00C27B56">
        <w:rPr>
          <w:rFonts w:ascii="Century Gothic" w:hAnsi="Century Gothic"/>
          <w:sz w:val="20"/>
        </w:rPr>
        <w:t xml:space="preserve"> </w:t>
      </w:r>
    </w:p>
    <w:p w14:paraId="34632B1A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>Cycle Scheme</w:t>
      </w:r>
    </w:p>
    <w:p w14:paraId="5B796600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>Discounted gym memberships at The Arena, Bognor – Dream Fitness, Bognor – Mountbatten, Portsmouth</w:t>
      </w:r>
    </w:p>
    <w:p w14:paraId="5B4AFADF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 xml:space="preserve">Free admission to the </w:t>
      </w:r>
      <w:proofErr w:type="spellStart"/>
      <w:r w:rsidRPr="00C27B56">
        <w:rPr>
          <w:rFonts w:ascii="Century Gothic" w:hAnsi="Century Gothic"/>
          <w:sz w:val="20"/>
        </w:rPr>
        <w:t>Aldingbourne</w:t>
      </w:r>
      <w:proofErr w:type="spellEnd"/>
      <w:r w:rsidRPr="00C27B56">
        <w:rPr>
          <w:rFonts w:ascii="Century Gothic" w:hAnsi="Century Gothic"/>
          <w:sz w:val="20"/>
        </w:rPr>
        <w:t xml:space="preserve"> Country Centre for up to 2 adults and 2 children </w:t>
      </w:r>
    </w:p>
    <w:p w14:paraId="668713ED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 xml:space="preserve">10% discount in the </w:t>
      </w:r>
      <w:proofErr w:type="spellStart"/>
      <w:r w:rsidRPr="00C27B56">
        <w:rPr>
          <w:rFonts w:ascii="Century Gothic" w:hAnsi="Century Gothic"/>
          <w:sz w:val="20"/>
        </w:rPr>
        <w:t>Aldingbourne</w:t>
      </w:r>
      <w:proofErr w:type="spellEnd"/>
      <w:r w:rsidRPr="00C27B56">
        <w:rPr>
          <w:rFonts w:ascii="Century Gothic" w:hAnsi="Century Gothic"/>
          <w:sz w:val="20"/>
        </w:rPr>
        <w:t xml:space="preserve"> Country Centre shop/café and MAKE shop &amp; café </w:t>
      </w:r>
    </w:p>
    <w:p w14:paraId="67145FE9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 xml:space="preserve">£50 refer a friend scheme </w:t>
      </w:r>
    </w:p>
    <w:p w14:paraId="13B04E4E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>Eye care vouchers</w:t>
      </w:r>
    </w:p>
    <w:p w14:paraId="6DB8C5F3" w14:textId="77777777" w:rsidR="001746CE" w:rsidRPr="00C27B56" w:rsidRDefault="001746CE" w:rsidP="001746CE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</w:pPr>
      <w:r w:rsidRPr="00C27B56">
        <w:rPr>
          <w:rFonts w:ascii="Century Gothic" w:hAnsi="Century Gothic"/>
          <w:sz w:val="20"/>
        </w:rPr>
        <w:t>Flu vaccinations</w:t>
      </w:r>
    </w:p>
    <w:p w14:paraId="324F8809" w14:textId="77777777" w:rsidR="008901BA" w:rsidRDefault="008901BA" w:rsidP="008901BA">
      <w:pPr>
        <w:rPr>
          <w:rFonts w:ascii="Century Gothic" w:hAnsi="Century Gothic"/>
          <w:sz w:val="20"/>
          <w:szCs w:val="24"/>
        </w:rPr>
      </w:pPr>
    </w:p>
    <w:p w14:paraId="3022A24E" w14:textId="77777777" w:rsidR="008901BA" w:rsidRPr="00F94E63" w:rsidRDefault="008901BA" w:rsidP="008901BA">
      <w:pPr>
        <w:rPr>
          <w:rFonts w:ascii="Century Gothic" w:hAnsi="Century Gothic"/>
          <w:sz w:val="20"/>
          <w:szCs w:val="24"/>
        </w:rPr>
      </w:pPr>
    </w:p>
    <w:p w14:paraId="5DEF2C0C" w14:textId="41E51CE1" w:rsidR="00FA68D0" w:rsidRPr="005B1FD4" w:rsidRDefault="00FA68D0">
      <w:pPr>
        <w:rPr>
          <w:rFonts w:ascii="Century Gothic" w:hAnsi="Century Gothic"/>
          <w:sz w:val="20"/>
          <w:szCs w:val="24"/>
        </w:rPr>
      </w:pPr>
    </w:p>
    <w:sectPr w:rsidR="00FA68D0" w:rsidRPr="005B1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2C9"/>
    <w:multiLevelType w:val="hybridMultilevel"/>
    <w:tmpl w:val="D37E1C5E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5D2"/>
    <w:multiLevelType w:val="hybridMultilevel"/>
    <w:tmpl w:val="AC6C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259"/>
    <w:multiLevelType w:val="hybridMultilevel"/>
    <w:tmpl w:val="6CBA9064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46D"/>
    <w:multiLevelType w:val="hybridMultilevel"/>
    <w:tmpl w:val="45AA0876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7171"/>
    <w:multiLevelType w:val="hybridMultilevel"/>
    <w:tmpl w:val="D1483854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889"/>
    <w:multiLevelType w:val="hybridMultilevel"/>
    <w:tmpl w:val="5FAA5440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30FD12B9"/>
    <w:multiLevelType w:val="hybridMultilevel"/>
    <w:tmpl w:val="D048EFB2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3D25"/>
    <w:multiLevelType w:val="hybridMultilevel"/>
    <w:tmpl w:val="00ECB434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25EA0"/>
    <w:multiLevelType w:val="hybridMultilevel"/>
    <w:tmpl w:val="6B5AB370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AACA9268">
      <w:numFmt w:val="bullet"/>
      <w:lvlText w:val="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567A"/>
    <w:multiLevelType w:val="hybridMultilevel"/>
    <w:tmpl w:val="BBE03B2C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6AD6"/>
    <w:multiLevelType w:val="hybridMultilevel"/>
    <w:tmpl w:val="D7264DEA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06F7"/>
    <w:multiLevelType w:val="hybridMultilevel"/>
    <w:tmpl w:val="A06837B2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608B7"/>
    <w:multiLevelType w:val="hybridMultilevel"/>
    <w:tmpl w:val="EEB05EBC"/>
    <w:lvl w:ilvl="0" w:tplc="AD0638EC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BA"/>
    <w:rsid w:val="00075D72"/>
    <w:rsid w:val="000D7CB2"/>
    <w:rsid w:val="001002EA"/>
    <w:rsid w:val="001067DA"/>
    <w:rsid w:val="001746CE"/>
    <w:rsid w:val="00187373"/>
    <w:rsid w:val="0026769F"/>
    <w:rsid w:val="002A01AC"/>
    <w:rsid w:val="0038536B"/>
    <w:rsid w:val="003B679E"/>
    <w:rsid w:val="004179A5"/>
    <w:rsid w:val="00490C48"/>
    <w:rsid w:val="005221A2"/>
    <w:rsid w:val="005B1E56"/>
    <w:rsid w:val="005B1FD4"/>
    <w:rsid w:val="005E4209"/>
    <w:rsid w:val="00617A58"/>
    <w:rsid w:val="00640E04"/>
    <w:rsid w:val="00684BAC"/>
    <w:rsid w:val="00702A81"/>
    <w:rsid w:val="007222EC"/>
    <w:rsid w:val="007D590B"/>
    <w:rsid w:val="008005F0"/>
    <w:rsid w:val="00824D27"/>
    <w:rsid w:val="0083591A"/>
    <w:rsid w:val="0087722E"/>
    <w:rsid w:val="008901BA"/>
    <w:rsid w:val="008969AF"/>
    <w:rsid w:val="008A6FC5"/>
    <w:rsid w:val="008C0251"/>
    <w:rsid w:val="0095020C"/>
    <w:rsid w:val="00A45712"/>
    <w:rsid w:val="00A75952"/>
    <w:rsid w:val="00B23B97"/>
    <w:rsid w:val="00B26E87"/>
    <w:rsid w:val="00BA5E7D"/>
    <w:rsid w:val="00BF5D93"/>
    <w:rsid w:val="00C17D33"/>
    <w:rsid w:val="00C65A0D"/>
    <w:rsid w:val="00CB5B57"/>
    <w:rsid w:val="00CF1185"/>
    <w:rsid w:val="00CF4A31"/>
    <w:rsid w:val="00CF7FCC"/>
    <w:rsid w:val="00D92B55"/>
    <w:rsid w:val="00D93985"/>
    <w:rsid w:val="00E34AB7"/>
    <w:rsid w:val="00E739CF"/>
    <w:rsid w:val="00E835D3"/>
    <w:rsid w:val="00EF1A95"/>
    <w:rsid w:val="00F230BF"/>
    <w:rsid w:val="00FA68D0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EAA3"/>
  <w15:docId w15:val="{28B13801-7947-4B7E-BA0E-9751C3FD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1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8F39E7A7734A96C609E00BAF536E" ma:contentTypeVersion="10" ma:contentTypeDescription="Create a new document." ma:contentTypeScope="" ma:versionID="4c015505c0d944dd94d7be71319c602e">
  <xsd:schema xmlns:xsd="http://www.w3.org/2001/XMLSchema" xmlns:xs="http://www.w3.org/2001/XMLSchema" xmlns:p="http://schemas.microsoft.com/office/2006/metadata/properties" xmlns:ns2="f6fbc889-863c-4109-935b-66e571c3b783" targetNamespace="http://schemas.microsoft.com/office/2006/metadata/properties" ma:root="true" ma:fieldsID="5a49fac2d9d744debe7ba976887e221b" ns2:_="">
    <xsd:import namespace="f6fbc889-863c-4109-935b-66e571c3b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bc889-863c-4109-935b-66e571c3b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9FC28-40E0-45EF-BC23-7105CB5A6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bc889-863c-4109-935b-66e571c3b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B2301-2635-4B00-9C5A-730146DC6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9DF5F-AE4A-4BFE-9655-8A48F2A0A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Botting</dc:creator>
  <cp:lastModifiedBy>Jodie Williams</cp:lastModifiedBy>
  <cp:revision>2</cp:revision>
  <cp:lastPrinted>2021-08-05T07:18:00Z</cp:lastPrinted>
  <dcterms:created xsi:type="dcterms:W3CDTF">2021-08-10T13:17:00Z</dcterms:created>
  <dcterms:modified xsi:type="dcterms:W3CDTF">2021-08-10T13:17:00Z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0x010100ED838F39E7A7734A96C609E00BAF536E</vt:lpwstr>
  </property>
</Properties>
</file>