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7D13" w14:textId="77777777" w:rsidR="00D734DC" w:rsidRDefault="00D734DC"/>
    <w:p w14:paraId="6CC5868D" w14:textId="70C7D2DE" w:rsidR="00D734DC" w:rsidRDefault="00D734DC" w:rsidP="00D734DC">
      <w:pPr>
        <w:jc w:val="center"/>
      </w:pPr>
      <w:r>
        <w:rPr>
          <w:rFonts w:ascii="Times New Roman"/>
          <w:noProof/>
          <w:sz w:val="20"/>
        </w:rPr>
        <mc:AlternateContent>
          <mc:Choice Requires="wpg">
            <w:drawing>
              <wp:inline distT="0" distB="0" distL="0" distR="0" wp14:anchorId="3CF19465" wp14:editId="1AD6C960">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8B04294"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0"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1" o:title=""/>
                </v:shape>
                <w10:anchorlock/>
              </v:group>
            </w:pict>
          </mc:Fallback>
        </mc:AlternateContent>
      </w:r>
    </w:p>
    <w:tbl>
      <w:tblPr>
        <w:tblpPr w:leftFromText="180" w:rightFromText="180" w:vertAnchor="text" w:horzAnchor="margin" w:tblpY="183"/>
        <w:tblW w:w="0" w:type="auto"/>
        <w:tblLook w:val="04A0" w:firstRow="1" w:lastRow="0" w:firstColumn="1" w:lastColumn="0" w:noHBand="0" w:noVBand="1"/>
      </w:tblPr>
      <w:tblGrid>
        <w:gridCol w:w="10800"/>
      </w:tblGrid>
      <w:tr w:rsidR="00D734DC" w14:paraId="28BB264D" w14:textId="77777777" w:rsidTr="00D734DC">
        <w:tc>
          <w:tcPr>
            <w:tcW w:w="10800" w:type="dxa"/>
            <w:shd w:val="clear" w:color="auto" w:fill="E46C0A"/>
            <w:tcMar>
              <w:top w:w="160" w:type="dxa"/>
              <w:left w:w="160" w:type="dxa"/>
              <w:bottom w:w="160" w:type="dxa"/>
              <w:right w:w="160" w:type="dxa"/>
            </w:tcMar>
          </w:tcPr>
          <w:p w14:paraId="0CAB752E" w14:textId="04F4E456" w:rsidR="00D734DC" w:rsidRPr="00D734DC" w:rsidRDefault="00D734DC" w:rsidP="00D734DC">
            <w:pPr>
              <w:rPr>
                <w:b/>
                <w:color w:val="FFFFFF"/>
                <w:sz w:val="32"/>
              </w:rPr>
            </w:pPr>
            <w:r>
              <w:rPr>
                <w:b/>
                <w:color w:val="FFFFFF"/>
                <w:sz w:val="32"/>
              </w:rPr>
              <w:t>Job Description</w:t>
            </w:r>
            <w:r>
              <w:rPr>
                <w:b/>
                <w:color w:val="FFFFFF"/>
                <w:sz w:val="32"/>
              </w:rPr>
              <w:br/>
            </w:r>
            <w:r>
              <w:rPr>
                <w:b/>
                <w:color w:val="FFFFFF"/>
                <w:sz w:val="40"/>
              </w:rPr>
              <w:t>Activities and Education Team Member</w:t>
            </w:r>
          </w:p>
        </w:tc>
      </w:tr>
    </w:tbl>
    <w:p w14:paraId="36460454" w14:textId="77777777" w:rsidR="00D734DC" w:rsidRDefault="00D734DC"/>
    <w:tbl>
      <w:tblPr>
        <w:tblStyle w:val="TableGrid"/>
        <w:tblW w:w="0" w:type="auto"/>
        <w:jc w:val="center"/>
        <w:tblLook w:val="04A0" w:firstRow="1" w:lastRow="0" w:firstColumn="1" w:lastColumn="0" w:noHBand="0" w:noVBand="1"/>
      </w:tblPr>
      <w:tblGrid>
        <w:gridCol w:w="5395"/>
        <w:gridCol w:w="5395"/>
      </w:tblGrid>
      <w:tr w:rsidR="00B45FF1" w14:paraId="2930309E" w14:textId="77777777">
        <w:trPr>
          <w:jc w:val="center"/>
        </w:trPr>
        <w:tc>
          <w:tcPr>
            <w:tcW w:w="5400" w:type="dxa"/>
            <w:shd w:val="clear" w:color="auto" w:fill="F2F2F2"/>
            <w:tcMar>
              <w:top w:w="80" w:type="dxa"/>
              <w:left w:w="80" w:type="dxa"/>
              <w:bottom w:w="80" w:type="dxa"/>
              <w:right w:w="80" w:type="dxa"/>
            </w:tcMar>
            <w:vAlign w:val="center"/>
          </w:tcPr>
          <w:p w14:paraId="223A3C09" w14:textId="77777777" w:rsidR="00B45FF1" w:rsidRDefault="004A793F">
            <w:r>
              <w:rPr>
                <w:b/>
                <w:sz w:val="20"/>
              </w:rPr>
              <w:t>Job title</w:t>
            </w:r>
          </w:p>
        </w:tc>
        <w:tc>
          <w:tcPr>
            <w:tcW w:w="5400" w:type="dxa"/>
            <w:tcMar>
              <w:top w:w="80" w:type="dxa"/>
              <w:left w:w="80" w:type="dxa"/>
              <w:bottom w:w="80" w:type="dxa"/>
              <w:right w:w="80" w:type="dxa"/>
            </w:tcMar>
            <w:vAlign w:val="center"/>
          </w:tcPr>
          <w:p w14:paraId="2F1DE6E8" w14:textId="77777777" w:rsidR="00B45FF1" w:rsidRDefault="004A793F">
            <w:r>
              <w:rPr>
                <w:sz w:val="20"/>
              </w:rPr>
              <w:t>Activities and Education Team Member</w:t>
            </w:r>
          </w:p>
        </w:tc>
      </w:tr>
      <w:tr w:rsidR="00B45FF1" w14:paraId="5E061C5F" w14:textId="77777777">
        <w:trPr>
          <w:jc w:val="center"/>
        </w:trPr>
        <w:tc>
          <w:tcPr>
            <w:tcW w:w="5400" w:type="dxa"/>
            <w:shd w:val="clear" w:color="auto" w:fill="F2F2F2"/>
            <w:tcMar>
              <w:top w:w="80" w:type="dxa"/>
              <w:left w:w="80" w:type="dxa"/>
              <w:bottom w:w="80" w:type="dxa"/>
              <w:right w:w="80" w:type="dxa"/>
            </w:tcMar>
            <w:vAlign w:val="center"/>
          </w:tcPr>
          <w:p w14:paraId="38C5EB2D" w14:textId="77777777" w:rsidR="00B45FF1" w:rsidRDefault="004A793F">
            <w:r>
              <w:rPr>
                <w:b/>
                <w:sz w:val="20"/>
              </w:rPr>
              <w:t>Service / location</w:t>
            </w:r>
          </w:p>
        </w:tc>
        <w:tc>
          <w:tcPr>
            <w:tcW w:w="5400" w:type="dxa"/>
            <w:tcMar>
              <w:top w:w="80" w:type="dxa"/>
              <w:left w:w="80" w:type="dxa"/>
              <w:bottom w:w="80" w:type="dxa"/>
              <w:right w:w="80" w:type="dxa"/>
            </w:tcMar>
            <w:vAlign w:val="center"/>
          </w:tcPr>
          <w:p w14:paraId="1BDBE5A8" w14:textId="77777777" w:rsidR="00B45FF1" w:rsidRDefault="004A793F">
            <w:r>
              <w:rPr>
                <w:sz w:val="20"/>
              </w:rPr>
              <w:t>Aldingbourne Country Centre, Fontwell, West Sussex</w:t>
            </w:r>
          </w:p>
        </w:tc>
      </w:tr>
      <w:tr w:rsidR="00B45FF1" w14:paraId="4E58908A" w14:textId="77777777">
        <w:trPr>
          <w:jc w:val="center"/>
        </w:trPr>
        <w:tc>
          <w:tcPr>
            <w:tcW w:w="5400" w:type="dxa"/>
            <w:shd w:val="clear" w:color="auto" w:fill="F2F2F2"/>
            <w:tcMar>
              <w:top w:w="80" w:type="dxa"/>
              <w:left w:w="80" w:type="dxa"/>
              <w:bottom w:w="80" w:type="dxa"/>
              <w:right w:w="80" w:type="dxa"/>
            </w:tcMar>
            <w:vAlign w:val="center"/>
          </w:tcPr>
          <w:p w14:paraId="2B7B4726" w14:textId="77777777" w:rsidR="00B45FF1" w:rsidRDefault="004A793F">
            <w:r>
              <w:rPr>
                <w:b/>
                <w:sz w:val="20"/>
              </w:rPr>
              <w:t>Reports to</w:t>
            </w:r>
          </w:p>
        </w:tc>
        <w:tc>
          <w:tcPr>
            <w:tcW w:w="5400" w:type="dxa"/>
            <w:tcMar>
              <w:top w:w="80" w:type="dxa"/>
              <w:left w:w="80" w:type="dxa"/>
              <w:bottom w:w="80" w:type="dxa"/>
              <w:right w:w="80" w:type="dxa"/>
            </w:tcMar>
            <w:vAlign w:val="center"/>
          </w:tcPr>
          <w:p w14:paraId="33654017" w14:textId="77777777" w:rsidR="00B45FF1" w:rsidRDefault="004A793F">
            <w:r>
              <w:rPr>
                <w:sz w:val="20"/>
              </w:rPr>
              <w:t>Lead &amp; Assistant Education, Events and Visitor Experience Co-ordinator</w:t>
            </w:r>
          </w:p>
        </w:tc>
      </w:tr>
      <w:tr w:rsidR="00B45FF1" w14:paraId="2FEF3457" w14:textId="77777777">
        <w:trPr>
          <w:jc w:val="center"/>
        </w:trPr>
        <w:tc>
          <w:tcPr>
            <w:tcW w:w="5400" w:type="dxa"/>
            <w:shd w:val="clear" w:color="auto" w:fill="F2F2F2"/>
            <w:tcMar>
              <w:top w:w="80" w:type="dxa"/>
              <w:left w:w="80" w:type="dxa"/>
              <w:bottom w:w="80" w:type="dxa"/>
              <w:right w:w="80" w:type="dxa"/>
            </w:tcMar>
            <w:vAlign w:val="center"/>
          </w:tcPr>
          <w:p w14:paraId="36ADE456" w14:textId="77777777" w:rsidR="00B45FF1" w:rsidRDefault="004A793F">
            <w:r>
              <w:rPr>
                <w:b/>
                <w:sz w:val="20"/>
              </w:rPr>
              <w:t>Salary</w:t>
            </w:r>
          </w:p>
        </w:tc>
        <w:tc>
          <w:tcPr>
            <w:tcW w:w="5400" w:type="dxa"/>
            <w:tcMar>
              <w:top w:w="80" w:type="dxa"/>
              <w:left w:w="80" w:type="dxa"/>
              <w:bottom w:w="80" w:type="dxa"/>
              <w:right w:w="80" w:type="dxa"/>
            </w:tcMar>
            <w:vAlign w:val="center"/>
          </w:tcPr>
          <w:p w14:paraId="481D87CA" w14:textId="77777777" w:rsidR="00B45FF1" w:rsidRDefault="004A793F">
            <w:r>
              <w:rPr>
                <w:sz w:val="20"/>
              </w:rPr>
              <w:t>£8.00 to £12.71 per hour, depending on age and current pay structure</w:t>
            </w:r>
          </w:p>
        </w:tc>
      </w:tr>
      <w:tr w:rsidR="00B45FF1" w14:paraId="550EE216" w14:textId="77777777">
        <w:trPr>
          <w:jc w:val="center"/>
        </w:trPr>
        <w:tc>
          <w:tcPr>
            <w:tcW w:w="5400" w:type="dxa"/>
            <w:shd w:val="clear" w:color="auto" w:fill="F2F2F2"/>
            <w:tcMar>
              <w:top w:w="80" w:type="dxa"/>
              <w:left w:w="80" w:type="dxa"/>
              <w:bottom w:w="80" w:type="dxa"/>
              <w:right w:w="80" w:type="dxa"/>
            </w:tcMar>
            <w:vAlign w:val="center"/>
          </w:tcPr>
          <w:p w14:paraId="06B7ACEC" w14:textId="77777777" w:rsidR="00B45FF1" w:rsidRDefault="004A793F">
            <w:r>
              <w:rPr>
                <w:b/>
                <w:sz w:val="20"/>
              </w:rPr>
              <w:t>Contract / hours</w:t>
            </w:r>
          </w:p>
        </w:tc>
        <w:tc>
          <w:tcPr>
            <w:tcW w:w="5400" w:type="dxa"/>
            <w:tcMar>
              <w:top w:w="80" w:type="dxa"/>
              <w:left w:w="80" w:type="dxa"/>
              <w:bottom w:w="80" w:type="dxa"/>
              <w:right w:w="80" w:type="dxa"/>
            </w:tcMar>
            <w:vAlign w:val="center"/>
          </w:tcPr>
          <w:p w14:paraId="4F719FDE" w14:textId="77777777" w:rsidR="00B45FF1" w:rsidRDefault="004A793F">
            <w:r>
              <w:rPr>
                <w:sz w:val="20"/>
              </w:rPr>
              <w:t>Variable hours across a 7-day visitor operation. Contract type and guaranteed hours to be confirmed by HR.</w:t>
            </w:r>
          </w:p>
        </w:tc>
      </w:tr>
      <w:tr w:rsidR="00B45FF1" w14:paraId="700ACCA9" w14:textId="77777777">
        <w:trPr>
          <w:jc w:val="center"/>
        </w:trPr>
        <w:tc>
          <w:tcPr>
            <w:tcW w:w="5400" w:type="dxa"/>
            <w:shd w:val="clear" w:color="auto" w:fill="F2F2F2"/>
            <w:tcMar>
              <w:top w:w="80" w:type="dxa"/>
              <w:left w:w="80" w:type="dxa"/>
              <w:bottom w:w="80" w:type="dxa"/>
              <w:right w:w="80" w:type="dxa"/>
            </w:tcMar>
            <w:vAlign w:val="center"/>
          </w:tcPr>
          <w:p w14:paraId="3704490C" w14:textId="77777777" w:rsidR="00B45FF1" w:rsidRDefault="004A793F">
            <w:r>
              <w:rPr>
                <w:b/>
                <w:sz w:val="20"/>
              </w:rPr>
              <w:t>DBS requirement</w:t>
            </w:r>
          </w:p>
        </w:tc>
        <w:tc>
          <w:tcPr>
            <w:tcW w:w="5400" w:type="dxa"/>
            <w:tcMar>
              <w:top w:w="80" w:type="dxa"/>
              <w:left w:w="80" w:type="dxa"/>
              <w:bottom w:w="80" w:type="dxa"/>
              <w:right w:w="80" w:type="dxa"/>
            </w:tcMar>
            <w:vAlign w:val="center"/>
          </w:tcPr>
          <w:p w14:paraId="3A733025" w14:textId="77777777" w:rsidR="00B45FF1" w:rsidRDefault="004A793F">
            <w:r>
              <w:rPr>
                <w:sz w:val="20"/>
              </w:rPr>
              <w:t>Basic DBS check required, subject to Trust safer recruitment requirements</w:t>
            </w:r>
          </w:p>
        </w:tc>
      </w:tr>
      <w:tr w:rsidR="00B45FF1" w14:paraId="2C167E8F" w14:textId="77777777">
        <w:trPr>
          <w:jc w:val="center"/>
        </w:trPr>
        <w:tc>
          <w:tcPr>
            <w:tcW w:w="5400" w:type="dxa"/>
            <w:shd w:val="clear" w:color="auto" w:fill="F2F2F2"/>
            <w:tcMar>
              <w:top w:w="80" w:type="dxa"/>
              <w:left w:w="80" w:type="dxa"/>
              <w:bottom w:w="80" w:type="dxa"/>
              <w:right w:w="80" w:type="dxa"/>
            </w:tcMar>
            <w:vAlign w:val="center"/>
          </w:tcPr>
          <w:p w14:paraId="695A6BB3" w14:textId="77777777" w:rsidR="00B45FF1" w:rsidRDefault="004A793F">
            <w:r>
              <w:rPr>
                <w:b/>
                <w:sz w:val="20"/>
              </w:rPr>
              <w:t>Role status</w:t>
            </w:r>
          </w:p>
        </w:tc>
        <w:tc>
          <w:tcPr>
            <w:tcW w:w="5400" w:type="dxa"/>
            <w:tcMar>
              <w:top w:w="80" w:type="dxa"/>
              <w:left w:w="80" w:type="dxa"/>
              <w:bottom w:w="80" w:type="dxa"/>
              <w:right w:w="80" w:type="dxa"/>
            </w:tcMar>
            <w:vAlign w:val="center"/>
          </w:tcPr>
          <w:p w14:paraId="4CE2990E" w14:textId="77777777" w:rsidR="00B45FF1" w:rsidRDefault="004A793F">
            <w:r>
              <w:rPr>
                <w:sz w:val="20"/>
              </w:rPr>
              <w:t>Visitor-facing operational role supporting activities, education, events and wider visitor experience.</w:t>
            </w:r>
          </w:p>
        </w:tc>
      </w:tr>
    </w:tbl>
    <w:p w14:paraId="760210EF" w14:textId="77777777" w:rsidR="00B45FF1" w:rsidRDefault="004A793F">
      <w:pPr>
        <w:pStyle w:val="Heading2"/>
      </w:pPr>
      <w:r>
        <w:t>Job purpose</w:t>
      </w:r>
    </w:p>
    <w:p w14:paraId="48508A9F" w14:textId="77777777" w:rsidR="00B45FF1" w:rsidRDefault="004A793F">
      <w:r>
        <w:t>To provide a safe, welcoming and engaging experience for visitors by supporting the delivery of events, educational activities and day-to-day visitor operations at Aldingbourne Country Centre.</w:t>
      </w:r>
    </w:p>
    <w:p w14:paraId="54E2E1E2" w14:textId="77777777" w:rsidR="00B45FF1" w:rsidRDefault="004A793F">
      <w:r>
        <w:t>The post holder will help create memorable visitor experiences, support people with learning disabilities to take part in purposeful activity, maintain site presentation, follow safety procedures and provide practical support across departments during busy periods.</w:t>
      </w:r>
    </w:p>
    <w:p w14:paraId="1F007910" w14:textId="77777777" w:rsidR="00B45FF1" w:rsidRDefault="004A793F">
      <w:pPr>
        <w:pStyle w:val="Heading2"/>
      </w:pPr>
      <w:r>
        <w:t>Main duties and responsibilities</w:t>
      </w:r>
    </w:p>
    <w:p w14:paraId="70312C1B" w14:textId="77777777" w:rsidR="00B45FF1" w:rsidRDefault="004A793F">
      <w:pPr>
        <w:pStyle w:val="Heading3"/>
      </w:pPr>
      <w:r>
        <w:t>1. Visitor experience and customer service</w:t>
      </w:r>
    </w:p>
    <w:p w14:paraId="29760B16" w14:textId="77777777" w:rsidR="00B45FF1" w:rsidRDefault="004A793F">
      <w:pPr>
        <w:pStyle w:val="ListBullet"/>
      </w:pPr>
      <w:r>
        <w:t>Greet visitors politely, provide a warm welcome and maintain excellent customer service at all times.</w:t>
      </w:r>
    </w:p>
    <w:p w14:paraId="30940776" w14:textId="77777777" w:rsidR="00B45FF1" w:rsidRDefault="004A793F">
      <w:pPr>
        <w:pStyle w:val="ListBullet"/>
      </w:pPr>
      <w:r>
        <w:t>Answer questions confidently about the Country Centre, activities, events, facilities and day-to-day visitor information.</w:t>
      </w:r>
    </w:p>
    <w:p w14:paraId="39EF03BF" w14:textId="77777777" w:rsidR="00B45FF1" w:rsidRDefault="004A793F">
      <w:pPr>
        <w:pStyle w:val="ListBullet"/>
      </w:pPr>
      <w:r>
        <w:t>Promote activities, educational sessions, events and wider Trust aims in a positive and accurate way.</w:t>
      </w:r>
    </w:p>
    <w:p w14:paraId="216F93F9" w14:textId="77777777" w:rsidR="00B45FF1" w:rsidRDefault="004A793F">
      <w:pPr>
        <w:pStyle w:val="ListBullet"/>
      </w:pPr>
      <w:r>
        <w:t>Engage confidently with children, families, community groups and visitors of all ages and abilities.</w:t>
      </w:r>
    </w:p>
    <w:p w14:paraId="508C8C46" w14:textId="77777777" w:rsidR="00B45FF1" w:rsidRDefault="004A793F">
      <w:pPr>
        <w:pStyle w:val="ListBullet"/>
      </w:pPr>
      <w:r>
        <w:lastRenderedPageBreak/>
        <w:t>Resolve minor visitor issues professionally and escalate complaints, safeguarding concerns or operational risks promptly.</w:t>
      </w:r>
    </w:p>
    <w:p w14:paraId="3AEE4AF2" w14:textId="77777777" w:rsidR="00B45FF1" w:rsidRDefault="004A793F">
      <w:pPr>
        <w:pStyle w:val="ListBullet"/>
      </w:pPr>
      <w:r>
        <w:t>Anticipate visitor needs and offer help proactively rather than waiting to be asked.</w:t>
      </w:r>
    </w:p>
    <w:p w14:paraId="62BE06DF" w14:textId="77777777" w:rsidR="00B45FF1" w:rsidRDefault="004A793F">
      <w:pPr>
        <w:pStyle w:val="Heading3"/>
      </w:pPr>
      <w:r>
        <w:t>2. Activities, events and entertainment delivery</w:t>
      </w:r>
    </w:p>
    <w:p w14:paraId="2F1A7480" w14:textId="77777777" w:rsidR="00B45FF1" w:rsidRDefault="004A793F">
      <w:pPr>
        <w:pStyle w:val="ListBullet"/>
      </w:pPr>
      <w:r>
        <w:t>Assist with the planning, preparation, set-up, delivery, supervision, dismantling and cleaning down of events and activities.</w:t>
      </w:r>
    </w:p>
    <w:p w14:paraId="24F42406" w14:textId="77777777" w:rsidR="00B45FF1" w:rsidRDefault="004A793F">
      <w:pPr>
        <w:pStyle w:val="ListBullet"/>
      </w:pPr>
      <w:r>
        <w:t>Prepare and deliver activities including crafts, games, temporary tattoos, scavenger hunts, seasonal activities, family activities and other visitor engagement sessions.</w:t>
      </w:r>
    </w:p>
    <w:p w14:paraId="4516C5A2" w14:textId="77777777" w:rsidR="00B45FF1" w:rsidRDefault="004A793F">
      <w:pPr>
        <w:pStyle w:val="ListBullet"/>
      </w:pPr>
      <w:r>
        <w:t>Set up gazebos, marquees, inflatables, activity equipment, craft stations and educational spaces safely, only where trained and authorised.</w:t>
      </w:r>
    </w:p>
    <w:p w14:paraId="15A8AE52" w14:textId="77777777" w:rsidR="00B45FF1" w:rsidRDefault="004A793F">
      <w:pPr>
        <w:pStyle w:val="ListBullet"/>
      </w:pPr>
      <w:r>
        <w:t>Supervise activities in line with risk assessments, event management plans, method statements and agreed operating procedures.</w:t>
      </w:r>
    </w:p>
    <w:p w14:paraId="03344ACC" w14:textId="77777777" w:rsidR="00B45FF1" w:rsidRDefault="004A793F">
      <w:pPr>
        <w:pStyle w:val="ListBullet"/>
      </w:pPr>
      <w:r>
        <w:t>Monitor activity capacities, queues, weather conditions, equipment condition and visitor behaviour throughout events.</w:t>
      </w:r>
    </w:p>
    <w:p w14:paraId="082620C5" w14:textId="77777777" w:rsidR="00B45FF1" w:rsidRDefault="004A793F">
      <w:pPr>
        <w:pStyle w:val="ListBullet"/>
      </w:pPr>
      <w:r>
        <w:t>Intervene politely where visitors are not following safety rules, and escalate if behaviour creates risk.</w:t>
      </w:r>
    </w:p>
    <w:p w14:paraId="39C3E2F0" w14:textId="77777777" w:rsidR="00B45FF1" w:rsidRDefault="004A793F">
      <w:pPr>
        <w:pStyle w:val="ListBullet"/>
      </w:pPr>
      <w:r>
        <w:t>Clean, check, store and report defects on activity and event equipment after use.</w:t>
      </w:r>
    </w:p>
    <w:p w14:paraId="2AE5D298" w14:textId="77777777" w:rsidR="00B45FF1" w:rsidRDefault="004A793F">
      <w:pPr>
        <w:pStyle w:val="ListBullet"/>
      </w:pPr>
      <w:r>
        <w:t>Contribute practical ideas for new activities and improvements that support visitor experience, income generation and the Trust’s purpose.</w:t>
      </w:r>
    </w:p>
    <w:p w14:paraId="4DCCCB5D" w14:textId="77777777" w:rsidR="00B45FF1" w:rsidRDefault="004A793F">
      <w:pPr>
        <w:pStyle w:val="Heading3"/>
      </w:pPr>
      <w:r>
        <w:t>3. Educational activities</w:t>
      </w:r>
    </w:p>
    <w:p w14:paraId="44A286D3" w14:textId="77777777" w:rsidR="00B45FF1" w:rsidRDefault="004A793F">
      <w:pPr>
        <w:pStyle w:val="ListBullet"/>
      </w:pPr>
      <w:r>
        <w:t>Assist with the delivery of engaging educational sessions for schools, families and community groups.</w:t>
      </w:r>
    </w:p>
    <w:p w14:paraId="2A1B36E7" w14:textId="77777777" w:rsidR="00B45FF1" w:rsidRDefault="004A793F">
      <w:pPr>
        <w:pStyle w:val="ListBullet"/>
      </w:pPr>
      <w:r>
        <w:t>Support learning through fun, interactive and inclusive activities.</w:t>
      </w:r>
    </w:p>
    <w:p w14:paraId="7116051F" w14:textId="77777777" w:rsidR="00B45FF1" w:rsidRDefault="004A793F">
      <w:pPr>
        <w:pStyle w:val="ListBullet"/>
      </w:pPr>
      <w:r>
        <w:t>Adapt activities to suit different ages, abilities and additional needs where appropriate.</w:t>
      </w:r>
    </w:p>
    <w:p w14:paraId="74CF61DB" w14:textId="77777777" w:rsidR="00B45FF1" w:rsidRDefault="004A793F">
      <w:pPr>
        <w:pStyle w:val="ListBullet"/>
      </w:pPr>
      <w:r>
        <w:t>Prepare educational spaces, activity materials and resources before sessions.</w:t>
      </w:r>
    </w:p>
    <w:p w14:paraId="52EA0877" w14:textId="77777777" w:rsidR="00B45FF1" w:rsidRDefault="004A793F">
      <w:pPr>
        <w:pStyle w:val="ListBullet"/>
      </w:pPr>
      <w:r>
        <w:t>Support group management during sessions, including safe movement around the site.</w:t>
      </w:r>
    </w:p>
    <w:p w14:paraId="7753AB72" w14:textId="77777777" w:rsidR="00B45FF1" w:rsidRDefault="004A793F">
      <w:pPr>
        <w:pStyle w:val="ListBullet"/>
      </w:pPr>
      <w:r>
        <w:t>Help collect feedback, observations or simple records where required to improve future sessions.</w:t>
      </w:r>
    </w:p>
    <w:p w14:paraId="5FE53C08" w14:textId="77777777" w:rsidR="00B45FF1" w:rsidRDefault="004A793F">
      <w:pPr>
        <w:pStyle w:val="Heading3"/>
      </w:pPr>
      <w:r>
        <w:t>4. Opening, closing, site presentation and visitor facilities</w:t>
      </w:r>
    </w:p>
    <w:p w14:paraId="783CF66A" w14:textId="77777777" w:rsidR="00B45FF1" w:rsidRDefault="004A793F">
      <w:pPr>
        <w:pStyle w:val="ListBullet"/>
      </w:pPr>
      <w:r>
        <w:t>Complete daily opening and closing checklists accurately for assigned areas.</w:t>
      </w:r>
    </w:p>
    <w:p w14:paraId="55C635D8" w14:textId="77777777" w:rsidR="00B45FF1" w:rsidRDefault="004A793F">
      <w:pPr>
        <w:pStyle w:val="ListBullet"/>
      </w:pPr>
      <w:r>
        <w:t>Unlock, prepare, check and secure visitor areas, buildings, activity areas and outdoor spaces as directed.</w:t>
      </w:r>
    </w:p>
    <w:p w14:paraId="300C8AB1" w14:textId="77777777" w:rsidR="00B45FF1" w:rsidRDefault="004A793F">
      <w:pPr>
        <w:pStyle w:val="ListBullet"/>
      </w:pPr>
      <w:r>
        <w:t>Carry out and record safety inspections of visitor areas, activities, equipment and attractions.</w:t>
      </w:r>
    </w:p>
    <w:p w14:paraId="6C317F5D" w14:textId="77777777" w:rsidR="00B45FF1" w:rsidRDefault="004A793F">
      <w:pPr>
        <w:pStyle w:val="ListBullet"/>
      </w:pPr>
      <w:r>
        <w:t>Ensure public areas are clean, tidy, stocked and ready for visitors throughout the day.</w:t>
      </w:r>
    </w:p>
    <w:p w14:paraId="41F01589" w14:textId="77777777" w:rsidR="00B45FF1" w:rsidRDefault="004A793F">
      <w:pPr>
        <w:pStyle w:val="ListBullet"/>
      </w:pPr>
      <w:r>
        <w:t>Empty bins, monitor toilets, replenish consumables and report cleaning or maintenance issues promptly.</w:t>
      </w:r>
    </w:p>
    <w:p w14:paraId="32770143" w14:textId="77777777" w:rsidR="00B45FF1" w:rsidRDefault="004A793F">
      <w:pPr>
        <w:pStyle w:val="ListBullet"/>
      </w:pPr>
      <w:r>
        <w:t>Maintain the presentation of play areas, creative play, woodland walks, maze, outdoor green spaces, activity areas and event spaces.</w:t>
      </w:r>
    </w:p>
    <w:p w14:paraId="1A782EAD" w14:textId="77777777" w:rsidR="00B45FF1" w:rsidRDefault="004A793F">
      <w:pPr>
        <w:pStyle w:val="ListBullet"/>
      </w:pPr>
      <w:r>
        <w:t>Carry out minor safe rectification where trained and appropriate, or remove access to unsafe equipment or areas until a manager confirms next steps.</w:t>
      </w:r>
    </w:p>
    <w:p w14:paraId="0FA35354" w14:textId="77777777" w:rsidR="00B45FF1" w:rsidRDefault="004A793F">
      <w:pPr>
        <w:pStyle w:val="Heading3"/>
      </w:pPr>
      <w:r>
        <w:t>5. Health, safety, safeguarding and risk management</w:t>
      </w:r>
    </w:p>
    <w:p w14:paraId="07C08500" w14:textId="77777777" w:rsidR="00B45FF1" w:rsidRDefault="004A793F">
      <w:pPr>
        <w:pStyle w:val="ListBullet"/>
      </w:pPr>
      <w:r>
        <w:t>Follow Health and Safety procedures, safeguarding procedures, risk assessments, COSHH assessments, method statements and event management plans.</w:t>
      </w:r>
    </w:p>
    <w:p w14:paraId="7FBB0F69" w14:textId="77777777" w:rsidR="00B45FF1" w:rsidRDefault="004A793F">
      <w:pPr>
        <w:pStyle w:val="ListBullet"/>
      </w:pPr>
      <w:r>
        <w:t>Report hazards, defects, accidents, incidents and near misses promptly and accurately.</w:t>
      </w:r>
    </w:p>
    <w:p w14:paraId="464B3B1C" w14:textId="77777777" w:rsidR="00B45FF1" w:rsidRDefault="004A793F">
      <w:pPr>
        <w:pStyle w:val="ListBullet"/>
      </w:pPr>
      <w:r>
        <w:t>Wear PPE where required and use equipment only when trained or authorised to do so.</w:t>
      </w:r>
    </w:p>
    <w:p w14:paraId="4F2786B3" w14:textId="77777777" w:rsidR="00B45FF1" w:rsidRDefault="004A793F">
      <w:pPr>
        <w:pStyle w:val="ListBullet"/>
      </w:pPr>
      <w:r>
        <w:t>Maintain constant awareness of visitors, colleagues, contractors, people supported by the Trust and the surrounding environment.</w:t>
      </w:r>
    </w:p>
    <w:p w14:paraId="3A675F96" w14:textId="77777777" w:rsidR="00B45FF1" w:rsidRDefault="004A793F">
      <w:pPr>
        <w:pStyle w:val="ListBullet"/>
      </w:pPr>
      <w:r>
        <w:lastRenderedPageBreak/>
        <w:t>Respond calmly and professionally during emergencies, following agreed procedures and instructions.</w:t>
      </w:r>
    </w:p>
    <w:p w14:paraId="2ACAE02D" w14:textId="77777777" w:rsidR="00B45FF1" w:rsidRDefault="004A793F">
      <w:pPr>
        <w:pStyle w:val="ListBullet"/>
      </w:pPr>
      <w:r>
        <w:t>Safeguard children, adults at risk and people supported by the Trust by raising concerns immediately through the correct route.</w:t>
      </w:r>
    </w:p>
    <w:p w14:paraId="4406DA4A" w14:textId="77777777" w:rsidR="00B45FF1" w:rsidRDefault="004A793F">
      <w:pPr>
        <w:pStyle w:val="ListBullet"/>
      </w:pPr>
      <w:r>
        <w:t>Participate in training, briefings and reasonable continuing professional development required for the role.</w:t>
      </w:r>
    </w:p>
    <w:p w14:paraId="55F12EB6" w14:textId="77777777" w:rsidR="00B45FF1" w:rsidRDefault="004A793F">
      <w:pPr>
        <w:pStyle w:val="Heading3"/>
      </w:pPr>
      <w:r>
        <w:t>6. Supporting people with learning disabilities</w:t>
      </w:r>
    </w:p>
    <w:p w14:paraId="2099D030" w14:textId="77777777" w:rsidR="00B45FF1" w:rsidRDefault="004A793F">
      <w:pPr>
        <w:pStyle w:val="ListBullet"/>
      </w:pPr>
      <w:r>
        <w:t>Develop positive working relationships with people supported by the Trust.</w:t>
      </w:r>
    </w:p>
    <w:p w14:paraId="47D493A2" w14:textId="77777777" w:rsidR="00B45FF1" w:rsidRDefault="004A793F">
      <w:pPr>
        <w:pStyle w:val="ListBullet"/>
      </w:pPr>
      <w:r>
        <w:t>Support people to participate in meaningful activity within events, education, visitor experience and wider Country Centre tasks where appropriate.</w:t>
      </w:r>
    </w:p>
    <w:p w14:paraId="413091A8" w14:textId="77777777" w:rsidR="00B45FF1" w:rsidRDefault="004A793F">
      <w:pPr>
        <w:pStyle w:val="ListBullet"/>
      </w:pPr>
      <w:r>
        <w:t>Use initiative and adapt communication or teaching approaches to meet individual ability, confidence and support needs.</w:t>
      </w:r>
    </w:p>
    <w:p w14:paraId="7F50B1C5" w14:textId="77777777" w:rsidR="00B45FF1" w:rsidRDefault="004A793F">
      <w:pPr>
        <w:pStyle w:val="ListBullet"/>
      </w:pPr>
      <w:r>
        <w:t>Promote dignity, respect, inclusion, independence and positive outcomes in line with the Trust’s values.</w:t>
      </w:r>
    </w:p>
    <w:p w14:paraId="55C0C74E" w14:textId="77777777" w:rsidR="00B45FF1" w:rsidRDefault="004A793F">
      <w:pPr>
        <w:pStyle w:val="ListBullet"/>
      </w:pPr>
      <w:r>
        <w:t>Escalate support, behaviour, wellbeing or safeguarding concerns promptly to the appropriate colleague or manager.</w:t>
      </w:r>
    </w:p>
    <w:p w14:paraId="5FAAD52C" w14:textId="77777777" w:rsidR="00B45FF1" w:rsidRDefault="004A793F">
      <w:pPr>
        <w:pStyle w:val="Heading3"/>
      </w:pPr>
      <w:r>
        <w:t>7. Communication, radios and records</w:t>
      </w:r>
    </w:p>
    <w:p w14:paraId="37C0F105" w14:textId="77777777" w:rsidR="00B45FF1" w:rsidRDefault="004A793F">
      <w:pPr>
        <w:pStyle w:val="ListBullet"/>
      </w:pPr>
      <w:r>
        <w:t>Use two-way radios confidently, professionally and in line with agreed radio procedures.</w:t>
      </w:r>
    </w:p>
    <w:p w14:paraId="7FEB2634" w14:textId="77777777" w:rsidR="00B45FF1" w:rsidRDefault="004A793F">
      <w:pPr>
        <w:pStyle w:val="ListBullet"/>
      </w:pPr>
      <w:r>
        <w:t>Communicate clearly with colleagues, managers, contractors, visitors and other departments.</w:t>
      </w:r>
    </w:p>
    <w:p w14:paraId="7B258D7A" w14:textId="77777777" w:rsidR="00B45FF1" w:rsidRDefault="004A793F">
      <w:pPr>
        <w:pStyle w:val="ListBullet"/>
      </w:pPr>
      <w:r>
        <w:t>Attend staff briefings and pass on accurate information at handover points.</w:t>
      </w:r>
    </w:p>
    <w:p w14:paraId="6AB1736F" w14:textId="77777777" w:rsidR="00B45FF1" w:rsidRDefault="004A793F">
      <w:pPr>
        <w:pStyle w:val="ListBullet"/>
      </w:pPr>
      <w:r>
        <w:t>Complete checklists, basic records, incident forms, cleaning checks, activity counts or other operational paperwork accurately where required.</w:t>
      </w:r>
    </w:p>
    <w:p w14:paraId="34A65BBE" w14:textId="77777777" w:rsidR="00B45FF1" w:rsidRDefault="004A793F">
      <w:pPr>
        <w:pStyle w:val="ListBullet"/>
      </w:pPr>
      <w:r>
        <w:t>Use basic IT systems where required for rotas, records, communications or activity administration.</w:t>
      </w:r>
    </w:p>
    <w:p w14:paraId="6D1A4982" w14:textId="77777777" w:rsidR="00B45FF1" w:rsidRDefault="004A793F">
      <w:pPr>
        <w:pStyle w:val="Heading3"/>
      </w:pPr>
      <w:r>
        <w:t>8. Teamwork and cross-department support</w:t>
      </w:r>
    </w:p>
    <w:p w14:paraId="2482F6FD" w14:textId="77777777" w:rsidR="00B45FF1" w:rsidRDefault="004A793F">
      <w:pPr>
        <w:pStyle w:val="ListBullet"/>
      </w:pPr>
      <w:r>
        <w:t>Work effectively as part of a team and independently when required.</w:t>
      </w:r>
    </w:p>
    <w:p w14:paraId="4F4A1E01" w14:textId="77777777" w:rsidR="00B45FF1" w:rsidRDefault="004A793F">
      <w:pPr>
        <w:pStyle w:val="ListBullet"/>
      </w:pPr>
      <w:r>
        <w:t>Support colleagues during busy periods and take ownership of tasks without waiting to be repeatedly directed.</w:t>
      </w:r>
    </w:p>
    <w:p w14:paraId="696DDAE3" w14:textId="77777777" w:rsidR="00B45FF1" w:rsidRDefault="004A793F">
      <w:pPr>
        <w:pStyle w:val="ListBullet"/>
      </w:pPr>
      <w:r>
        <w:t>During busy periods, support other departments where operationally required, including visitor experience, shop, café, farm, events or wider site activity.</w:t>
      </w:r>
    </w:p>
    <w:p w14:paraId="36731E17" w14:textId="77777777" w:rsidR="00B45FF1" w:rsidRDefault="004A793F">
      <w:pPr>
        <w:pStyle w:val="ListBullet"/>
      </w:pPr>
      <w:r>
        <w:t>Assist with customer service, visitor flow, cleaning, stocking, queue management, simple retail or café support and general operational tasks where trained and appropriate.</w:t>
      </w:r>
    </w:p>
    <w:p w14:paraId="79563A35" w14:textId="77777777" w:rsidR="00B45FF1" w:rsidRDefault="004A793F">
      <w:pPr>
        <w:pStyle w:val="ListBullet"/>
      </w:pPr>
      <w:r>
        <w:t>Act professionally and maintain high standards of personal presentation when representing Aldingbourne Country Centre.</w:t>
      </w:r>
    </w:p>
    <w:p w14:paraId="7C040BFF" w14:textId="77777777" w:rsidR="00B45FF1" w:rsidRDefault="004A793F">
      <w:pPr>
        <w:pStyle w:val="Heading3"/>
      </w:pPr>
      <w:r>
        <w:t>9. Contractors and third-party activity</w:t>
      </w:r>
    </w:p>
    <w:p w14:paraId="424D2282" w14:textId="77777777" w:rsidR="00B45FF1" w:rsidRDefault="004A793F">
      <w:pPr>
        <w:pStyle w:val="ListBullet"/>
      </w:pPr>
      <w:r>
        <w:t>Welcome and assist contractors, entertainers or third-party providers during arrival, operation and pack down.</w:t>
      </w:r>
    </w:p>
    <w:p w14:paraId="2431AC38" w14:textId="77777777" w:rsidR="00B45FF1" w:rsidRDefault="004A793F">
      <w:pPr>
        <w:pStyle w:val="ListBullet"/>
      </w:pPr>
      <w:r>
        <w:t>Ensure contractor activity remains safe for visitors by observing and reporting concerns promptly.</w:t>
      </w:r>
    </w:p>
    <w:p w14:paraId="20A8B5C4" w14:textId="77777777" w:rsidR="00B45FF1" w:rsidRDefault="004A793F">
      <w:pPr>
        <w:pStyle w:val="ListBullet"/>
      </w:pPr>
      <w:r>
        <w:t>Escalate any contractor behaviour, unsafe setup, access issue or visitor conflict immediately to the relevant manager.</w:t>
      </w:r>
    </w:p>
    <w:p w14:paraId="0351D661" w14:textId="77777777" w:rsidR="00B45FF1" w:rsidRDefault="004A793F">
      <w:pPr>
        <w:pStyle w:val="Heading3"/>
      </w:pPr>
      <w:r>
        <w:t>10. Commercial awareness and continuous improvement</w:t>
      </w:r>
    </w:p>
    <w:p w14:paraId="759A0739" w14:textId="77777777" w:rsidR="00B45FF1" w:rsidRDefault="004A793F">
      <w:pPr>
        <w:pStyle w:val="ListBullet"/>
      </w:pPr>
      <w:r>
        <w:t>Understand that events, activities and visitor experience contribute to income, reputation and charitable impact.</w:t>
      </w:r>
    </w:p>
    <w:p w14:paraId="31141A8F" w14:textId="77777777" w:rsidR="00B45FF1" w:rsidRDefault="004A793F">
      <w:pPr>
        <w:pStyle w:val="ListBullet"/>
      </w:pPr>
      <w:r>
        <w:t>Look for practical ways to improve visitor experience, site presentation, safety, inclusion and operational efficiency.</w:t>
      </w:r>
    </w:p>
    <w:p w14:paraId="6B4BAC4D" w14:textId="77777777" w:rsidR="00B45FF1" w:rsidRDefault="004A793F">
      <w:pPr>
        <w:pStyle w:val="ListBullet"/>
      </w:pPr>
      <w:r>
        <w:t>Support upselling or promotion of events, activities, memberships, shop, café and other offers where appropriate and in line with Trust expectations.</w:t>
      </w:r>
    </w:p>
    <w:p w14:paraId="511DE355" w14:textId="77777777" w:rsidR="00B45FF1" w:rsidRDefault="004A793F">
      <w:pPr>
        <w:pStyle w:val="ListBullet"/>
      </w:pPr>
      <w:r>
        <w:t>Challenge weak or unsafe ideas constructively and help find better solutions.</w:t>
      </w:r>
    </w:p>
    <w:p w14:paraId="02A71A4F" w14:textId="77777777" w:rsidR="00B45FF1" w:rsidRDefault="004A793F">
      <w:pPr>
        <w:pStyle w:val="Heading2"/>
      </w:pPr>
      <w:r>
        <w:t>Additional duties</w:t>
      </w:r>
    </w:p>
    <w:p w14:paraId="5FA907CA" w14:textId="77777777" w:rsidR="00B45FF1" w:rsidRDefault="004A793F">
      <w:pPr>
        <w:pStyle w:val="ListBullet"/>
      </w:pPr>
      <w:r>
        <w:t>Perform other duties that are commensurate with the role and reasonably required by the organisation.</w:t>
      </w:r>
    </w:p>
    <w:p w14:paraId="729CA7F9" w14:textId="77777777" w:rsidR="00B45FF1" w:rsidRDefault="004A793F">
      <w:pPr>
        <w:pStyle w:val="ListBullet"/>
      </w:pPr>
      <w:r>
        <w:lastRenderedPageBreak/>
        <w:t>Work flexibly across a 7-day operation, including weekends, school holidays, public holidays and busy event periods, subject to agreed rota and contract terms.</w:t>
      </w:r>
    </w:p>
    <w:p w14:paraId="09D0A56A" w14:textId="49AE73C6" w:rsidR="00A659DC" w:rsidRDefault="004A793F" w:rsidP="00D734DC">
      <w:pPr>
        <w:pStyle w:val="ListBullet"/>
      </w:pPr>
      <w:r>
        <w:t xml:space="preserve">Comply with Trust policies, procedures and standards </w:t>
      </w:r>
      <w:proofErr w:type="gramStart"/>
      <w:r>
        <w:t>at all times</w:t>
      </w:r>
      <w:proofErr w:type="gramEnd"/>
      <w:r>
        <w:t>.</w:t>
      </w:r>
    </w:p>
    <w:p w14:paraId="313B5848" w14:textId="7BF8909C" w:rsidR="00B45FF1" w:rsidRDefault="004A793F">
      <w:pPr>
        <w:pStyle w:val="Heading2"/>
      </w:pPr>
      <w:r>
        <w:t>Person specification</w:t>
      </w:r>
    </w:p>
    <w:tbl>
      <w:tblPr>
        <w:tblStyle w:val="TableGrid"/>
        <w:tblW w:w="0" w:type="auto"/>
        <w:jc w:val="center"/>
        <w:tblLook w:val="04A0" w:firstRow="1" w:lastRow="0" w:firstColumn="1" w:lastColumn="0" w:noHBand="0" w:noVBand="1"/>
      </w:tblPr>
      <w:tblGrid>
        <w:gridCol w:w="3596"/>
        <w:gridCol w:w="3597"/>
        <w:gridCol w:w="3597"/>
      </w:tblGrid>
      <w:tr w:rsidR="00B45FF1" w14:paraId="732BD706" w14:textId="77777777">
        <w:trPr>
          <w:jc w:val="center"/>
        </w:trPr>
        <w:tc>
          <w:tcPr>
            <w:tcW w:w="3600" w:type="dxa"/>
            <w:shd w:val="clear" w:color="auto" w:fill="E46C0A"/>
            <w:tcMar>
              <w:top w:w="80" w:type="dxa"/>
              <w:left w:w="80" w:type="dxa"/>
              <w:bottom w:w="80" w:type="dxa"/>
              <w:right w:w="80" w:type="dxa"/>
            </w:tcMar>
          </w:tcPr>
          <w:p w14:paraId="4CB68D02" w14:textId="77777777" w:rsidR="00B45FF1" w:rsidRDefault="004A793F">
            <w:r>
              <w:rPr>
                <w:b/>
                <w:color w:val="FFFFFF"/>
                <w:sz w:val="20"/>
              </w:rPr>
              <w:t>Area</w:t>
            </w:r>
          </w:p>
        </w:tc>
        <w:tc>
          <w:tcPr>
            <w:tcW w:w="3600" w:type="dxa"/>
            <w:shd w:val="clear" w:color="auto" w:fill="E46C0A"/>
            <w:tcMar>
              <w:top w:w="80" w:type="dxa"/>
              <w:left w:w="80" w:type="dxa"/>
              <w:bottom w:w="80" w:type="dxa"/>
              <w:right w:w="80" w:type="dxa"/>
            </w:tcMar>
          </w:tcPr>
          <w:p w14:paraId="124C712D" w14:textId="77777777" w:rsidR="00B45FF1" w:rsidRDefault="004A793F">
            <w:r>
              <w:rPr>
                <w:b/>
                <w:color w:val="FFFFFF"/>
                <w:sz w:val="20"/>
              </w:rPr>
              <w:t>Essential</w:t>
            </w:r>
          </w:p>
        </w:tc>
        <w:tc>
          <w:tcPr>
            <w:tcW w:w="3600" w:type="dxa"/>
            <w:shd w:val="clear" w:color="auto" w:fill="E46C0A"/>
            <w:tcMar>
              <w:top w:w="80" w:type="dxa"/>
              <w:left w:w="80" w:type="dxa"/>
              <w:bottom w:w="80" w:type="dxa"/>
              <w:right w:w="80" w:type="dxa"/>
            </w:tcMar>
          </w:tcPr>
          <w:p w14:paraId="199E90F5" w14:textId="77777777" w:rsidR="00B45FF1" w:rsidRDefault="004A793F">
            <w:r>
              <w:rPr>
                <w:b/>
                <w:color w:val="FFFFFF"/>
                <w:sz w:val="20"/>
              </w:rPr>
              <w:t>Desirable</w:t>
            </w:r>
          </w:p>
        </w:tc>
      </w:tr>
      <w:tr w:rsidR="00B45FF1" w14:paraId="1F98DB77" w14:textId="77777777">
        <w:trPr>
          <w:jc w:val="center"/>
        </w:trPr>
        <w:tc>
          <w:tcPr>
            <w:tcW w:w="3600" w:type="dxa"/>
            <w:tcMar>
              <w:top w:w="80" w:type="dxa"/>
              <w:left w:w="80" w:type="dxa"/>
              <w:bottom w:w="80" w:type="dxa"/>
              <w:right w:w="80" w:type="dxa"/>
            </w:tcMar>
          </w:tcPr>
          <w:p w14:paraId="73E50114" w14:textId="77777777" w:rsidR="00B45FF1" w:rsidRDefault="004A793F">
            <w:r>
              <w:rPr>
                <w:sz w:val="20"/>
              </w:rPr>
              <w:t>Customer service and communication</w:t>
            </w:r>
          </w:p>
        </w:tc>
        <w:tc>
          <w:tcPr>
            <w:tcW w:w="3600" w:type="dxa"/>
            <w:tcMar>
              <w:top w:w="80" w:type="dxa"/>
              <w:left w:w="80" w:type="dxa"/>
              <w:bottom w:w="80" w:type="dxa"/>
              <w:right w:w="80" w:type="dxa"/>
            </w:tcMar>
          </w:tcPr>
          <w:p w14:paraId="33675EDE" w14:textId="77777777" w:rsidR="00B45FF1" w:rsidRDefault="004A793F">
            <w:r>
              <w:rPr>
                <w:sz w:val="20"/>
              </w:rPr>
              <w:t>Warm, approachable, clear communicator with confidence speaking to individuals, families and groups.</w:t>
            </w:r>
          </w:p>
        </w:tc>
        <w:tc>
          <w:tcPr>
            <w:tcW w:w="3600" w:type="dxa"/>
            <w:tcMar>
              <w:top w:w="80" w:type="dxa"/>
              <w:left w:w="80" w:type="dxa"/>
              <w:bottom w:w="80" w:type="dxa"/>
              <w:right w:w="80" w:type="dxa"/>
            </w:tcMar>
          </w:tcPr>
          <w:p w14:paraId="1FAF3534" w14:textId="77777777" w:rsidR="00B45FF1" w:rsidRDefault="004A793F">
            <w:r>
              <w:rPr>
                <w:sz w:val="20"/>
              </w:rPr>
              <w:t>Experience in visitor attractions, hospitality, retail, education, care, events or youth activity.</w:t>
            </w:r>
          </w:p>
        </w:tc>
      </w:tr>
      <w:tr w:rsidR="00B45FF1" w14:paraId="0162D7D1" w14:textId="77777777">
        <w:trPr>
          <w:jc w:val="center"/>
        </w:trPr>
        <w:tc>
          <w:tcPr>
            <w:tcW w:w="3600" w:type="dxa"/>
            <w:tcMar>
              <w:top w:w="80" w:type="dxa"/>
              <w:left w:w="80" w:type="dxa"/>
              <w:bottom w:w="80" w:type="dxa"/>
              <w:right w:w="80" w:type="dxa"/>
            </w:tcMar>
          </w:tcPr>
          <w:p w14:paraId="46283A53" w14:textId="77777777" w:rsidR="00B45FF1" w:rsidRDefault="004A793F">
            <w:r>
              <w:rPr>
                <w:sz w:val="20"/>
              </w:rPr>
              <w:t>Reliability and work ethic</w:t>
            </w:r>
          </w:p>
        </w:tc>
        <w:tc>
          <w:tcPr>
            <w:tcW w:w="3600" w:type="dxa"/>
            <w:tcMar>
              <w:top w:w="80" w:type="dxa"/>
              <w:left w:w="80" w:type="dxa"/>
              <w:bottom w:w="80" w:type="dxa"/>
              <w:right w:w="80" w:type="dxa"/>
            </w:tcMar>
          </w:tcPr>
          <w:p w14:paraId="105250AE" w14:textId="77777777" w:rsidR="00B45FF1" w:rsidRDefault="004A793F">
            <w:r>
              <w:rPr>
                <w:sz w:val="20"/>
              </w:rPr>
              <w:t>Excellent timekeeping, personal presentation and willingness to work outdoors and during busy periods.</w:t>
            </w:r>
          </w:p>
        </w:tc>
        <w:tc>
          <w:tcPr>
            <w:tcW w:w="3600" w:type="dxa"/>
            <w:tcMar>
              <w:top w:w="80" w:type="dxa"/>
              <w:left w:w="80" w:type="dxa"/>
              <w:bottom w:w="80" w:type="dxa"/>
              <w:right w:w="80" w:type="dxa"/>
            </w:tcMar>
          </w:tcPr>
          <w:p w14:paraId="40EDE479" w14:textId="77777777" w:rsidR="00B45FF1" w:rsidRDefault="004A793F">
            <w:r>
              <w:rPr>
                <w:sz w:val="20"/>
              </w:rPr>
              <w:t>Experience working weekends, school holidays or public-facing peak periods.</w:t>
            </w:r>
          </w:p>
        </w:tc>
      </w:tr>
      <w:tr w:rsidR="00B45FF1" w14:paraId="4A0CD8F1" w14:textId="77777777">
        <w:trPr>
          <w:jc w:val="center"/>
        </w:trPr>
        <w:tc>
          <w:tcPr>
            <w:tcW w:w="3600" w:type="dxa"/>
            <w:tcMar>
              <w:top w:w="80" w:type="dxa"/>
              <w:left w:w="80" w:type="dxa"/>
              <w:bottom w:w="80" w:type="dxa"/>
              <w:right w:w="80" w:type="dxa"/>
            </w:tcMar>
          </w:tcPr>
          <w:p w14:paraId="47FE28F1" w14:textId="77777777" w:rsidR="00B45FF1" w:rsidRDefault="004A793F">
            <w:r>
              <w:rPr>
                <w:sz w:val="20"/>
              </w:rPr>
              <w:t>Activities and engagement</w:t>
            </w:r>
          </w:p>
        </w:tc>
        <w:tc>
          <w:tcPr>
            <w:tcW w:w="3600" w:type="dxa"/>
            <w:tcMar>
              <w:top w:w="80" w:type="dxa"/>
              <w:left w:w="80" w:type="dxa"/>
              <w:bottom w:w="80" w:type="dxa"/>
              <w:right w:w="80" w:type="dxa"/>
            </w:tcMar>
          </w:tcPr>
          <w:p w14:paraId="7C759258" w14:textId="77777777" w:rsidR="00B45FF1" w:rsidRDefault="004A793F">
            <w:r>
              <w:rPr>
                <w:sz w:val="20"/>
              </w:rPr>
              <w:t>Able to lead or support activities confidently, safely and with enthusiasm.</w:t>
            </w:r>
          </w:p>
        </w:tc>
        <w:tc>
          <w:tcPr>
            <w:tcW w:w="3600" w:type="dxa"/>
            <w:tcMar>
              <w:top w:w="80" w:type="dxa"/>
              <w:left w:w="80" w:type="dxa"/>
              <w:bottom w:w="80" w:type="dxa"/>
              <w:right w:w="80" w:type="dxa"/>
            </w:tcMar>
          </w:tcPr>
          <w:p w14:paraId="457C3BBF" w14:textId="77777777" w:rsidR="00B45FF1" w:rsidRDefault="004A793F">
            <w:r>
              <w:rPr>
                <w:sz w:val="20"/>
              </w:rPr>
              <w:t>Experience delivering crafts, games, education sessions, entertainment or group activities.</w:t>
            </w:r>
          </w:p>
        </w:tc>
      </w:tr>
      <w:tr w:rsidR="00B45FF1" w14:paraId="12619CC7" w14:textId="77777777">
        <w:trPr>
          <w:jc w:val="center"/>
        </w:trPr>
        <w:tc>
          <w:tcPr>
            <w:tcW w:w="3600" w:type="dxa"/>
            <w:tcMar>
              <w:top w:w="80" w:type="dxa"/>
              <w:left w:w="80" w:type="dxa"/>
              <w:bottom w:w="80" w:type="dxa"/>
              <w:right w:w="80" w:type="dxa"/>
            </w:tcMar>
          </w:tcPr>
          <w:p w14:paraId="69EB651F" w14:textId="77777777" w:rsidR="00B45FF1" w:rsidRDefault="004A793F">
            <w:r>
              <w:rPr>
                <w:sz w:val="20"/>
              </w:rPr>
              <w:t>Safety and safeguarding</w:t>
            </w:r>
          </w:p>
        </w:tc>
        <w:tc>
          <w:tcPr>
            <w:tcW w:w="3600" w:type="dxa"/>
            <w:tcMar>
              <w:top w:w="80" w:type="dxa"/>
              <w:left w:w="80" w:type="dxa"/>
              <w:bottom w:w="80" w:type="dxa"/>
              <w:right w:w="80" w:type="dxa"/>
            </w:tcMar>
          </w:tcPr>
          <w:p w14:paraId="069352B9" w14:textId="77777777" w:rsidR="00B45FF1" w:rsidRDefault="004A793F">
            <w:r>
              <w:rPr>
                <w:sz w:val="20"/>
              </w:rPr>
              <w:t>Able to follow written procedures, risk assessments and escalation routes. Safeguarding awareness.</w:t>
            </w:r>
          </w:p>
        </w:tc>
        <w:tc>
          <w:tcPr>
            <w:tcW w:w="3600" w:type="dxa"/>
            <w:tcMar>
              <w:top w:w="80" w:type="dxa"/>
              <w:left w:w="80" w:type="dxa"/>
              <w:bottom w:w="80" w:type="dxa"/>
              <w:right w:w="80" w:type="dxa"/>
            </w:tcMar>
          </w:tcPr>
          <w:p w14:paraId="5CD92B5E" w14:textId="77777777" w:rsidR="00B45FF1" w:rsidRDefault="004A793F">
            <w:r>
              <w:rPr>
                <w:sz w:val="20"/>
              </w:rPr>
              <w:t>First Aid, Fire Safety, Manual Handling, COSHH or Safeguarding training.</w:t>
            </w:r>
          </w:p>
        </w:tc>
      </w:tr>
      <w:tr w:rsidR="00B45FF1" w14:paraId="3C3CA225" w14:textId="77777777">
        <w:trPr>
          <w:jc w:val="center"/>
        </w:trPr>
        <w:tc>
          <w:tcPr>
            <w:tcW w:w="3600" w:type="dxa"/>
            <w:tcMar>
              <w:top w:w="80" w:type="dxa"/>
              <w:left w:w="80" w:type="dxa"/>
              <w:bottom w:w="80" w:type="dxa"/>
              <w:right w:w="80" w:type="dxa"/>
            </w:tcMar>
          </w:tcPr>
          <w:p w14:paraId="45C839C9" w14:textId="77777777" w:rsidR="00B45FF1" w:rsidRDefault="004A793F">
            <w:r>
              <w:rPr>
                <w:sz w:val="20"/>
              </w:rPr>
              <w:t>Teamwork and initiative</w:t>
            </w:r>
          </w:p>
        </w:tc>
        <w:tc>
          <w:tcPr>
            <w:tcW w:w="3600" w:type="dxa"/>
            <w:tcMar>
              <w:top w:w="80" w:type="dxa"/>
              <w:left w:w="80" w:type="dxa"/>
              <w:bottom w:w="80" w:type="dxa"/>
              <w:right w:w="80" w:type="dxa"/>
            </w:tcMar>
          </w:tcPr>
          <w:p w14:paraId="2D5DB667" w14:textId="77777777" w:rsidR="00B45FF1" w:rsidRDefault="004A793F">
            <w:r>
              <w:rPr>
                <w:sz w:val="20"/>
              </w:rPr>
              <w:t>Able to work alone or as part of a team, use initiative, solve minor issues and ask for help at the right point.</w:t>
            </w:r>
          </w:p>
        </w:tc>
        <w:tc>
          <w:tcPr>
            <w:tcW w:w="3600" w:type="dxa"/>
            <w:tcMar>
              <w:top w:w="80" w:type="dxa"/>
              <w:left w:w="80" w:type="dxa"/>
              <w:bottom w:w="80" w:type="dxa"/>
              <w:right w:w="80" w:type="dxa"/>
            </w:tcMar>
          </w:tcPr>
          <w:p w14:paraId="7F2B53D9" w14:textId="77777777" w:rsidR="00B45FF1" w:rsidRDefault="004A793F">
            <w:r>
              <w:rPr>
                <w:sz w:val="20"/>
              </w:rPr>
              <w:t>Experience supporting contractors, third-party providers or multi-team operations.</w:t>
            </w:r>
          </w:p>
        </w:tc>
      </w:tr>
      <w:tr w:rsidR="00B45FF1" w14:paraId="2D176449" w14:textId="77777777">
        <w:trPr>
          <w:jc w:val="center"/>
        </w:trPr>
        <w:tc>
          <w:tcPr>
            <w:tcW w:w="3600" w:type="dxa"/>
            <w:tcMar>
              <w:top w:w="80" w:type="dxa"/>
              <w:left w:w="80" w:type="dxa"/>
              <w:bottom w:w="80" w:type="dxa"/>
              <w:right w:w="80" w:type="dxa"/>
            </w:tcMar>
          </w:tcPr>
          <w:p w14:paraId="7D253815" w14:textId="77777777" w:rsidR="00B45FF1" w:rsidRDefault="004A793F">
            <w:r>
              <w:rPr>
                <w:sz w:val="20"/>
              </w:rPr>
              <w:t>Inclusion and support</w:t>
            </w:r>
          </w:p>
        </w:tc>
        <w:tc>
          <w:tcPr>
            <w:tcW w:w="3600" w:type="dxa"/>
            <w:tcMar>
              <w:top w:w="80" w:type="dxa"/>
              <w:left w:w="80" w:type="dxa"/>
              <w:bottom w:w="80" w:type="dxa"/>
              <w:right w:w="80" w:type="dxa"/>
            </w:tcMar>
          </w:tcPr>
          <w:p w14:paraId="17E58B3F" w14:textId="77777777" w:rsidR="00B45FF1" w:rsidRDefault="004A793F">
            <w:r>
              <w:rPr>
                <w:sz w:val="20"/>
              </w:rPr>
              <w:t>Commitment to dignity, respect, equality and positive outcomes for people with learning disabilities.</w:t>
            </w:r>
          </w:p>
        </w:tc>
        <w:tc>
          <w:tcPr>
            <w:tcW w:w="3600" w:type="dxa"/>
            <w:tcMar>
              <w:top w:w="80" w:type="dxa"/>
              <w:left w:w="80" w:type="dxa"/>
              <w:bottom w:w="80" w:type="dxa"/>
              <w:right w:w="80" w:type="dxa"/>
            </w:tcMar>
          </w:tcPr>
          <w:p w14:paraId="5C1BAF0D" w14:textId="77777777" w:rsidR="00B45FF1" w:rsidRDefault="004A793F">
            <w:r>
              <w:rPr>
                <w:sz w:val="20"/>
              </w:rPr>
              <w:t>Experience supporting adults with learning disabilities or additional needs.</w:t>
            </w:r>
          </w:p>
        </w:tc>
      </w:tr>
      <w:tr w:rsidR="00B45FF1" w14:paraId="33714382" w14:textId="77777777">
        <w:trPr>
          <w:jc w:val="center"/>
        </w:trPr>
        <w:tc>
          <w:tcPr>
            <w:tcW w:w="3600" w:type="dxa"/>
            <w:tcMar>
              <w:top w:w="80" w:type="dxa"/>
              <w:left w:w="80" w:type="dxa"/>
              <w:bottom w:w="80" w:type="dxa"/>
              <w:right w:w="80" w:type="dxa"/>
            </w:tcMar>
          </w:tcPr>
          <w:p w14:paraId="756F00D5" w14:textId="77777777" w:rsidR="00B45FF1" w:rsidRDefault="004A793F">
            <w:r>
              <w:rPr>
                <w:sz w:val="20"/>
              </w:rPr>
              <w:t>Administration and IT</w:t>
            </w:r>
          </w:p>
        </w:tc>
        <w:tc>
          <w:tcPr>
            <w:tcW w:w="3600" w:type="dxa"/>
            <w:tcMar>
              <w:top w:w="80" w:type="dxa"/>
              <w:left w:w="80" w:type="dxa"/>
              <w:bottom w:w="80" w:type="dxa"/>
              <w:right w:w="80" w:type="dxa"/>
            </w:tcMar>
          </w:tcPr>
          <w:p w14:paraId="3E7FF40C" w14:textId="77777777" w:rsidR="00B45FF1" w:rsidRDefault="004A793F">
            <w:r>
              <w:rPr>
                <w:sz w:val="20"/>
              </w:rPr>
              <w:t>Able to complete checklists, simple records and basic IT tasks accurately.</w:t>
            </w:r>
          </w:p>
        </w:tc>
        <w:tc>
          <w:tcPr>
            <w:tcW w:w="3600" w:type="dxa"/>
            <w:tcMar>
              <w:top w:w="80" w:type="dxa"/>
              <w:left w:w="80" w:type="dxa"/>
              <w:bottom w:w="80" w:type="dxa"/>
              <w:right w:w="80" w:type="dxa"/>
            </w:tcMar>
          </w:tcPr>
          <w:p w14:paraId="4DC25630" w14:textId="77777777" w:rsidR="00B45FF1" w:rsidRDefault="004A793F">
            <w:r>
              <w:rPr>
                <w:sz w:val="20"/>
              </w:rPr>
              <w:t>Computer literacy and experience with operational forms, tills or rota systems.</w:t>
            </w:r>
          </w:p>
        </w:tc>
      </w:tr>
      <w:tr w:rsidR="00B45FF1" w14:paraId="2A4BEB40" w14:textId="77777777">
        <w:trPr>
          <w:jc w:val="center"/>
        </w:trPr>
        <w:tc>
          <w:tcPr>
            <w:tcW w:w="3600" w:type="dxa"/>
            <w:tcMar>
              <w:top w:w="80" w:type="dxa"/>
              <w:left w:w="80" w:type="dxa"/>
              <w:bottom w:w="80" w:type="dxa"/>
              <w:right w:w="80" w:type="dxa"/>
            </w:tcMar>
          </w:tcPr>
          <w:p w14:paraId="1B37A46D" w14:textId="77777777" w:rsidR="00B45FF1" w:rsidRDefault="004A793F">
            <w:r>
              <w:rPr>
                <w:sz w:val="20"/>
              </w:rPr>
              <w:t>Transport</w:t>
            </w:r>
          </w:p>
        </w:tc>
        <w:tc>
          <w:tcPr>
            <w:tcW w:w="3600" w:type="dxa"/>
            <w:tcMar>
              <w:top w:w="80" w:type="dxa"/>
              <w:left w:w="80" w:type="dxa"/>
              <w:bottom w:w="80" w:type="dxa"/>
              <w:right w:w="80" w:type="dxa"/>
            </w:tcMar>
          </w:tcPr>
          <w:p w14:paraId="40ABA70A" w14:textId="77777777" w:rsidR="00B45FF1" w:rsidRDefault="004A793F">
            <w:r>
              <w:rPr>
                <w:sz w:val="20"/>
              </w:rPr>
              <w:t>Able to attend work reliably at a rural site.</w:t>
            </w:r>
          </w:p>
        </w:tc>
        <w:tc>
          <w:tcPr>
            <w:tcW w:w="3600" w:type="dxa"/>
            <w:tcMar>
              <w:top w:w="80" w:type="dxa"/>
              <w:left w:w="80" w:type="dxa"/>
              <w:bottom w:w="80" w:type="dxa"/>
              <w:right w:w="80" w:type="dxa"/>
            </w:tcMar>
          </w:tcPr>
          <w:p w14:paraId="14340260" w14:textId="77777777" w:rsidR="00B45FF1" w:rsidRDefault="004A793F">
            <w:r>
              <w:rPr>
                <w:sz w:val="20"/>
              </w:rPr>
              <w:t>Independent transport.</w:t>
            </w:r>
          </w:p>
        </w:tc>
      </w:tr>
    </w:tbl>
    <w:p w14:paraId="3D8CCFF1" w14:textId="77777777" w:rsidR="00B45FF1" w:rsidRDefault="004A793F">
      <w:pPr>
        <w:pStyle w:val="Heading2"/>
      </w:pPr>
      <w:r>
        <w:t>DBS and safer recruitment</w:t>
      </w:r>
    </w:p>
    <w:p w14:paraId="5E121449" w14:textId="39F857A1" w:rsidR="00B45FF1" w:rsidRDefault="004A793F">
      <w:r>
        <w:t xml:space="preserve">This role requires a Basic DBS check as instructed. </w:t>
      </w:r>
    </w:p>
    <w:sectPr w:rsidR="00B45FF1" w:rsidSect="00034616">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5D32" w14:textId="77777777" w:rsidR="00917E33" w:rsidRDefault="00917E33">
      <w:pPr>
        <w:spacing w:after="0" w:line="240" w:lineRule="auto"/>
      </w:pPr>
      <w:r>
        <w:separator/>
      </w:r>
    </w:p>
  </w:endnote>
  <w:endnote w:type="continuationSeparator" w:id="0">
    <w:p w14:paraId="6D468A30" w14:textId="77777777" w:rsidR="00917E33" w:rsidRDefault="0091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715F" w14:textId="77777777" w:rsidR="00B45FF1" w:rsidRDefault="004A793F">
    <w:pPr>
      <w:pStyle w:val="Footer"/>
      <w:jc w:val="center"/>
    </w:pPr>
    <w:proofErr w:type="spellStart"/>
    <w:r>
      <w:rPr>
        <w:color w:val="646464"/>
        <w:sz w:val="16"/>
      </w:rPr>
      <w:t>Aldingbourne</w:t>
    </w:r>
    <w:proofErr w:type="spellEnd"/>
    <w:r>
      <w:rPr>
        <w:color w:val="646464"/>
        <w:sz w:val="16"/>
      </w:rPr>
      <w:t xml:space="preserve"> Trust | Activities and Education Team Member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5D96" w14:textId="77777777" w:rsidR="00917E33" w:rsidRDefault="00917E33">
      <w:pPr>
        <w:spacing w:after="0" w:line="240" w:lineRule="auto"/>
      </w:pPr>
      <w:r>
        <w:separator/>
      </w:r>
    </w:p>
  </w:footnote>
  <w:footnote w:type="continuationSeparator" w:id="0">
    <w:p w14:paraId="6BFEA796" w14:textId="77777777" w:rsidR="00917E33" w:rsidRDefault="00917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3568203">
    <w:abstractNumId w:val="8"/>
  </w:num>
  <w:num w:numId="2" w16cid:durableId="923883100">
    <w:abstractNumId w:val="6"/>
  </w:num>
  <w:num w:numId="3" w16cid:durableId="1589193308">
    <w:abstractNumId w:val="5"/>
  </w:num>
  <w:num w:numId="4" w16cid:durableId="243758136">
    <w:abstractNumId w:val="4"/>
  </w:num>
  <w:num w:numId="5" w16cid:durableId="1305046567">
    <w:abstractNumId w:val="7"/>
  </w:num>
  <w:num w:numId="6" w16cid:durableId="415439164">
    <w:abstractNumId w:val="3"/>
  </w:num>
  <w:num w:numId="7" w16cid:durableId="182865411">
    <w:abstractNumId w:val="2"/>
  </w:num>
  <w:num w:numId="8" w16cid:durableId="1203128257">
    <w:abstractNumId w:val="1"/>
  </w:num>
  <w:num w:numId="9" w16cid:durableId="136991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2FF7"/>
    <w:rsid w:val="004A793F"/>
    <w:rsid w:val="0081067F"/>
    <w:rsid w:val="008D57CC"/>
    <w:rsid w:val="008F08B3"/>
    <w:rsid w:val="00917E33"/>
    <w:rsid w:val="00981112"/>
    <w:rsid w:val="00A659DC"/>
    <w:rsid w:val="00AA1D8D"/>
    <w:rsid w:val="00B45FF1"/>
    <w:rsid w:val="00B47730"/>
    <w:rsid w:val="00BC5D0F"/>
    <w:rsid w:val="00C768BB"/>
    <w:rsid w:val="00CB0664"/>
    <w:rsid w:val="00CB67AA"/>
    <w:rsid w:val="00D734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1A60B0"/>
  <w14:defaultImageDpi w14:val="300"/>
  <w15:docId w15:val="{B7F0415D-18E6-4B87-9F3B-7CD43CB2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120" w:after="60"/>
      <w:outlineLvl w:val="0"/>
    </w:pPr>
    <w:rPr>
      <w:rFonts w:asciiTheme="majorHAnsi" w:eastAsiaTheme="majorEastAsia" w:hAnsiTheme="majorHAnsi" w:cstheme="majorBidi"/>
      <w:b/>
      <w:bCs/>
      <w:color w:val="1F1F1F"/>
      <w:sz w:val="36"/>
      <w:szCs w:val="28"/>
    </w:rPr>
  </w:style>
  <w:style w:type="paragraph" w:styleId="Heading2">
    <w:name w:val="heading 2"/>
    <w:basedOn w:val="Normal"/>
    <w:next w:val="Normal"/>
    <w:link w:val="Heading2Char"/>
    <w:uiPriority w:val="9"/>
    <w:unhideWhenUsed/>
    <w:qFormat/>
    <w:rsid w:val="00FC693F"/>
    <w:pPr>
      <w:keepNext/>
      <w:keepLines/>
      <w:spacing w:before="120" w:after="60"/>
      <w:outlineLvl w:val="1"/>
    </w:pPr>
    <w:rPr>
      <w:rFonts w:asciiTheme="majorHAnsi" w:eastAsiaTheme="majorEastAsia" w:hAnsiTheme="majorHAnsi" w:cstheme="majorBidi"/>
      <w:b/>
      <w:bCs/>
      <w:color w:val="1F1F1F"/>
      <w:sz w:val="26"/>
      <w:szCs w:val="26"/>
    </w:rPr>
  </w:style>
  <w:style w:type="paragraph" w:styleId="Heading3">
    <w:name w:val="heading 3"/>
    <w:basedOn w:val="Normal"/>
    <w:next w:val="Normal"/>
    <w:link w:val="Heading3Char"/>
    <w:uiPriority w:val="9"/>
    <w:unhideWhenUsed/>
    <w:qFormat/>
    <w:rsid w:val="00FC693F"/>
    <w:pPr>
      <w:keepNext/>
      <w:keepLines/>
      <w:spacing w:before="120" w:after="60"/>
      <w:outlineLvl w:val="2"/>
    </w:pPr>
    <w:rPr>
      <w:rFonts w:asciiTheme="majorHAnsi" w:eastAsiaTheme="majorEastAsia" w:hAnsiTheme="majorHAnsi" w:cstheme="majorBidi"/>
      <w:b/>
      <w:bCs/>
      <w:color w:val="1F1F1F"/>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20"/>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20"/>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Job Description - Activities and Education Team Member</dc:title>
  <dc:subject/>
  <dc:creator>Chris Davis</dc:creator>
  <cp:keywords/>
  <dc:description>generated by python-docx</dc:description>
  <cp:lastModifiedBy>Karen Bowley</cp:lastModifiedBy>
  <cp:revision>5</cp:revision>
  <dcterms:created xsi:type="dcterms:W3CDTF">2026-07-08T13:44:00Z</dcterms:created>
  <dcterms:modified xsi:type="dcterms:W3CDTF">2026-07-09T10:21:00Z</dcterms:modified>
  <cp:category/>
</cp:coreProperties>
</file>