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F06E" w14:textId="4D8C014D" w:rsidR="00FB7580" w:rsidRDefault="00FB7580" w:rsidP="00FB7580">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Pr>
          <w:rFonts w:ascii="Arial" w:hAnsi="Arial" w:cs="Arial"/>
          <w:b/>
          <w:bCs/>
          <w:noProof/>
          <w:sz w:val="48"/>
          <w:szCs w:val="48"/>
        </w:rPr>
        <w:drawing>
          <wp:anchor distT="0" distB="0" distL="114300" distR="114300" simplePos="0" relativeHeight="251659264" behindDoc="0" locked="0" layoutInCell="1" allowOverlap="1" wp14:anchorId="0F1ABDAB" wp14:editId="0FEB02AB">
            <wp:simplePos x="0" y="0"/>
            <wp:positionH relativeFrom="margin">
              <wp:posOffset>0</wp:posOffset>
            </wp:positionH>
            <wp:positionV relativeFrom="paragraph">
              <wp:posOffset>0</wp:posOffset>
            </wp:positionV>
            <wp:extent cx="871220" cy="869256"/>
            <wp:effectExtent l="0" t="0" r="5080" b="7620"/>
            <wp:wrapNone/>
            <wp:docPr id="14744648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869256"/>
                    </a:xfrm>
                    <a:prstGeom prst="rect">
                      <a:avLst/>
                    </a:prstGeom>
                    <a:noFill/>
                  </pic:spPr>
                </pic:pic>
              </a:graphicData>
            </a:graphic>
            <wp14:sizeRelH relativeFrom="page">
              <wp14:pctWidth>0</wp14:pctWidth>
            </wp14:sizeRelH>
            <wp14:sizeRelV relativeFrom="page">
              <wp14:pctHeight>0</wp14:pctHeight>
            </wp14:sizeRelV>
          </wp:anchor>
        </w:drawing>
      </w:r>
    </w:p>
    <w:p w14:paraId="4F1C79AA" w14:textId="77777777" w:rsidR="00FB7580" w:rsidRDefault="00FB7580" w:rsidP="00FB7580">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p>
    <w:p w14:paraId="08B96231" w14:textId="77777777" w:rsidR="00FB7580" w:rsidRDefault="00FB7580" w:rsidP="00FB7580">
      <w:pPr>
        <w:rPr>
          <w:rFonts w:ascii="Aptos" w:eastAsia="Times New Roman" w:hAnsi="Aptos" w:cs="Arial"/>
          <w:b/>
          <w:bCs/>
          <w:lang w:eastAsia="en-GB"/>
        </w:rPr>
      </w:pPr>
      <w:bookmarkStart w:id="0" w:name="_Hlk225325426"/>
    </w:p>
    <w:p w14:paraId="5E46C79F" w14:textId="190C522E" w:rsidR="00FB7580" w:rsidRPr="00FD2B2C" w:rsidRDefault="00FB7580" w:rsidP="00FB7580">
      <w:pPr>
        <w:rPr>
          <w:rFonts w:ascii="Aptos" w:eastAsia="Times New Roman" w:hAnsi="Aptos" w:cs="Arial"/>
          <w:b/>
          <w:bCs/>
          <w:lang w:eastAsia="en-GB"/>
        </w:rPr>
      </w:pPr>
      <w:r w:rsidRPr="00FD2B2C">
        <w:rPr>
          <w:rFonts w:ascii="Aptos" w:eastAsia="Times New Roman" w:hAnsi="Aptos" w:cs="Arial"/>
          <w:b/>
          <w:bCs/>
          <w:lang w:eastAsia="en-GB"/>
        </w:rPr>
        <w:t xml:space="preserve">JOB DESCRIPTION </w:t>
      </w:r>
    </w:p>
    <w:p w14:paraId="5C650749" w14:textId="7B64B2C6" w:rsidR="00FB7580" w:rsidRDefault="00FB7580" w:rsidP="00FB7580">
      <w:pPr>
        <w:rPr>
          <w:rFonts w:ascii="Aptos" w:eastAsia="Times New Roman" w:hAnsi="Aptos" w:cs="Arial"/>
          <w:lang w:eastAsia="en-GB"/>
        </w:rPr>
      </w:pPr>
      <w:r w:rsidRPr="00835A3E">
        <w:rPr>
          <w:rFonts w:ascii="Aptos" w:eastAsia="Times New Roman" w:hAnsi="Aptos" w:cs="Arial"/>
          <w:lang w:eastAsia="en-GB"/>
        </w:rPr>
        <w:t xml:space="preserve">Job Title: </w:t>
      </w:r>
      <w:r>
        <w:rPr>
          <w:rFonts w:ascii="Aptos" w:eastAsia="Times New Roman" w:hAnsi="Aptos" w:cs="Arial"/>
          <w:lang w:eastAsia="en-GB"/>
        </w:rPr>
        <w:t>Senior Customer Advisor</w:t>
      </w:r>
    </w:p>
    <w:p w14:paraId="2AD56445" w14:textId="77777777" w:rsidR="00FB7580" w:rsidRDefault="00FB7580" w:rsidP="00FB7580">
      <w:pPr>
        <w:rPr>
          <w:rFonts w:ascii="Aptos" w:eastAsia="Times New Roman" w:hAnsi="Aptos" w:cs="Arial"/>
          <w:lang w:eastAsia="en-GB"/>
        </w:rPr>
      </w:pPr>
      <w:r w:rsidRPr="00835A3E">
        <w:rPr>
          <w:rFonts w:ascii="Aptos" w:eastAsia="Times New Roman" w:hAnsi="Aptos" w:cs="Arial"/>
          <w:lang w:eastAsia="en-GB"/>
        </w:rPr>
        <w:t xml:space="preserve">Reporting to: </w:t>
      </w:r>
      <w:bookmarkEnd w:id="0"/>
      <w:r>
        <w:rPr>
          <w:rFonts w:ascii="Aptos" w:eastAsia="Times New Roman" w:hAnsi="Aptos" w:cs="Arial"/>
          <w:lang w:eastAsia="en-GB"/>
        </w:rPr>
        <w:t>Store Manager</w:t>
      </w:r>
    </w:p>
    <w:p w14:paraId="5774825B" w14:textId="77777777" w:rsidR="00FB7580" w:rsidRPr="00FD2B2C" w:rsidRDefault="00FB7580" w:rsidP="00FB7580">
      <w:pPr>
        <w:spacing w:before="100" w:beforeAutospacing="1" w:after="100" w:afterAutospacing="1" w:line="300" w:lineRule="atLeast"/>
        <w:outlineLvl w:val="1"/>
        <w:rPr>
          <w:rFonts w:eastAsia="Times New Roman" w:cs="Segoe UI"/>
          <w:b/>
          <w:bCs/>
          <w:kern w:val="0"/>
          <w:lang w:eastAsia="en-GB"/>
          <w14:ligatures w14:val="none"/>
        </w:rPr>
      </w:pPr>
      <w:r w:rsidRPr="00FD2B2C">
        <w:rPr>
          <w:rFonts w:eastAsia="Times New Roman" w:cs="Segoe UI"/>
          <w:b/>
          <w:bCs/>
          <w:kern w:val="0"/>
          <w:lang w:eastAsia="en-GB"/>
          <w14:ligatures w14:val="none"/>
        </w:rPr>
        <w:t>Why this role matters</w:t>
      </w:r>
    </w:p>
    <w:p w14:paraId="2BB9CE5A" w14:textId="77777777" w:rsidR="00FB7580" w:rsidRDefault="00FB7580" w:rsidP="00FB7580">
      <w:pPr>
        <w:jc w:val="both"/>
        <w:rPr>
          <w:rFonts w:ascii="Aptos" w:hAnsi="Aptos" w:cs="Arial"/>
          <w:sz w:val="22"/>
          <w:szCs w:val="22"/>
          <w:lang w:eastAsia="en-GB"/>
        </w:rPr>
      </w:pPr>
      <w:r w:rsidRPr="00AD3A7B">
        <w:rPr>
          <w:rFonts w:ascii="Aptos" w:hAnsi="Aptos" w:cs="Arial"/>
          <w:sz w:val="22"/>
          <w:szCs w:val="22"/>
          <w:lang w:eastAsia="en-GB"/>
        </w:rPr>
        <w:t xml:space="preserve">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 </w:t>
      </w:r>
    </w:p>
    <w:p w14:paraId="0876E763" w14:textId="32E18771" w:rsidR="00FB7580" w:rsidRPr="00FB7580" w:rsidRDefault="00FB7580" w:rsidP="00FB7580">
      <w:pPr>
        <w:spacing w:line="276" w:lineRule="auto"/>
        <w:rPr>
          <w:rFonts w:eastAsia="Times New Roman" w:cs="Arial"/>
          <w:b/>
          <w:bCs/>
          <w:sz w:val="22"/>
          <w:szCs w:val="22"/>
          <w:lang w:eastAsia="en-GB"/>
        </w:rPr>
      </w:pPr>
      <w:r w:rsidRPr="00FB7580">
        <w:rPr>
          <w:rFonts w:eastAsia="Times New Roman" w:cs="Segoe UI"/>
          <w:kern w:val="0"/>
          <w:sz w:val="22"/>
          <w:szCs w:val="22"/>
          <w:lang w:eastAsia="en-GB"/>
          <w14:ligatures w14:val="none"/>
        </w:rPr>
        <w:t xml:space="preserve">As a Senior Customer Advisor, </w:t>
      </w:r>
      <w:r>
        <w:rPr>
          <w:rFonts w:eastAsia="Times New Roman" w:cs="Segoe UI"/>
          <w:kern w:val="0"/>
          <w:sz w:val="22"/>
          <w:szCs w:val="22"/>
          <w:lang w:eastAsia="en-GB"/>
          <w14:ligatures w14:val="none"/>
        </w:rPr>
        <w:t>you’ll</w:t>
      </w:r>
      <w:r w:rsidRPr="00FB7580">
        <w:rPr>
          <w:rFonts w:eastAsia="Times New Roman" w:cs="Segoe UI"/>
          <w:kern w:val="0"/>
          <w:sz w:val="22"/>
          <w:szCs w:val="22"/>
          <w:lang w:eastAsia="en-GB"/>
          <w14:ligatures w14:val="none"/>
        </w:rPr>
        <w:t xml:space="preserve"> elevate complex customer experiences while supporting and guiding the wider team — ensuring </w:t>
      </w:r>
      <w:r>
        <w:rPr>
          <w:rFonts w:eastAsia="Times New Roman" w:cs="Segoe UI"/>
          <w:kern w:val="0"/>
          <w:sz w:val="22"/>
          <w:szCs w:val="22"/>
          <w:lang w:eastAsia="en-GB"/>
          <w14:ligatures w14:val="none"/>
        </w:rPr>
        <w:t xml:space="preserve">a high touch </w:t>
      </w:r>
      <w:r w:rsidRPr="00FB7580">
        <w:rPr>
          <w:rFonts w:eastAsia="Times New Roman" w:cs="Segoe UI"/>
          <w:kern w:val="0"/>
          <w:sz w:val="22"/>
          <w:szCs w:val="22"/>
          <w:lang w:eastAsia="en-GB"/>
          <w14:ligatures w14:val="none"/>
        </w:rPr>
        <w:t xml:space="preserve">service is consistently delivered and reflects our brand values.  </w:t>
      </w:r>
      <w:r w:rsidRPr="00FB7580">
        <w:rPr>
          <w:rFonts w:cs="Arial"/>
          <w:color w:val="333333"/>
          <w:sz w:val="22"/>
          <w:szCs w:val="22"/>
          <w:shd w:val="clear" w:color="auto" w:fill="FFFFFF"/>
        </w:rPr>
        <w:t>Are you ready to exceed customer expectations and deliver </w:t>
      </w:r>
      <w:r w:rsidRPr="00FB7580">
        <w:rPr>
          <w:rStyle w:val="Strong"/>
          <w:rFonts w:cs="Arial"/>
          <w:color w:val="333333"/>
          <w:sz w:val="22"/>
          <w:szCs w:val="22"/>
          <w:shd w:val="clear" w:color="auto" w:fill="FFFFFF"/>
        </w:rPr>
        <w:t>bold</w:t>
      </w:r>
      <w:r w:rsidRPr="00FB7580">
        <w:rPr>
          <w:rFonts w:cs="Arial"/>
          <w:color w:val="333333"/>
          <w:sz w:val="22"/>
          <w:szCs w:val="22"/>
          <w:shd w:val="clear" w:color="auto" w:fill="FFFFFF"/>
        </w:rPr>
        <w:t> objectives through retail excellence.</w:t>
      </w:r>
    </w:p>
    <w:p w14:paraId="176079E7" w14:textId="77777777" w:rsidR="00FB7580" w:rsidRPr="00FB7580" w:rsidRDefault="00FB7580" w:rsidP="00FB7580">
      <w:pPr>
        <w:spacing w:before="100" w:beforeAutospacing="1" w:after="100" w:afterAutospacing="1" w:line="300" w:lineRule="atLeast"/>
        <w:outlineLvl w:val="1"/>
        <w:rPr>
          <w:rFonts w:eastAsia="Times New Roman" w:cs="Segoe UI"/>
          <w:b/>
          <w:bCs/>
          <w:kern w:val="0"/>
          <w:lang w:eastAsia="en-GB"/>
          <w14:ligatures w14:val="none"/>
        </w:rPr>
      </w:pPr>
      <w:r w:rsidRPr="00FB7580">
        <w:rPr>
          <w:rFonts w:eastAsia="Times New Roman" w:cs="Segoe UI"/>
          <w:b/>
          <w:bCs/>
          <w:kern w:val="0"/>
          <w:lang w:eastAsia="en-GB"/>
          <w14:ligatures w14:val="none"/>
        </w:rPr>
        <w:t>Where you’ll play to win</w:t>
      </w:r>
    </w:p>
    <w:p w14:paraId="6B314D49" w14:textId="77777777"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Resolve escalated or complex customer enquiries with confidence and empathy.</w:t>
      </w:r>
    </w:p>
    <w:p w14:paraId="5D6ED677" w14:textId="77777777"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Act as a point of expertise for the team, offering coaching, support and best</w:t>
      </w:r>
      <w:r w:rsidRPr="00FB7580">
        <w:rPr>
          <w:rFonts w:eastAsia="Times New Roman" w:cs="Segoe UI"/>
          <w:kern w:val="0"/>
          <w:sz w:val="22"/>
          <w:szCs w:val="22"/>
          <w:lang w:eastAsia="en-GB"/>
          <w14:ligatures w14:val="none"/>
        </w:rPr>
        <w:noBreakHyphen/>
        <w:t>practice guidance.</w:t>
      </w:r>
    </w:p>
    <w:p w14:paraId="00267145" w14:textId="77777777"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Share deep product and systems knowledge to improve team performance.</w:t>
      </w:r>
    </w:p>
    <w:p w14:paraId="5DD415F8" w14:textId="77777777"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Contribute to training, onboarding and knowledge development initiatives.</w:t>
      </w:r>
    </w:p>
    <w:p w14:paraId="2C5BA3E3" w14:textId="77777777"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Escalate recurring issues or service gaps and propose improvements.</w:t>
      </w:r>
    </w:p>
    <w:p w14:paraId="52AB06B1" w14:textId="086ED6A1"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Ensure compliance, accuracy and high service standards.</w:t>
      </w:r>
    </w:p>
    <w:p w14:paraId="062C9C3B" w14:textId="77777777"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Support leaders with workflow management during busy periods.</w:t>
      </w:r>
    </w:p>
    <w:p w14:paraId="7872346F" w14:textId="77777777" w:rsidR="00FB7580" w:rsidRPr="00FB7580" w:rsidRDefault="00FB7580" w:rsidP="00FB7580">
      <w:pPr>
        <w:numPr>
          <w:ilvl w:val="0"/>
          <w:numId w:val="1"/>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Champion a culture of continuous improvement and customer obsession.</w:t>
      </w:r>
    </w:p>
    <w:p w14:paraId="07CF0881" w14:textId="77777777" w:rsidR="00FB7580" w:rsidRPr="00FB7580" w:rsidRDefault="00FB7580" w:rsidP="00FB7580">
      <w:pPr>
        <w:spacing w:before="100" w:beforeAutospacing="1" w:after="100" w:afterAutospacing="1" w:line="276" w:lineRule="auto"/>
        <w:outlineLvl w:val="1"/>
        <w:rPr>
          <w:rFonts w:eastAsia="Times New Roman" w:cs="Segoe UI"/>
          <w:b/>
          <w:bCs/>
          <w:kern w:val="0"/>
          <w:lang w:eastAsia="en-GB"/>
          <w14:ligatures w14:val="none"/>
        </w:rPr>
      </w:pPr>
      <w:r w:rsidRPr="00FB7580">
        <w:rPr>
          <w:rFonts w:eastAsia="Times New Roman" w:cs="Segoe UI"/>
          <w:b/>
          <w:bCs/>
          <w:kern w:val="0"/>
          <w:lang w:eastAsia="en-GB"/>
          <w14:ligatures w14:val="none"/>
        </w:rPr>
        <w:t>What success looks like in this role</w:t>
      </w:r>
    </w:p>
    <w:p w14:paraId="2C85DF55" w14:textId="77777777" w:rsidR="00FB7580" w:rsidRPr="00FB7580" w:rsidRDefault="00FB7580" w:rsidP="00FB7580">
      <w:pPr>
        <w:numPr>
          <w:ilvl w:val="0"/>
          <w:numId w:val="2"/>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Complex and escalated queries resolved smoothly and effectively.</w:t>
      </w:r>
    </w:p>
    <w:p w14:paraId="26D588A3" w14:textId="77777777" w:rsidR="00FB7580" w:rsidRPr="00FB7580" w:rsidRDefault="00FB7580" w:rsidP="00FB7580">
      <w:pPr>
        <w:numPr>
          <w:ilvl w:val="0"/>
          <w:numId w:val="2"/>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Team members feel supported, informed and confident.</w:t>
      </w:r>
    </w:p>
    <w:p w14:paraId="68E79700" w14:textId="77777777" w:rsidR="00FB7580" w:rsidRPr="00FB7580" w:rsidRDefault="00FB7580" w:rsidP="00FB7580">
      <w:pPr>
        <w:numPr>
          <w:ilvl w:val="0"/>
          <w:numId w:val="2"/>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Consistently high service quality across the wider team.</w:t>
      </w:r>
    </w:p>
    <w:p w14:paraId="1798C746" w14:textId="77777777" w:rsidR="00FB7580" w:rsidRPr="00FB7580" w:rsidRDefault="00FB7580" w:rsidP="00FB7580">
      <w:pPr>
        <w:numPr>
          <w:ilvl w:val="0"/>
          <w:numId w:val="2"/>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Reduced escalation rates over time through coaching and knowledge-sharing.</w:t>
      </w:r>
    </w:p>
    <w:p w14:paraId="5B218DF6" w14:textId="77777777" w:rsidR="00FB7580" w:rsidRPr="00FB7580" w:rsidRDefault="00FB7580" w:rsidP="00FB7580">
      <w:pPr>
        <w:numPr>
          <w:ilvl w:val="0"/>
          <w:numId w:val="2"/>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Strong contributions to service improvements and operational efficiencies.</w:t>
      </w:r>
    </w:p>
    <w:p w14:paraId="315005C9" w14:textId="77777777" w:rsidR="00FB7580" w:rsidRPr="00FB7580" w:rsidRDefault="00FB7580" w:rsidP="00FB7580">
      <w:pPr>
        <w:numPr>
          <w:ilvl w:val="0"/>
          <w:numId w:val="2"/>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Recognition from peers and leaders for positive team impact.</w:t>
      </w:r>
    </w:p>
    <w:p w14:paraId="1FF6EA04" w14:textId="77777777" w:rsidR="00FB7580" w:rsidRDefault="00FB7580" w:rsidP="00FB7580">
      <w:pPr>
        <w:spacing w:before="100" w:beforeAutospacing="1" w:after="100" w:afterAutospacing="1" w:line="300" w:lineRule="atLeast"/>
        <w:outlineLvl w:val="1"/>
        <w:rPr>
          <w:rFonts w:eastAsia="Times New Roman" w:cs="Segoe UI"/>
          <w:b/>
          <w:bCs/>
          <w:kern w:val="0"/>
          <w:sz w:val="22"/>
          <w:szCs w:val="22"/>
          <w:lang w:eastAsia="en-GB"/>
          <w14:ligatures w14:val="none"/>
        </w:rPr>
      </w:pPr>
    </w:p>
    <w:p w14:paraId="620C70B5" w14:textId="77777777" w:rsidR="00FB7580" w:rsidRDefault="00FB7580" w:rsidP="00FB7580">
      <w:pPr>
        <w:spacing w:before="100" w:beforeAutospacing="1" w:after="100" w:afterAutospacing="1" w:line="300" w:lineRule="atLeast"/>
        <w:outlineLvl w:val="1"/>
        <w:rPr>
          <w:rFonts w:eastAsia="Times New Roman" w:cs="Segoe UI"/>
          <w:b/>
          <w:bCs/>
          <w:kern w:val="0"/>
          <w:sz w:val="22"/>
          <w:szCs w:val="22"/>
          <w:lang w:eastAsia="en-GB"/>
          <w14:ligatures w14:val="none"/>
        </w:rPr>
      </w:pPr>
    </w:p>
    <w:p w14:paraId="61B167FF" w14:textId="5E7C4FC0" w:rsidR="00FB7580" w:rsidRPr="00FB7580" w:rsidRDefault="00FB7580" w:rsidP="00FB7580">
      <w:pPr>
        <w:spacing w:before="100" w:beforeAutospacing="1" w:after="100" w:afterAutospacing="1" w:line="300" w:lineRule="atLeast"/>
        <w:outlineLvl w:val="1"/>
        <w:rPr>
          <w:rFonts w:eastAsia="Times New Roman" w:cs="Segoe UI"/>
          <w:b/>
          <w:bCs/>
          <w:kern w:val="0"/>
          <w:lang w:eastAsia="en-GB"/>
          <w14:ligatures w14:val="none"/>
        </w:rPr>
      </w:pPr>
      <w:r w:rsidRPr="00FB7580">
        <w:rPr>
          <w:rFonts w:eastAsia="Times New Roman" w:cs="Segoe UI"/>
          <w:b/>
          <w:bCs/>
          <w:kern w:val="0"/>
          <w:lang w:eastAsia="en-GB"/>
          <w14:ligatures w14:val="none"/>
        </w:rPr>
        <w:lastRenderedPageBreak/>
        <w:t>Commerciality</w:t>
      </w:r>
    </w:p>
    <w:p w14:paraId="6DEF8F08" w14:textId="77777777" w:rsidR="00FB7580" w:rsidRPr="00FB7580" w:rsidRDefault="00FB7580" w:rsidP="00FB7580">
      <w:pPr>
        <w:numPr>
          <w:ilvl w:val="0"/>
          <w:numId w:val="3"/>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Helps the team understand how exceptional customer service drives commercial performance.</w:t>
      </w:r>
    </w:p>
    <w:p w14:paraId="1A4F073E" w14:textId="77777777" w:rsidR="00FB7580" w:rsidRPr="00FB7580" w:rsidRDefault="00FB7580" w:rsidP="00FB7580">
      <w:pPr>
        <w:numPr>
          <w:ilvl w:val="0"/>
          <w:numId w:val="3"/>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Uses data, trends and insights to suggest improvements that reduce cost-to-serve.</w:t>
      </w:r>
    </w:p>
    <w:p w14:paraId="64D58733" w14:textId="77777777" w:rsidR="00FB7580" w:rsidRPr="00FB7580" w:rsidRDefault="00FB7580" w:rsidP="00FB7580">
      <w:pPr>
        <w:numPr>
          <w:ilvl w:val="0"/>
          <w:numId w:val="3"/>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Confidently recommends suitable products or solutions that genuinely meet customer needs.</w:t>
      </w:r>
    </w:p>
    <w:p w14:paraId="6EB099C6" w14:textId="77777777" w:rsidR="00FB7580" w:rsidRPr="00FB7580" w:rsidRDefault="00FB7580" w:rsidP="00FB7580">
      <w:pPr>
        <w:numPr>
          <w:ilvl w:val="0"/>
          <w:numId w:val="3"/>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Supports the team in balancing service excellence with business priorities.</w:t>
      </w:r>
    </w:p>
    <w:p w14:paraId="3D3963CF" w14:textId="77777777" w:rsidR="00FB7580" w:rsidRPr="00FB7580" w:rsidRDefault="00FB7580" w:rsidP="00FB7580">
      <w:pPr>
        <w:spacing w:before="100" w:beforeAutospacing="1" w:after="100" w:afterAutospacing="1" w:line="300" w:lineRule="atLeast"/>
        <w:outlineLvl w:val="1"/>
        <w:rPr>
          <w:rFonts w:eastAsia="Times New Roman" w:cs="Segoe UI"/>
          <w:b/>
          <w:bCs/>
          <w:kern w:val="0"/>
          <w:lang w:eastAsia="en-GB"/>
          <w14:ligatures w14:val="none"/>
        </w:rPr>
      </w:pPr>
      <w:r w:rsidRPr="00FB7580">
        <w:rPr>
          <w:rFonts w:eastAsia="Times New Roman" w:cs="Segoe UI"/>
          <w:b/>
          <w:bCs/>
          <w:kern w:val="0"/>
          <w:lang w:eastAsia="en-GB"/>
          <w14:ligatures w14:val="none"/>
        </w:rPr>
        <w:t>Capabilities: What makes you great for this role</w:t>
      </w:r>
    </w:p>
    <w:p w14:paraId="5DB6D6B6" w14:textId="77777777" w:rsidR="00FB7580" w:rsidRPr="00FB7580" w:rsidRDefault="00FB7580" w:rsidP="00FB7580">
      <w:pPr>
        <w:numPr>
          <w:ilvl w:val="0"/>
          <w:numId w:val="4"/>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Extensive experience in customer service with strong problem</w:t>
      </w:r>
      <w:r w:rsidRPr="00FB7580">
        <w:rPr>
          <w:rFonts w:eastAsia="Times New Roman" w:cs="Segoe UI"/>
          <w:kern w:val="0"/>
          <w:sz w:val="22"/>
          <w:szCs w:val="22"/>
          <w:lang w:eastAsia="en-GB"/>
          <w14:ligatures w14:val="none"/>
        </w:rPr>
        <w:noBreakHyphen/>
        <w:t>solving skills.</w:t>
      </w:r>
    </w:p>
    <w:p w14:paraId="4A57EE24" w14:textId="77777777" w:rsidR="00FB7580" w:rsidRPr="00FB7580" w:rsidRDefault="00FB7580" w:rsidP="00FB7580">
      <w:pPr>
        <w:numPr>
          <w:ilvl w:val="0"/>
          <w:numId w:val="4"/>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A natural mentor with excellent communication and coaching abilities.</w:t>
      </w:r>
    </w:p>
    <w:p w14:paraId="2A57B5BE" w14:textId="77777777" w:rsidR="00FB7580" w:rsidRPr="00FB7580" w:rsidRDefault="00FB7580" w:rsidP="00FB7580">
      <w:pPr>
        <w:numPr>
          <w:ilvl w:val="0"/>
          <w:numId w:val="4"/>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Calm, confident and resourceful in managing complex or sensitive situations.</w:t>
      </w:r>
    </w:p>
    <w:p w14:paraId="01E40BA0" w14:textId="77777777" w:rsidR="00FB7580" w:rsidRPr="00FB7580" w:rsidRDefault="00FB7580" w:rsidP="00FB7580">
      <w:pPr>
        <w:numPr>
          <w:ilvl w:val="0"/>
          <w:numId w:val="4"/>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Highly organised with exceptional attention to detail.</w:t>
      </w:r>
    </w:p>
    <w:p w14:paraId="249EA52F" w14:textId="77777777" w:rsidR="00FB7580" w:rsidRPr="00FB7580" w:rsidRDefault="00FB7580" w:rsidP="00FB7580">
      <w:pPr>
        <w:numPr>
          <w:ilvl w:val="0"/>
          <w:numId w:val="4"/>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Strong product and systems knowledge and a desire to keep learning.</w:t>
      </w:r>
    </w:p>
    <w:p w14:paraId="7533CE6B" w14:textId="77777777" w:rsidR="00FB7580" w:rsidRPr="00FB7580" w:rsidRDefault="00FB7580" w:rsidP="00FB7580">
      <w:pPr>
        <w:numPr>
          <w:ilvl w:val="0"/>
          <w:numId w:val="4"/>
        </w:numPr>
        <w:spacing w:before="100" w:beforeAutospacing="1" w:after="100" w:afterAutospacing="1" w:line="300" w:lineRule="atLeast"/>
        <w:rPr>
          <w:rFonts w:eastAsia="Times New Roman" w:cs="Segoe UI"/>
          <w:kern w:val="0"/>
          <w:sz w:val="22"/>
          <w:szCs w:val="22"/>
          <w:lang w:eastAsia="en-GB"/>
          <w14:ligatures w14:val="none"/>
        </w:rPr>
      </w:pPr>
      <w:r w:rsidRPr="00FB7580">
        <w:rPr>
          <w:rFonts w:eastAsia="Times New Roman" w:cs="Segoe UI"/>
          <w:kern w:val="0"/>
          <w:sz w:val="22"/>
          <w:szCs w:val="22"/>
          <w:lang w:eastAsia="en-GB"/>
          <w14:ligatures w14:val="none"/>
        </w:rPr>
        <w:t>Leads by example — positive, proactive and aligned with our values.</w:t>
      </w:r>
    </w:p>
    <w:p w14:paraId="494DA95F" w14:textId="558CB266" w:rsidR="00ED47F5" w:rsidRPr="00FB7580" w:rsidRDefault="008F6D4F">
      <w:pPr>
        <w:rPr>
          <w:sz w:val="22"/>
          <w:szCs w:val="22"/>
        </w:rPr>
      </w:pPr>
      <w:r w:rsidRPr="00FF4FE4">
        <w:rPr>
          <w:rFonts w:ascii="Arial" w:eastAsia="Times New Roman" w:hAnsi="Arial" w:cs="Arial"/>
          <w:noProof/>
          <w:lang w:eastAsia="en-GB"/>
        </w:rPr>
        <w:drawing>
          <wp:inline distT="0" distB="0" distL="0" distR="0" wp14:anchorId="11A4CC73" wp14:editId="3378A34A">
            <wp:extent cx="5727700" cy="1617345"/>
            <wp:effectExtent l="0" t="0" r="0" b="1905"/>
            <wp:docPr id="979181433" name="Picture 2" descr="A black and white car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1433" name="Picture 2" descr="A black and white card with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1617345"/>
                    </a:xfrm>
                    <a:prstGeom prst="rect">
                      <a:avLst/>
                    </a:prstGeom>
                    <a:noFill/>
                    <a:ln>
                      <a:noFill/>
                    </a:ln>
                  </pic:spPr>
                </pic:pic>
              </a:graphicData>
            </a:graphic>
          </wp:inline>
        </w:drawing>
      </w:r>
    </w:p>
    <w:sectPr w:rsidR="00ED47F5" w:rsidRPr="00FB7580" w:rsidSect="00FB758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32BE"/>
    <w:multiLevelType w:val="multilevel"/>
    <w:tmpl w:val="9BD0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A80"/>
    <w:multiLevelType w:val="multilevel"/>
    <w:tmpl w:val="031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51A3C"/>
    <w:multiLevelType w:val="multilevel"/>
    <w:tmpl w:val="4036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F6A41"/>
    <w:multiLevelType w:val="multilevel"/>
    <w:tmpl w:val="FCA8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840486">
    <w:abstractNumId w:val="1"/>
  </w:num>
  <w:num w:numId="2" w16cid:durableId="142280622">
    <w:abstractNumId w:val="3"/>
  </w:num>
  <w:num w:numId="3" w16cid:durableId="109714277">
    <w:abstractNumId w:val="2"/>
  </w:num>
  <w:num w:numId="4" w16cid:durableId="31912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80"/>
    <w:rsid w:val="002E3B8B"/>
    <w:rsid w:val="003F276C"/>
    <w:rsid w:val="004F7A17"/>
    <w:rsid w:val="00756C00"/>
    <w:rsid w:val="008F6D4F"/>
    <w:rsid w:val="00C65D4B"/>
    <w:rsid w:val="00ED47F5"/>
    <w:rsid w:val="00FB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6D13"/>
  <w15:chartTrackingRefBased/>
  <w15:docId w15:val="{2FD66607-2542-496A-8A79-FA36CBCD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580"/>
    <w:rPr>
      <w:rFonts w:eastAsiaTheme="majorEastAsia" w:cstheme="majorBidi"/>
      <w:color w:val="272727" w:themeColor="text1" w:themeTint="D8"/>
    </w:rPr>
  </w:style>
  <w:style w:type="paragraph" w:styleId="Title">
    <w:name w:val="Title"/>
    <w:basedOn w:val="Normal"/>
    <w:next w:val="Normal"/>
    <w:link w:val="TitleChar"/>
    <w:uiPriority w:val="10"/>
    <w:qFormat/>
    <w:rsid w:val="00FB7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580"/>
    <w:pPr>
      <w:spacing w:before="160"/>
      <w:jc w:val="center"/>
    </w:pPr>
    <w:rPr>
      <w:i/>
      <w:iCs/>
      <w:color w:val="404040" w:themeColor="text1" w:themeTint="BF"/>
    </w:rPr>
  </w:style>
  <w:style w:type="character" w:customStyle="1" w:styleId="QuoteChar">
    <w:name w:val="Quote Char"/>
    <w:basedOn w:val="DefaultParagraphFont"/>
    <w:link w:val="Quote"/>
    <w:uiPriority w:val="29"/>
    <w:rsid w:val="00FB7580"/>
    <w:rPr>
      <w:i/>
      <w:iCs/>
      <w:color w:val="404040" w:themeColor="text1" w:themeTint="BF"/>
    </w:rPr>
  </w:style>
  <w:style w:type="paragraph" w:styleId="ListParagraph">
    <w:name w:val="List Paragraph"/>
    <w:basedOn w:val="Normal"/>
    <w:uiPriority w:val="34"/>
    <w:qFormat/>
    <w:rsid w:val="00FB7580"/>
    <w:pPr>
      <w:ind w:left="720"/>
      <w:contextualSpacing/>
    </w:pPr>
  </w:style>
  <w:style w:type="character" w:styleId="IntenseEmphasis">
    <w:name w:val="Intense Emphasis"/>
    <w:basedOn w:val="DefaultParagraphFont"/>
    <w:uiPriority w:val="21"/>
    <w:qFormat/>
    <w:rsid w:val="00FB7580"/>
    <w:rPr>
      <w:i/>
      <w:iCs/>
      <w:color w:val="0F4761" w:themeColor="accent1" w:themeShade="BF"/>
    </w:rPr>
  </w:style>
  <w:style w:type="paragraph" w:styleId="IntenseQuote">
    <w:name w:val="Intense Quote"/>
    <w:basedOn w:val="Normal"/>
    <w:next w:val="Normal"/>
    <w:link w:val="IntenseQuoteChar"/>
    <w:uiPriority w:val="30"/>
    <w:qFormat/>
    <w:rsid w:val="00FB7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580"/>
    <w:rPr>
      <w:i/>
      <w:iCs/>
      <w:color w:val="0F4761" w:themeColor="accent1" w:themeShade="BF"/>
    </w:rPr>
  </w:style>
  <w:style w:type="character" w:styleId="IntenseReference">
    <w:name w:val="Intense Reference"/>
    <w:basedOn w:val="DefaultParagraphFont"/>
    <w:uiPriority w:val="32"/>
    <w:qFormat/>
    <w:rsid w:val="00FB7580"/>
    <w:rPr>
      <w:b/>
      <w:bCs/>
      <w:smallCaps/>
      <w:color w:val="0F4761" w:themeColor="accent1" w:themeShade="BF"/>
      <w:spacing w:val="5"/>
    </w:rPr>
  </w:style>
  <w:style w:type="character" w:styleId="Strong">
    <w:name w:val="Strong"/>
    <w:basedOn w:val="DefaultParagraphFont"/>
    <w:uiPriority w:val="22"/>
    <w:qFormat/>
    <w:rsid w:val="00FB7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2258</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4</cp:revision>
  <dcterms:created xsi:type="dcterms:W3CDTF">2026-03-25T10:40:00Z</dcterms:created>
  <dcterms:modified xsi:type="dcterms:W3CDTF">2026-03-25T11:26:00Z</dcterms:modified>
</cp:coreProperties>
</file>