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43416" w14:textId="77777777" w:rsidR="00315430" w:rsidRDefault="00315430" w:rsidP="00315430">
      <w:pPr>
        <w:pStyle w:val="li1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404040"/>
          <w:sz w:val="22"/>
          <w:szCs w:val="22"/>
        </w:rPr>
      </w:pPr>
    </w:p>
    <w:p w14:paraId="481F1E36" w14:textId="77777777" w:rsidR="00315430" w:rsidRDefault="00315430" w:rsidP="00315430">
      <w:pPr>
        <w:pStyle w:val="li1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404040"/>
          <w:sz w:val="22"/>
          <w:szCs w:val="22"/>
        </w:rPr>
      </w:pPr>
    </w:p>
    <w:p w14:paraId="6CD6DEDF" w14:textId="77777777" w:rsidR="00315430" w:rsidRDefault="00315430" w:rsidP="00315430">
      <w:pPr>
        <w:pStyle w:val="li1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404040"/>
          <w:sz w:val="22"/>
          <w:szCs w:val="22"/>
        </w:rPr>
      </w:pPr>
    </w:p>
    <w:p w14:paraId="0A310860" w14:textId="77777777" w:rsidR="00315430" w:rsidRDefault="00F52180" w:rsidP="00F52180">
      <w:pPr>
        <w:pStyle w:val="li1"/>
        <w:shd w:val="clear" w:color="auto" w:fill="FFFFFF"/>
        <w:tabs>
          <w:tab w:val="left" w:pos="3156"/>
        </w:tabs>
        <w:spacing w:before="0" w:beforeAutospacing="0" w:after="0" w:afterAutospacing="0"/>
        <w:ind w:left="357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Here at the Children’s Family Trust we provide our staff with a great range of benefits, which are available to all staff across the Trust. They include:</w:t>
      </w:r>
    </w:p>
    <w:p w14:paraId="161B0BFE" w14:textId="77777777" w:rsidR="00F52180" w:rsidRDefault="00F52180" w:rsidP="00F52180">
      <w:pPr>
        <w:pStyle w:val="li1"/>
        <w:shd w:val="clear" w:color="auto" w:fill="FFFFFF"/>
        <w:tabs>
          <w:tab w:val="left" w:pos="3156"/>
        </w:tabs>
        <w:spacing w:before="0" w:beforeAutospacing="0" w:after="0" w:afterAutospacing="0"/>
        <w:ind w:left="357"/>
        <w:rPr>
          <w:rFonts w:ascii="Arial" w:hAnsi="Arial" w:cs="Arial"/>
          <w:color w:val="404040"/>
          <w:sz w:val="22"/>
          <w:szCs w:val="22"/>
        </w:rPr>
      </w:pPr>
    </w:p>
    <w:p w14:paraId="26A7BCD5" w14:textId="77777777" w:rsidR="00F52180" w:rsidRDefault="00F52180" w:rsidP="00F52180">
      <w:pPr>
        <w:pStyle w:val="li1"/>
        <w:shd w:val="clear" w:color="auto" w:fill="FFFFFF"/>
        <w:tabs>
          <w:tab w:val="left" w:pos="3156"/>
        </w:tabs>
        <w:spacing w:before="0" w:beforeAutospacing="0" w:after="0" w:afterAutospacing="0"/>
        <w:ind w:left="357"/>
        <w:rPr>
          <w:rFonts w:ascii="Arial" w:hAnsi="Arial" w:cs="Arial"/>
          <w:color w:val="404040"/>
          <w:sz w:val="22"/>
          <w:szCs w:val="22"/>
        </w:rPr>
      </w:pPr>
    </w:p>
    <w:p w14:paraId="0C03FBA4" w14:textId="77777777" w:rsidR="00315430" w:rsidRDefault="00315430" w:rsidP="00315430">
      <w:pPr>
        <w:pStyle w:val="li1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404040"/>
          <w:sz w:val="22"/>
          <w:szCs w:val="22"/>
        </w:rPr>
      </w:pPr>
    </w:p>
    <w:p w14:paraId="0FD98844" w14:textId="00BD65FE" w:rsidR="00315430" w:rsidRDefault="006F4C34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30.5</w:t>
      </w:r>
      <w:r w:rsidR="00B65B24" w:rsidRPr="00E16B80">
        <w:rPr>
          <w:rFonts w:ascii="Arial" w:hAnsi="Arial" w:cs="Arial"/>
          <w:color w:val="404040"/>
          <w:sz w:val="22"/>
          <w:szCs w:val="22"/>
        </w:rPr>
        <w:t xml:space="preserve"> Days Annual Leave</w:t>
      </w:r>
      <w:r>
        <w:rPr>
          <w:rFonts w:ascii="Arial" w:hAnsi="Arial" w:cs="Arial"/>
          <w:color w:val="404040"/>
          <w:sz w:val="22"/>
          <w:szCs w:val="22"/>
        </w:rPr>
        <w:t xml:space="preserve"> inclusive of Bank Holidays</w:t>
      </w:r>
      <w:r w:rsidR="00EC69D9">
        <w:rPr>
          <w:rFonts w:ascii="Arial" w:hAnsi="Arial" w:cs="Arial"/>
          <w:color w:val="404040"/>
          <w:sz w:val="22"/>
          <w:szCs w:val="22"/>
        </w:rPr>
        <w:t>, based on working 4 day week</w:t>
      </w:r>
      <w:r w:rsidR="00F52180">
        <w:rPr>
          <w:rFonts w:ascii="Arial" w:hAnsi="Arial" w:cs="Arial"/>
          <w:color w:val="404040"/>
          <w:sz w:val="22"/>
          <w:szCs w:val="22"/>
        </w:rPr>
        <w:t>,</w:t>
      </w:r>
      <w:r w:rsidR="00B65B24" w:rsidRPr="00E16B80">
        <w:rPr>
          <w:rFonts w:ascii="Arial" w:hAnsi="Arial" w:cs="Arial"/>
          <w:color w:val="404040"/>
          <w:sz w:val="22"/>
          <w:szCs w:val="22"/>
        </w:rPr>
        <w:t xml:space="preserve"> additional holiday leave (with length of service) and Birthday Leave</w:t>
      </w:r>
      <w:r w:rsidR="00F52180">
        <w:rPr>
          <w:rFonts w:ascii="Arial" w:hAnsi="Arial" w:cs="Arial"/>
          <w:color w:val="404040"/>
          <w:sz w:val="22"/>
          <w:szCs w:val="22"/>
        </w:rPr>
        <w:t>!</w:t>
      </w:r>
      <w:r w:rsidR="00FD7626">
        <w:rPr>
          <w:rFonts w:ascii="Arial" w:hAnsi="Arial" w:cs="Arial"/>
          <w:color w:val="404040"/>
          <w:sz w:val="22"/>
          <w:szCs w:val="22"/>
        </w:rPr>
        <w:t xml:space="preserve"> (pro-rata for part time employees)</w:t>
      </w:r>
      <w:r w:rsidR="00B65B24" w:rsidRPr="00E16B80">
        <w:rPr>
          <w:rFonts w:ascii="Arial" w:hAnsi="Arial" w:cs="Arial"/>
          <w:color w:val="404040"/>
          <w:sz w:val="22"/>
          <w:szCs w:val="22"/>
        </w:rPr>
        <w:br/>
      </w:r>
    </w:p>
    <w:p w14:paraId="274D4955" w14:textId="77777777" w:rsidR="00B65B24" w:rsidRDefault="00F52180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 xml:space="preserve">Generous pension scheme via a leading </w:t>
      </w:r>
      <w:r w:rsidR="00C92A97">
        <w:rPr>
          <w:rFonts w:ascii="Arial" w:hAnsi="Arial" w:cs="Arial"/>
          <w:color w:val="404040"/>
          <w:sz w:val="22"/>
          <w:szCs w:val="22"/>
        </w:rPr>
        <w:t>provider</w:t>
      </w:r>
    </w:p>
    <w:p w14:paraId="5B03174C" w14:textId="77777777" w:rsidR="00F52180" w:rsidRPr="00E16B80" w:rsidRDefault="00F52180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</w:p>
    <w:p w14:paraId="20A19B26" w14:textId="320D537A" w:rsidR="00C92A97" w:rsidRDefault="00C92A97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 xml:space="preserve">Medical cover </w:t>
      </w:r>
      <w:r w:rsidR="00B65B24" w:rsidRPr="00E16B80">
        <w:rPr>
          <w:rFonts w:ascii="Arial" w:hAnsi="Arial" w:cs="Arial"/>
          <w:color w:val="404040"/>
          <w:sz w:val="22"/>
          <w:szCs w:val="22"/>
        </w:rPr>
        <w:t>with BUPA</w:t>
      </w:r>
      <w:r w:rsidR="00BC48E3">
        <w:rPr>
          <w:rFonts w:ascii="Arial" w:hAnsi="Arial" w:cs="Arial"/>
          <w:color w:val="404040"/>
          <w:sz w:val="22"/>
          <w:szCs w:val="22"/>
        </w:rPr>
        <w:t xml:space="preserve"> &amp; </w:t>
      </w:r>
      <w:proofErr w:type="spellStart"/>
      <w:r w:rsidR="00FD7626">
        <w:rPr>
          <w:rFonts w:ascii="Arial" w:hAnsi="Arial" w:cs="Arial"/>
          <w:color w:val="404040"/>
          <w:sz w:val="22"/>
          <w:szCs w:val="22"/>
        </w:rPr>
        <w:t>Blua</w:t>
      </w:r>
      <w:proofErr w:type="spellEnd"/>
      <w:r w:rsidR="00FD7626">
        <w:rPr>
          <w:rFonts w:ascii="Arial" w:hAnsi="Arial" w:cs="Arial"/>
          <w:color w:val="404040"/>
          <w:sz w:val="22"/>
          <w:szCs w:val="22"/>
        </w:rPr>
        <w:t xml:space="preserve"> Health</w:t>
      </w:r>
      <w:r w:rsidR="00BC48E3">
        <w:rPr>
          <w:rFonts w:ascii="Arial" w:hAnsi="Arial" w:cs="Arial"/>
          <w:color w:val="404040"/>
          <w:sz w:val="22"/>
          <w:szCs w:val="22"/>
        </w:rPr>
        <w:t xml:space="preserve"> (Virtual GP Service)</w:t>
      </w:r>
      <w:r>
        <w:rPr>
          <w:rFonts w:ascii="Arial" w:hAnsi="Arial" w:cs="Arial"/>
          <w:color w:val="404040"/>
          <w:sz w:val="22"/>
          <w:szCs w:val="22"/>
        </w:rPr>
        <w:t xml:space="preserve"> which you can also include your family for a small cost</w:t>
      </w:r>
    </w:p>
    <w:p w14:paraId="72C9C0CA" w14:textId="77777777" w:rsidR="00B65B24" w:rsidRPr="00E16B80" w:rsidRDefault="00B65B24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</w:p>
    <w:p w14:paraId="40F60A3B" w14:textId="77777777" w:rsidR="00B65B24" w:rsidRPr="00E16B80" w:rsidRDefault="00B65B24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  <w:r w:rsidRPr="00E16B80">
        <w:rPr>
          <w:rFonts w:ascii="Arial" w:hAnsi="Arial" w:cs="Arial"/>
          <w:color w:val="404040"/>
          <w:sz w:val="22"/>
          <w:szCs w:val="22"/>
        </w:rPr>
        <w:t>Dental cover</w:t>
      </w:r>
      <w:r w:rsidR="00C92A97">
        <w:rPr>
          <w:rFonts w:ascii="Arial" w:hAnsi="Arial" w:cs="Arial"/>
          <w:color w:val="404040"/>
          <w:sz w:val="22"/>
          <w:szCs w:val="22"/>
        </w:rPr>
        <w:t>, which you can also include your family, for a small cost</w:t>
      </w:r>
    </w:p>
    <w:p w14:paraId="39F35539" w14:textId="77777777" w:rsidR="00C92A97" w:rsidRDefault="00C92A97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</w:p>
    <w:p w14:paraId="471932BD" w14:textId="77777777" w:rsidR="00CE41A3" w:rsidRDefault="00C92A97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A r</w:t>
      </w:r>
      <w:r w:rsidR="00B65B24" w:rsidRPr="00E16B80">
        <w:rPr>
          <w:rFonts w:ascii="Arial" w:hAnsi="Arial" w:cs="Arial"/>
          <w:color w:val="404040"/>
          <w:sz w:val="22"/>
          <w:szCs w:val="22"/>
        </w:rPr>
        <w:t>ange of family friendly policies including Enhanced Maternity Pay</w:t>
      </w:r>
    </w:p>
    <w:p w14:paraId="2CBC5DFE" w14:textId="77777777" w:rsidR="00CE41A3" w:rsidRDefault="00CE41A3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</w:p>
    <w:p w14:paraId="516EB13D" w14:textId="77777777" w:rsidR="00B65B24" w:rsidRPr="00E16B80" w:rsidRDefault="00CE41A3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 xml:space="preserve">Life Assurance </w:t>
      </w:r>
      <w:r w:rsidR="004E28CD">
        <w:rPr>
          <w:rFonts w:ascii="Arial" w:hAnsi="Arial" w:cs="Arial"/>
          <w:color w:val="404040"/>
          <w:sz w:val="22"/>
          <w:szCs w:val="22"/>
        </w:rPr>
        <w:t>3 X salary</w:t>
      </w:r>
      <w:r w:rsidR="00B65B24" w:rsidRPr="00E16B80">
        <w:rPr>
          <w:rFonts w:ascii="Arial" w:hAnsi="Arial" w:cs="Arial"/>
          <w:color w:val="404040"/>
          <w:sz w:val="22"/>
          <w:szCs w:val="22"/>
        </w:rPr>
        <w:br/>
      </w:r>
    </w:p>
    <w:p w14:paraId="1E925471" w14:textId="619EAED3" w:rsidR="00B65B24" w:rsidRDefault="00B65B24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  <w:r w:rsidRPr="00E16B80">
        <w:rPr>
          <w:rFonts w:ascii="Arial" w:hAnsi="Arial" w:cs="Arial"/>
          <w:color w:val="404040"/>
          <w:sz w:val="22"/>
          <w:szCs w:val="22"/>
        </w:rPr>
        <w:t>An Employee Assistance programme</w:t>
      </w:r>
    </w:p>
    <w:p w14:paraId="1FA5C92B" w14:textId="36233B68" w:rsidR="00FD7626" w:rsidRDefault="00FD7626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</w:p>
    <w:p w14:paraId="00AAD4E2" w14:textId="36CE4689" w:rsidR="00FD7626" w:rsidRDefault="00FD7626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Access to discounted gym membership</w:t>
      </w:r>
    </w:p>
    <w:p w14:paraId="6EBE4060" w14:textId="77777777" w:rsidR="004E28CD" w:rsidRDefault="004E28CD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</w:p>
    <w:p w14:paraId="13B88E1A" w14:textId="5F5B503F" w:rsidR="004E28CD" w:rsidRPr="00E16B80" w:rsidRDefault="004E28CD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13 weeks full sick pay and 13 weeks half sick pay in any twelve month period</w:t>
      </w:r>
      <w:r w:rsidR="00FD7626">
        <w:rPr>
          <w:rFonts w:ascii="Arial" w:hAnsi="Arial" w:cs="Arial"/>
          <w:color w:val="404040"/>
          <w:sz w:val="22"/>
          <w:szCs w:val="22"/>
        </w:rPr>
        <w:t xml:space="preserve"> (subject to qualifying periods)</w:t>
      </w:r>
    </w:p>
    <w:p w14:paraId="2A302C3A" w14:textId="77777777" w:rsidR="00B65B24" w:rsidRPr="00E16B80" w:rsidRDefault="00B65B24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</w:p>
    <w:p w14:paraId="151D6A11" w14:textId="77777777" w:rsidR="00B65B24" w:rsidRPr="00E16B80" w:rsidRDefault="00C92A97" w:rsidP="004E28CD">
      <w:pPr>
        <w:pStyle w:val="li1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 xml:space="preserve">A </w:t>
      </w:r>
      <w:r w:rsidR="00BC48E3" w:rsidRPr="00E16B80">
        <w:rPr>
          <w:rFonts w:ascii="Arial" w:hAnsi="Arial" w:cs="Arial"/>
          <w:color w:val="404040"/>
          <w:sz w:val="22"/>
          <w:szCs w:val="22"/>
        </w:rPr>
        <w:t>35-hour</w:t>
      </w:r>
      <w:r w:rsidR="00B65B24" w:rsidRPr="00E16B80">
        <w:rPr>
          <w:rFonts w:ascii="Arial" w:hAnsi="Arial" w:cs="Arial"/>
          <w:color w:val="404040"/>
          <w:sz w:val="22"/>
          <w:szCs w:val="22"/>
        </w:rPr>
        <w:t xml:space="preserve"> working week </w:t>
      </w:r>
      <w:r w:rsidR="00FC5D86">
        <w:rPr>
          <w:rFonts w:ascii="Arial" w:hAnsi="Arial" w:cs="Arial"/>
          <w:color w:val="404040"/>
          <w:sz w:val="22"/>
          <w:szCs w:val="22"/>
        </w:rPr>
        <w:t>which can be worked over 4 days!</w:t>
      </w:r>
    </w:p>
    <w:p w14:paraId="247ABC1C" w14:textId="77777777" w:rsidR="00C92A97" w:rsidRDefault="00C92A97" w:rsidP="004E28CD">
      <w:pPr>
        <w:shd w:val="clear" w:color="auto" w:fill="FFFFFF"/>
        <w:spacing w:after="0" w:line="240" w:lineRule="auto"/>
        <w:ind w:left="357"/>
        <w:jc w:val="center"/>
        <w:rPr>
          <w:rFonts w:ascii="Arial" w:eastAsia="Times New Roman" w:hAnsi="Arial" w:cs="Arial"/>
          <w:color w:val="404040"/>
          <w:lang w:eastAsia="en-GB"/>
        </w:rPr>
      </w:pPr>
    </w:p>
    <w:p w14:paraId="138F3EEA" w14:textId="38A1CE62" w:rsidR="00B65B24" w:rsidRDefault="00B65B24" w:rsidP="004E28CD">
      <w:pPr>
        <w:shd w:val="clear" w:color="auto" w:fill="FFFFFF"/>
        <w:spacing w:after="0" w:line="240" w:lineRule="auto"/>
        <w:ind w:left="357"/>
        <w:jc w:val="center"/>
        <w:rPr>
          <w:rFonts w:ascii="Arial" w:eastAsia="Times New Roman" w:hAnsi="Arial" w:cs="Arial"/>
          <w:color w:val="404040"/>
          <w:lang w:eastAsia="en-GB"/>
        </w:rPr>
      </w:pPr>
      <w:r w:rsidRPr="00E16B80">
        <w:rPr>
          <w:rFonts w:ascii="Arial" w:eastAsia="Times New Roman" w:hAnsi="Arial" w:cs="Arial"/>
          <w:color w:val="404040"/>
          <w:lang w:eastAsia="en-GB"/>
        </w:rPr>
        <w:t>A</w:t>
      </w:r>
      <w:r w:rsidRPr="00B65B24">
        <w:rPr>
          <w:rFonts w:ascii="Arial" w:eastAsia="Times New Roman" w:hAnsi="Arial" w:cs="Arial"/>
          <w:color w:val="404040"/>
          <w:lang w:eastAsia="en-GB"/>
        </w:rPr>
        <w:t xml:space="preserve"> very generous car allowance and out of hours allowance</w:t>
      </w:r>
      <w:r w:rsidR="00FC5D86">
        <w:rPr>
          <w:rFonts w:ascii="Arial" w:eastAsia="Times New Roman" w:hAnsi="Arial" w:cs="Arial"/>
          <w:color w:val="404040"/>
          <w:lang w:eastAsia="en-GB"/>
        </w:rPr>
        <w:t xml:space="preserve"> (</w:t>
      </w:r>
      <w:r w:rsidR="00FD7626">
        <w:rPr>
          <w:rFonts w:ascii="Arial" w:eastAsia="Times New Roman" w:hAnsi="Arial" w:cs="Arial"/>
          <w:color w:val="404040"/>
          <w:lang w:eastAsia="en-GB"/>
        </w:rPr>
        <w:t>dependent upon role</w:t>
      </w:r>
      <w:r w:rsidR="00FC5D86">
        <w:rPr>
          <w:rFonts w:ascii="Arial" w:eastAsia="Times New Roman" w:hAnsi="Arial" w:cs="Arial"/>
          <w:color w:val="404040"/>
          <w:lang w:eastAsia="en-GB"/>
        </w:rPr>
        <w:t>)</w:t>
      </w:r>
    </w:p>
    <w:p w14:paraId="796D4815" w14:textId="77777777" w:rsidR="004E28CD" w:rsidRDefault="004E28CD" w:rsidP="004E28CD">
      <w:pPr>
        <w:shd w:val="clear" w:color="auto" w:fill="FFFFFF"/>
        <w:spacing w:after="0" w:line="240" w:lineRule="auto"/>
        <w:ind w:left="357"/>
        <w:jc w:val="center"/>
        <w:rPr>
          <w:rFonts w:ascii="Arial" w:eastAsia="Times New Roman" w:hAnsi="Arial" w:cs="Arial"/>
          <w:color w:val="404040"/>
          <w:lang w:eastAsia="en-GB"/>
        </w:rPr>
      </w:pPr>
    </w:p>
    <w:p w14:paraId="70734CDB" w14:textId="77777777" w:rsidR="004E28CD" w:rsidRDefault="004E28CD" w:rsidP="004E28CD">
      <w:pPr>
        <w:shd w:val="clear" w:color="auto" w:fill="FFFFFF"/>
        <w:spacing w:after="0" w:line="240" w:lineRule="auto"/>
        <w:ind w:left="357"/>
        <w:jc w:val="center"/>
        <w:rPr>
          <w:rFonts w:ascii="Arial" w:eastAsia="Times New Roman" w:hAnsi="Arial" w:cs="Arial"/>
          <w:color w:val="404040"/>
          <w:lang w:eastAsia="en-GB"/>
        </w:rPr>
      </w:pPr>
      <w:r>
        <w:rPr>
          <w:rFonts w:ascii="Arial" w:eastAsia="Times New Roman" w:hAnsi="Arial" w:cs="Arial"/>
          <w:color w:val="404040"/>
          <w:lang w:eastAsia="en-GB"/>
        </w:rPr>
        <w:t>Access to professional ongoing training within your role</w:t>
      </w:r>
    </w:p>
    <w:p w14:paraId="125857E3" w14:textId="77777777" w:rsidR="004E28CD" w:rsidRDefault="004E28CD" w:rsidP="004E28CD">
      <w:pPr>
        <w:shd w:val="clear" w:color="auto" w:fill="FFFFFF"/>
        <w:spacing w:after="0" w:line="240" w:lineRule="auto"/>
        <w:ind w:left="357"/>
        <w:jc w:val="center"/>
        <w:rPr>
          <w:rFonts w:ascii="Arial" w:eastAsia="Times New Roman" w:hAnsi="Arial" w:cs="Arial"/>
          <w:color w:val="404040"/>
          <w:lang w:eastAsia="en-GB"/>
        </w:rPr>
      </w:pPr>
    </w:p>
    <w:p w14:paraId="62304959" w14:textId="77777777" w:rsidR="00FC5D86" w:rsidRDefault="004E28CD" w:rsidP="004E28CD">
      <w:pPr>
        <w:shd w:val="clear" w:color="auto" w:fill="FFFFFF"/>
        <w:spacing w:after="0" w:line="240" w:lineRule="auto"/>
        <w:ind w:left="357"/>
        <w:jc w:val="center"/>
        <w:rPr>
          <w:rFonts w:ascii="Arial" w:eastAsia="Times New Roman" w:hAnsi="Arial" w:cs="Arial"/>
          <w:color w:val="404040"/>
          <w:lang w:eastAsia="en-GB"/>
        </w:rPr>
      </w:pPr>
      <w:r>
        <w:rPr>
          <w:rFonts w:ascii="Arial" w:eastAsia="Times New Roman" w:hAnsi="Arial" w:cs="Arial"/>
          <w:color w:val="404040"/>
          <w:lang w:eastAsia="en-GB"/>
        </w:rPr>
        <w:t xml:space="preserve">Career progression </w:t>
      </w:r>
    </w:p>
    <w:p w14:paraId="717AC9C6" w14:textId="77777777" w:rsidR="00FC5D86" w:rsidRDefault="00FC5D86" w:rsidP="004E28CD">
      <w:pPr>
        <w:shd w:val="clear" w:color="auto" w:fill="FFFFFF"/>
        <w:spacing w:after="0" w:line="240" w:lineRule="auto"/>
        <w:ind w:left="357"/>
        <w:jc w:val="center"/>
        <w:rPr>
          <w:rFonts w:ascii="Arial" w:eastAsia="Times New Roman" w:hAnsi="Arial" w:cs="Arial"/>
          <w:color w:val="404040"/>
          <w:lang w:eastAsia="en-GB"/>
        </w:rPr>
      </w:pPr>
    </w:p>
    <w:p w14:paraId="595E2D17" w14:textId="77777777" w:rsidR="00B65B24" w:rsidRDefault="00B65B24" w:rsidP="004E28CD">
      <w:pPr>
        <w:shd w:val="clear" w:color="auto" w:fill="FFFFFF"/>
        <w:spacing w:after="0" w:line="240" w:lineRule="auto"/>
        <w:ind w:left="357"/>
        <w:jc w:val="center"/>
        <w:rPr>
          <w:rFonts w:ascii="Arial" w:eastAsia="Times New Roman" w:hAnsi="Arial" w:cs="Arial"/>
          <w:color w:val="404040"/>
          <w:lang w:eastAsia="en-GB"/>
        </w:rPr>
      </w:pPr>
      <w:r w:rsidRPr="00E16B80">
        <w:rPr>
          <w:rFonts w:ascii="Arial" w:eastAsia="Times New Roman" w:hAnsi="Arial" w:cs="Arial"/>
          <w:color w:val="404040"/>
          <w:lang w:eastAsia="en-GB"/>
        </w:rPr>
        <w:t>Modern office environments</w:t>
      </w:r>
    </w:p>
    <w:p w14:paraId="0CF4AFFD" w14:textId="77777777" w:rsidR="004E28CD" w:rsidRDefault="004E28CD" w:rsidP="004E28CD">
      <w:pPr>
        <w:shd w:val="clear" w:color="auto" w:fill="FFFFFF"/>
        <w:spacing w:after="0" w:line="240" w:lineRule="auto"/>
        <w:ind w:left="357"/>
        <w:jc w:val="center"/>
        <w:rPr>
          <w:rFonts w:ascii="Arial" w:eastAsia="Times New Roman" w:hAnsi="Arial" w:cs="Arial"/>
          <w:color w:val="404040"/>
          <w:lang w:eastAsia="en-GB"/>
        </w:rPr>
      </w:pPr>
    </w:p>
    <w:p w14:paraId="22102E37" w14:textId="77777777" w:rsidR="004E28CD" w:rsidRPr="00E16B80" w:rsidRDefault="004E28CD" w:rsidP="004E28CD">
      <w:pPr>
        <w:shd w:val="clear" w:color="auto" w:fill="FFFFFF"/>
        <w:spacing w:after="0" w:line="240" w:lineRule="auto"/>
        <w:ind w:left="357"/>
        <w:jc w:val="center"/>
        <w:rPr>
          <w:rFonts w:ascii="Arial" w:eastAsia="Times New Roman" w:hAnsi="Arial" w:cs="Arial"/>
          <w:color w:val="404040"/>
          <w:lang w:eastAsia="en-GB"/>
        </w:rPr>
      </w:pPr>
      <w:r>
        <w:rPr>
          <w:rFonts w:ascii="Arial" w:eastAsia="Times New Roman" w:hAnsi="Arial" w:cs="Arial"/>
          <w:color w:val="404040"/>
          <w:lang w:eastAsia="en-GB"/>
        </w:rPr>
        <w:t>Onsite parking</w:t>
      </w:r>
    </w:p>
    <w:p w14:paraId="61C9BB63" w14:textId="77777777" w:rsidR="00B65B24" w:rsidRPr="00B65B24" w:rsidRDefault="00B65B24" w:rsidP="004E28CD">
      <w:pPr>
        <w:shd w:val="clear" w:color="auto" w:fill="FFFFFF"/>
        <w:spacing w:before="100" w:beforeAutospacing="1" w:after="100" w:afterAutospacing="1" w:line="240" w:lineRule="auto"/>
        <w:ind w:left="357"/>
        <w:jc w:val="center"/>
        <w:rPr>
          <w:rFonts w:ascii="Arial" w:eastAsia="Times New Roman" w:hAnsi="Arial" w:cs="Arial"/>
          <w:color w:val="404040"/>
          <w:sz w:val="27"/>
          <w:szCs w:val="27"/>
          <w:lang w:eastAsia="en-GB"/>
        </w:rPr>
      </w:pPr>
    </w:p>
    <w:p w14:paraId="1326A2C7" w14:textId="77777777" w:rsidR="00C124C7" w:rsidRDefault="00C124C7"/>
    <w:sectPr w:rsidR="00C124C7" w:rsidSect="004E2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41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1B28D" w14:textId="77777777" w:rsidR="00F52180" w:rsidRDefault="00F52180" w:rsidP="00F52180">
      <w:pPr>
        <w:spacing w:after="0" w:line="240" w:lineRule="auto"/>
      </w:pPr>
      <w:r>
        <w:separator/>
      </w:r>
    </w:p>
  </w:endnote>
  <w:endnote w:type="continuationSeparator" w:id="0">
    <w:p w14:paraId="422C0744" w14:textId="77777777" w:rsidR="00F52180" w:rsidRDefault="00F52180" w:rsidP="00F5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844BF" w14:textId="77777777" w:rsidR="002D67F4" w:rsidRDefault="002D6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BC528" w14:textId="77777777" w:rsidR="00F52180" w:rsidRPr="002D7AF7" w:rsidRDefault="00F52180" w:rsidP="00F52180">
    <w:pPr>
      <w:rPr>
        <w:rFonts w:ascii="Arial" w:hAnsi="Arial" w:cs="Arial"/>
        <w:sz w:val="18"/>
        <w:szCs w:val="18"/>
      </w:rPr>
    </w:pPr>
    <w:r w:rsidRPr="002D7AF7">
      <w:rPr>
        <w:rFonts w:ascii="Arial" w:hAnsi="Arial" w:cs="Arial"/>
        <w:sz w:val="18"/>
        <w:szCs w:val="18"/>
      </w:rPr>
      <w:t>The Children’s Family Trust</w:t>
    </w:r>
  </w:p>
  <w:p w14:paraId="00574C74" w14:textId="77777777" w:rsidR="00F52180" w:rsidRDefault="00F52180" w:rsidP="00F52180">
    <w:pPr>
      <w:rPr>
        <w:rFonts w:ascii="Arial" w:hAnsi="Arial" w:cs="Arial"/>
        <w:color w:val="595959" w:themeColor="text1" w:themeTint="A6"/>
        <w:sz w:val="15"/>
        <w:szCs w:val="15"/>
      </w:rPr>
    </w:pPr>
  </w:p>
  <w:p w14:paraId="301CA51B" w14:textId="6EA3E003" w:rsidR="00F52180" w:rsidRPr="007A67AA" w:rsidRDefault="00F52180" w:rsidP="00F52180">
    <w:pPr>
      <w:rPr>
        <w:rFonts w:ascii="Arial" w:hAnsi="Arial" w:cs="Arial"/>
        <w:color w:val="F28C00"/>
        <w:sz w:val="18"/>
        <w:szCs w:val="18"/>
      </w:rPr>
    </w:pPr>
    <w:r>
      <w:rPr>
        <w:rFonts w:asciiTheme="majorHAnsi" w:hAnsiTheme="majorHAnsi" w:cstheme="majorHAnsi"/>
        <w:noProof/>
        <w:color w:val="F28C00"/>
        <w:sz w:val="18"/>
        <w:szCs w:val="18"/>
      </w:rPr>
      <w:t xml:space="preserve">Policy Reviewed by HR Manager </w:t>
    </w:r>
    <w:r w:rsidR="002D67F4">
      <w:rPr>
        <w:rFonts w:asciiTheme="majorHAnsi" w:hAnsiTheme="majorHAnsi" w:cstheme="majorHAnsi"/>
        <w:noProof/>
        <w:color w:val="F28C00"/>
        <w:sz w:val="18"/>
        <w:szCs w:val="18"/>
      </w:rPr>
      <w:t>July</w:t>
    </w:r>
    <w:bookmarkStart w:id="0" w:name="_GoBack"/>
    <w:bookmarkEnd w:id="0"/>
    <w:r w:rsidR="00FD7626">
      <w:rPr>
        <w:rFonts w:asciiTheme="majorHAnsi" w:hAnsiTheme="majorHAnsi" w:cstheme="majorHAnsi"/>
        <w:noProof/>
        <w:color w:val="F28C00"/>
        <w:sz w:val="18"/>
        <w:szCs w:val="18"/>
      </w:rPr>
      <w:t xml:space="preserve"> 2026</w:t>
    </w:r>
  </w:p>
  <w:p w14:paraId="55F6C1AB" w14:textId="77777777" w:rsidR="00F52180" w:rsidRDefault="00F52180">
    <w:pPr>
      <w:pStyle w:val="Footer"/>
    </w:pPr>
  </w:p>
  <w:p w14:paraId="7670A292" w14:textId="77777777" w:rsidR="00F52180" w:rsidRDefault="00F521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3B0F5" w14:textId="77777777" w:rsidR="002D67F4" w:rsidRDefault="002D6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3ED2" w14:textId="77777777" w:rsidR="00F52180" w:rsidRDefault="00F52180" w:rsidP="00F52180">
      <w:pPr>
        <w:spacing w:after="0" w:line="240" w:lineRule="auto"/>
      </w:pPr>
      <w:r>
        <w:separator/>
      </w:r>
    </w:p>
  </w:footnote>
  <w:footnote w:type="continuationSeparator" w:id="0">
    <w:p w14:paraId="3CCD6D6F" w14:textId="77777777" w:rsidR="00F52180" w:rsidRDefault="00F52180" w:rsidP="00F5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052E5" w14:textId="77777777" w:rsidR="002D67F4" w:rsidRDefault="002D6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95116" w14:textId="77777777" w:rsidR="00F52180" w:rsidRPr="009476BE" w:rsidRDefault="00F52180" w:rsidP="00F52180">
    <w:pPr>
      <w:pStyle w:val="CFTmainheading"/>
      <w:rPr>
        <w:rFonts w:ascii="Arial" w:hAnsi="Arial" w:cs="Arial"/>
        <w:color w:val="F28C00"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BAC2F50" wp14:editId="479FFBBC">
          <wp:simplePos x="0" y="0"/>
          <wp:positionH relativeFrom="column">
            <wp:posOffset>4274820</wp:posOffset>
          </wp:positionH>
          <wp:positionV relativeFrom="paragraph">
            <wp:posOffset>-601345</wp:posOffset>
          </wp:positionV>
          <wp:extent cx="1920240" cy="1046042"/>
          <wp:effectExtent l="0" t="0" r="3810" b="1905"/>
          <wp:wrapNone/>
          <wp:docPr id="244" name="Picture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FT Logo RGB.jp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920240" cy="1046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F28C00"/>
        <w:sz w:val="24"/>
        <w:szCs w:val="24"/>
      </w:rPr>
      <w:t>BENEFITS STATEMENT</w:t>
    </w:r>
  </w:p>
  <w:p w14:paraId="14E8820D" w14:textId="77777777" w:rsidR="00F52180" w:rsidRDefault="00F52180">
    <w:pPr>
      <w:pStyle w:val="Header"/>
    </w:pPr>
  </w:p>
  <w:p w14:paraId="36D1E405" w14:textId="77777777" w:rsidR="00F52180" w:rsidRDefault="00F521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8C3E5" w14:textId="77777777" w:rsidR="002D67F4" w:rsidRDefault="002D6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15118"/>
    <w:multiLevelType w:val="multilevel"/>
    <w:tmpl w:val="B522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6972D1"/>
    <w:multiLevelType w:val="multilevel"/>
    <w:tmpl w:val="12C6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922019"/>
    <w:multiLevelType w:val="multilevel"/>
    <w:tmpl w:val="3F02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833E76"/>
    <w:multiLevelType w:val="hybridMultilevel"/>
    <w:tmpl w:val="E5AA4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24"/>
    <w:rsid w:val="002D67F4"/>
    <w:rsid w:val="00315430"/>
    <w:rsid w:val="004E28CD"/>
    <w:rsid w:val="006F4C34"/>
    <w:rsid w:val="00A41F60"/>
    <w:rsid w:val="00B3782B"/>
    <w:rsid w:val="00B65B24"/>
    <w:rsid w:val="00BC48E3"/>
    <w:rsid w:val="00C124C7"/>
    <w:rsid w:val="00C92A97"/>
    <w:rsid w:val="00CE41A3"/>
    <w:rsid w:val="00D76775"/>
    <w:rsid w:val="00E16B80"/>
    <w:rsid w:val="00EC69D9"/>
    <w:rsid w:val="00F52180"/>
    <w:rsid w:val="00FC1914"/>
    <w:rsid w:val="00FC5D86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1018"/>
  <w15:chartTrackingRefBased/>
  <w15:docId w15:val="{56952DB0-EB13-4855-8B31-63B632B7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1">
    <w:name w:val="li1"/>
    <w:basedOn w:val="Normal"/>
    <w:rsid w:val="00B6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16B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180"/>
  </w:style>
  <w:style w:type="paragraph" w:styleId="Footer">
    <w:name w:val="footer"/>
    <w:basedOn w:val="Normal"/>
    <w:link w:val="FooterChar"/>
    <w:uiPriority w:val="99"/>
    <w:unhideWhenUsed/>
    <w:rsid w:val="00F52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180"/>
  </w:style>
  <w:style w:type="paragraph" w:customStyle="1" w:styleId="CFTmainheading">
    <w:name w:val="CFT main heading"/>
    <w:basedOn w:val="Normal"/>
    <w:qFormat/>
    <w:rsid w:val="00F52180"/>
    <w:pPr>
      <w:spacing w:before="20" w:after="0" w:line="240" w:lineRule="exact"/>
    </w:pPr>
    <w:rPr>
      <w:rFonts w:ascii="Myriad Pro" w:eastAsia="Times New Roman" w:hAnsi="Myriad Pro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Williams</dc:creator>
  <cp:keywords/>
  <dc:description/>
  <cp:lastModifiedBy>Sharon Long</cp:lastModifiedBy>
  <cp:revision>2</cp:revision>
  <cp:lastPrinted>2024-12-18T13:36:00Z</cp:lastPrinted>
  <dcterms:created xsi:type="dcterms:W3CDTF">2026-07-09T15:02:00Z</dcterms:created>
  <dcterms:modified xsi:type="dcterms:W3CDTF">2026-07-09T15:02:00Z</dcterms:modified>
</cp:coreProperties>
</file>