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5E09" w14:textId="628BE345" w:rsidR="00977D1C" w:rsidRDefault="00977D1C">
      <w:pPr>
        <w:pStyle w:val="Heading1"/>
        <w:rPr>
          <w:rFonts w:ascii="Poppins" w:hAnsi="Poppins" w:cs="Poppins"/>
          <w:color w:val="auto"/>
          <w:sz w:val="22"/>
          <w:szCs w:val="22"/>
        </w:rPr>
      </w:pPr>
      <w:r w:rsidRPr="00E23859">
        <w:rPr>
          <w:rFonts w:ascii="Poppins" w:hAnsi="Poppins" w:cs="Poppins"/>
          <w:noProof/>
          <w:color w:val="auto"/>
          <w:sz w:val="22"/>
          <w:szCs w:val="22"/>
        </w:rPr>
        <w:drawing>
          <wp:anchor distT="0" distB="0" distL="114300" distR="114300" simplePos="0" relativeHeight="251659264" behindDoc="1" locked="0" layoutInCell="1" allowOverlap="1" wp14:anchorId="465FC9A4" wp14:editId="2C141E9B">
            <wp:simplePos x="0" y="0"/>
            <wp:positionH relativeFrom="column">
              <wp:posOffset>-17780</wp:posOffset>
            </wp:positionH>
            <wp:positionV relativeFrom="page">
              <wp:posOffset>163830</wp:posOffset>
            </wp:positionV>
            <wp:extent cx="2251075" cy="767080"/>
            <wp:effectExtent l="0" t="0" r="0" b="0"/>
            <wp:wrapTight wrapText="bothSides">
              <wp:wrapPolygon edited="0">
                <wp:start x="0" y="0"/>
                <wp:lineTo x="0" y="12874"/>
                <wp:lineTo x="8957" y="20921"/>
                <wp:lineTo x="9322" y="20921"/>
                <wp:lineTo x="17914" y="20921"/>
                <wp:lineTo x="18828" y="20921"/>
                <wp:lineTo x="21387" y="18238"/>
                <wp:lineTo x="21387" y="8583"/>
                <wp:lineTo x="16817" y="7510"/>
                <wp:lineTo x="15903" y="4828"/>
                <wp:lineTo x="13161" y="0"/>
                <wp:lineTo x="0" y="0"/>
              </wp:wrapPolygon>
            </wp:wrapTight>
            <wp:docPr id="4" name="Picture 1" descr="A green and black logo&#10;&#10;Description automatically generated">
              <a:extLst xmlns:a="http://schemas.openxmlformats.org/drawingml/2006/main">
                <a:ext uri="{FF2B5EF4-FFF2-40B4-BE49-F238E27FC236}">
                  <a16:creationId xmlns:a16="http://schemas.microsoft.com/office/drawing/2014/main" id="{019DB327-6481-63F9-8F8E-ADF5760D72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black logo&#10;&#10;Description automatically generated">
                      <a:extLst>
                        <a:ext uri="{FF2B5EF4-FFF2-40B4-BE49-F238E27FC236}">
                          <a16:creationId xmlns:a16="http://schemas.microsoft.com/office/drawing/2014/main" id="{019DB327-6481-63F9-8F8E-ADF5760D7295}"/>
                        </a:ext>
                      </a:extLst>
                    </pic:cNvPr>
                    <pic:cNvPicPr>
                      <a:picLocks noChangeAspect="1"/>
                    </pic:cNvPicPr>
                  </pic:nvPicPr>
                  <pic:blipFill>
                    <a:blip r:embed="rId6"/>
                    <a:stretch>
                      <a:fillRect/>
                    </a:stretch>
                  </pic:blipFill>
                  <pic:spPr>
                    <a:xfrm>
                      <a:off x="0" y="0"/>
                      <a:ext cx="2251075" cy="767080"/>
                    </a:xfrm>
                    <a:prstGeom prst="rect">
                      <a:avLst/>
                    </a:prstGeom>
                    <a:noFill/>
                    <a:ln cap="flat">
                      <a:noFill/>
                    </a:ln>
                  </pic:spPr>
                </pic:pic>
              </a:graphicData>
            </a:graphic>
            <wp14:sizeRelH relativeFrom="margin">
              <wp14:pctWidth>0</wp14:pctWidth>
            </wp14:sizeRelH>
            <wp14:sizeRelV relativeFrom="margin">
              <wp14:pctHeight>0</wp14:pctHeight>
            </wp14:sizeRelV>
          </wp:anchor>
        </w:drawing>
      </w:r>
    </w:p>
    <w:p w14:paraId="7A686D97" w14:textId="1922AE78" w:rsidR="00977D1C" w:rsidRDefault="00977D1C" w:rsidP="00977D1C">
      <w:pPr>
        <w:pStyle w:val="Heading1"/>
        <w:jc w:val="center"/>
        <w:rPr>
          <w:rFonts w:ascii="Poppins" w:hAnsi="Poppins" w:cs="Poppins"/>
          <w:color w:val="auto"/>
          <w:sz w:val="22"/>
          <w:szCs w:val="22"/>
        </w:rPr>
      </w:pPr>
      <w:r w:rsidRPr="00E23859">
        <w:rPr>
          <w:rFonts w:ascii="Poppins" w:hAnsi="Poppins" w:cs="Poppins"/>
          <w:color w:val="auto"/>
          <w:sz w:val="22"/>
          <w:szCs w:val="22"/>
        </w:rPr>
        <w:t>Senior Marketing and Communications Office</w:t>
      </w:r>
      <w:r>
        <w:rPr>
          <w:rFonts w:ascii="Poppins" w:hAnsi="Poppins" w:cs="Poppins"/>
          <w:color w:val="auto"/>
          <w:sz w:val="22"/>
          <w:szCs w:val="22"/>
        </w:rPr>
        <w:t>r</w:t>
      </w:r>
    </w:p>
    <w:p w14:paraId="6B9FF7A5" w14:textId="21C3AAD8" w:rsidR="00977D1C" w:rsidRDefault="00977D1C" w:rsidP="00977D1C">
      <w:pPr>
        <w:jc w:val="center"/>
        <w:rPr>
          <w:rFonts w:ascii="Poppins" w:hAnsi="Poppins" w:cs="Poppins"/>
          <w:b/>
          <w:bCs/>
        </w:rPr>
      </w:pPr>
      <w:r w:rsidRPr="00977D1C">
        <w:rPr>
          <w:rFonts w:ascii="Poppins" w:hAnsi="Poppins" w:cs="Poppins"/>
          <w:b/>
          <w:bCs/>
        </w:rPr>
        <w:t>Job Description</w:t>
      </w:r>
    </w:p>
    <w:p w14:paraId="6432F56C" w14:textId="77777777" w:rsidR="00977D1C" w:rsidRPr="00E23859" w:rsidRDefault="00977D1C" w:rsidP="00977D1C">
      <w:pPr>
        <w:rPr>
          <w:rFonts w:ascii="Poppins" w:hAnsi="Poppins" w:cs="Poppins"/>
        </w:rPr>
      </w:pPr>
      <w:r w:rsidRPr="00977D1C">
        <w:rPr>
          <w:rFonts w:ascii="Poppins" w:hAnsi="Poppins" w:cs="Poppins"/>
          <w:b/>
          <w:bCs/>
        </w:rPr>
        <w:t>Based:</w:t>
      </w:r>
      <w:r w:rsidRPr="00E23859">
        <w:rPr>
          <w:rFonts w:ascii="Poppins" w:hAnsi="Poppins" w:cs="Poppins"/>
        </w:rPr>
        <w:tab/>
        <w:t>Chichester</w:t>
      </w:r>
    </w:p>
    <w:p w14:paraId="11FE0B80" w14:textId="77777777" w:rsidR="00977D1C" w:rsidRPr="00E23859" w:rsidRDefault="00977D1C" w:rsidP="00977D1C">
      <w:pPr>
        <w:rPr>
          <w:rFonts w:ascii="Poppins" w:hAnsi="Poppins" w:cs="Poppins"/>
        </w:rPr>
      </w:pPr>
      <w:r w:rsidRPr="00977D1C">
        <w:rPr>
          <w:rFonts w:ascii="Poppins" w:hAnsi="Poppins" w:cs="Poppins"/>
          <w:b/>
          <w:bCs/>
        </w:rPr>
        <w:t>Hours</w:t>
      </w:r>
      <w:proofErr w:type="gramStart"/>
      <w:r w:rsidRPr="00977D1C">
        <w:rPr>
          <w:rFonts w:ascii="Poppins" w:hAnsi="Poppins" w:cs="Poppins"/>
          <w:b/>
          <w:bCs/>
        </w:rPr>
        <w:t>:</w:t>
      </w:r>
      <w:r w:rsidRPr="00E23859">
        <w:rPr>
          <w:rFonts w:ascii="Poppins" w:hAnsi="Poppins" w:cs="Poppins"/>
        </w:rPr>
        <w:t xml:space="preserve"> </w:t>
      </w:r>
      <w:r w:rsidRPr="00E23859">
        <w:rPr>
          <w:rFonts w:ascii="Poppins" w:hAnsi="Poppins" w:cs="Poppins"/>
        </w:rPr>
        <w:tab/>
        <w:t>37</w:t>
      </w:r>
      <w:proofErr w:type="gramEnd"/>
      <w:r w:rsidRPr="00E23859">
        <w:rPr>
          <w:rFonts w:ascii="Poppins" w:hAnsi="Poppins" w:cs="Poppins"/>
        </w:rPr>
        <w:t xml:space="preserve"> hours per week working flexibly to suit the needs of the </w:t>
      </w:r>
      <w:proofErr w:type="spellStart"/>
      <w:r w:rsidRPr="00E23859">
        <w:rPr>
          <w:rFonts w:ascii="Poppins" w:hAnsi="Poppins" w:cs="Poppins"/>
        </w:rPr>
        <w:t>organisation</w:t>
      </w:r>
      <w:proofErr w:type="spellEnd"/>
      <w:r w:rsidRPr="00E23859">
        <w:rPr>
          <w:rFonts w:ascii="Poppins" w:hAnsi="Poppins" w:cs="Poppins"/>
        </w:rPr>
        <w:t xml:space="preserve"> and accommodate occasional evening and weekend events.</w:t>
      </w:r>
    </w:p>
    <w:p w14:paraId="09357E17" w14:textId="77777777" w:rsidR="00977D1C" w:rsidRPr="00977D1C" w:rsidRDefault="00977D1C" w:rsidP="00977D1C">
      <w:pPr>
        <w:jc w:val="center"/>
        <w:rPr>
          <w:rFonts w:ascii="Poppins" w:hAnsi="Poppins" w:cs="Poppins"/>
          <w:b/>
          <w:bCs/>
        </w:rPr>
      </w:pPr>
    </w:p>
    <w:p w14:paraId="691FE8B1" w14:textId="77777777" w:rsidR="00D5392C" w:rsidRPr="00E23859" w:rsidRDefault="00977D1C">
      <w:pPr>
        <w:pStyle w:val="Heading2"/>
        <w:rPr>
          <w:rFonts w:ascii="Poppins" w:hAnsi="Poppins" w:cs="Poppins"/>
          <w:color w:val="auto"/>
          <w:sz w:val="22"/>
          <w:szCs w:val="22"/>
        </w:rPr>
      </w:pPr>
      <w:r w:rsidRPr="00E23859">
        <w:rPr>
          <w:rFonts w:ascii="Poppins" w:hAnsi="Poppins" w:cs="Poppins"/>
          <w:color w:val="auto"/>
          <w:sz w:val="22"/>
          <w:szCs w:val="22"/>
        </w:rPr>
        <w:t>R</w:t>
      </w:r>
      <w:r w:rsidRPr="00E23859">
        <w:rPr>
          <w:rFonts w:ascii="Poppins" w:hAnsi="Poppins" w:cs="Poppins"/>
          <w:color w:val="auto"/>
          <w:sz w:val="22"/>
          <w:szCs w:val="22"/>
        </w:rPr>
        <w:t>ole Overview</w:t>
      </w:r>
    </w:p>
    <w:p w14:paraId="082ED04E" w14:textId="77777777" w:rsidR="00D5392C" w:rsidRPr="00E23859" w:rsidRDefault="00977D1C">
      <w:pPr>
        <w:rPr>
          <w:rFonts w:ascii="Poppins" w:hAnsi="Poppins" w:cs="Poppins"/>
        </w:rPr>
      </w:pPr>
      <w:r w:rsidRPr="00E23859">
        <w:rPr>
          <w:rFonts w:ascii="Poppins" w:hAnsi="Poppins" w:cs="Poppins"/>
        </w:rPr>
        <w:t>As the Senior Marketing and Communications Officer, you will be at the heart of our mission—amplifying our voice, expanding our reach, and inspiring action. Based in Chichester, this full-time role offers flexibility and the chance to work on impactful campaigns that support our vision of ending homelessness.</w:t>
      </w:r>
    </w:p>
    <w:p w14:paraId="54B5FBFE" w14:textId="77777777" w:rsidR="00D5392C" w:rsidRPr="00E23859" w:rsidRDefault="00977D1C">
      <w:pPr>
        <w:rPr>
          <w:rFonts w:ascii="Poppins" w:hAnsi="Poppins" w:cs="Poppins"/>
        </w:rPr>
      </w:pPr>
      <w:r w:rsidRPr="00E23859">
        <w:rPr>
          <w:rFonts w:ascii="Poppins" w:hAnsi="Poppins" w:cs="Poppins"/>
        </w:rPr>
        <w:t>Working in a fast-paced and supportive environment within the Fundraising and Communications team, you will have the ability to plan work reactively and proactively with innovation and flexibility to support internal and external communications.</w:t>
      </w:r>
    </w:p>
    <w:p w14:paraId="649124CD" w14:textId="77777777" w:rsidR="00D5392C" w:rsidRPr="00E23859" w:rsidRDefault="00977D1C">
      <w:pPr>
        <w:rPr>
          <w:rFonts w:ascii="Poppins" w:hAnsi="Poppins" w:cs="Poppins"/>
        </w:rPr>
      </w:pPr>
      <w:r w:rsidRPr="00E23859">
        <w:rPr>
          <w:rFonts w:ascii="Poppins" w:hAnsi="Poppins" w:cs="Poppins"/>
        </w:rPr>
        <w:t xml:space="preserve">This role is vital to ensure a broadening of awareness of Stonepillow’s </w:t>
      </w:r>
      <w:proofErr w:type="gramStart"/>
      <w:r w:rsidRPr="00E23859">
        <w:rPr>
          <w:rFonts w:ascii="Poppins" w:hAnsi="Poppins" w:cs="Poppins"/>
        </w:rPr>
        <w:t>activities,</w:t>
      </w:r>
      <w:proofErr w:type="gramEnd"/>
      <w:r w:rsidRPr="00E23859">
        <w:rPr>
          <w:rFonts w:ascii="Poppins" w:hAnsi="Poppins" w:cs="Poppins"/>
        </w:rPr>
        <w:t xml:space="preserve"> operations and to support the achievement of growing fundraising ambitions.</w:t>
      </w:r>
    </w:p>
    <w:p w14:paraId="2F3DAB09" w14:textId="77777777" w:rsidR="00D5392C" w:rsidRPr="00E23859" w:rsidRDefault="00977D1C">
      <w:pPr>
        <w:rPr>
          <w:rFonts w:ascii="Poppins" w:hAnsi="Poppins" w:cs="Poppins"/>
        </w:rPr>
      </w:pPr>
      <w:r w:rsidRPr="00E23859">
        <w:rPr>
          <w:rFonts w:ascii="Poppins" w:hAnsi="Poppins" w:cs="Poppins"/>
        </w:rPr>
        <w:t>This position will report to the Head of Income Generation with a focus on supporting all activities to deliver the Stonepillow strategy, vision, mission and values.</w:t>
      </w:r>
    </w:p>
    <w:p w14:paraId="6BD73496" w14:textId="77777777" w:rsidR="00D5392C" w:rsidRPr="00E23859" w:rsidRDefault="00977D1C">
      <w:pPr>
        <w:pStyle w:val="Heading2"/>
        <w:rPr>
          <w:rFonts w:ascii="Poppins" w:hAnsi="Poppins" w:cs="Poppins"/>
          <w:color w:val="auto"/>
          <w:sz w:val="22"/>
          <w:szCs w:val="22"/>
        </w:rPr>
      </w:pPr>
      <w:r w:rsidRPr="00E23859">
        <w:rPr>
          <w:rFonts w:ascii="Poppins" w:hAnsi="Poppins" w:cs="Poppins"/>
          <w:color w:val="auto"/>
          <w:sz w:val="22"/>
          <w:szCs w:val="22"/>
        </w:rPr>
        <w:t>Key Responsibilities</w:t>
      </w:r>
    </w:p>
    <w:p w14:paraId="3A0940CC" w14:textId="77777777" w:rsidR="00D5392C" w:rsidRPr="00E23859" w:rsidRDefault="00977D1C">
      <w:pPr>
        <w:pStyle w:val="Heading3"/>
        <w:rPr>
          <w:rFonts w:ascii="Poppins" w:hAnsi="Poppins" w:cs="Poppins"/>
          <w:color w:val="auto"/>
        </w:rPr>
      </w:pPr>
      <w:r w:rsidRPr="00E23859">
        <w:rPr>
          <w:rFonts w:ascii="Poppins" w:hAnsi="Poppins" w:cs="Poppins"/>
          <w:color w:val="auto"/>
        </w:rPr>
        <w:t>Strategic Communications</w:t>
      </w:r>
    </w:p>
    <w:p w14:paraId="1007B7F1" w14:textId="448B29E3" w:rsidR="00D5392C" w:rsidRPr="00E23859" w:rsidRDefault="00977D1C">
      <w:pPr>
        <w:rPr>
          <w:rFonts w:ascii="Poppins" w:hAnsi="Poppins" w:cs="Poppins"/>
        </w:rPr>
      </w:pPr>
      <w:r w:rsidRPr="00E23859">
        <w:rPr>
          <w:rFonts w:ascii="Poppins" w:hAnsi="Poppins" w:cs="Poppins"/>
        </w:rPr>
        <w:t>Work with the Head of Income Generation to ensure that the Fundraising and Communication plan is aligned with</w:t>
      </w:r>
      <w:r w:rsidR="00E23859">
        <w:rPr>
          <w:rFonts w:ascii="Poppins" w:hAnsi="Poppins" w:cs="Poppins"/>
        </w:rPr>
        <w:t xml:space="preserve"> the charity’s</w:t>
      </w:r>
      <w:r w:rsidRPr="00E23859">
        <w:rPr>
          <w:rFonts w:ascii="Poppins" w:hAnsi="Poppins" w:cs="Poppins"/>
        </w:rPr>
        <w:t xml:space="preserve"> </w:t>
      </w:r>
      <w:r w:rsidR="00E23859" w:rsidRPr="00E23859">
        <w:rPr>
          <w:rFonts w:ascii="Poppins" w:hAnsi="Poppins" w:cs="Poppins"/>
        </w:rPr>
        <w:t>strategic</w:t>
      </w:r>
      <w:r w:rsidRPr="00E23859">
        <w:rPr>
          <w:rFonts w:ascii="Poppins" w:hAnsi="Poppins" w:cs="Poppins"/>
        </w:rPr>
        <w:t xml:space="preserve"> objectives, to </w:t>
      </w:r>
      <w:r w:rsidRPr="00E23859">
        <w:rPr>
          <w:rFonts w:ascii="Poppins" w:hAnsi="Poppins" w:cs="Poppins"/>
        </w:rPr>
        <w:lastRenderedPageBreak/>
        <w:t xml:space="preserve">increase </w:t>
      </w:r>
      <w:proofErr w:type="gramStart"/>
      <w:r w:rsidRPr="00E23859">
        <w:rPr>
          <w:rFonts w:ascii="Poppins" w:hAnsi="Poppins" w:cs="Poppins"/>
        </w:rPr>
        <w:t>an awareness</w:t>
      </w:r>
      <w:proofErr w:type="gramEnd"/>
      <w:r w:rsidRPr="00E23859">
        <w:rPr>
          <w:rFonts w:ascii="Poppins" w:hAnsi="Poppins" w:cs="Poppins"/>
        </w:rPr>
        <w:t xml:space="preserve"> and understanding of homelessness and the work that Stonepillow does to combat this.</w:t>
      </w:r>
    </w:p>
    <w:p w14:paraId="13284643" w14:textId="77777777" w:rsidR="00D5392C" w:rsidRPr="00E23859" w:rsidRDefault="00977D1C">
      <w:pPr>
        <w:rPr>
          <w:rFonts w:ascii="Poppins" w:hAnsi="Poppins" w:cs="Poppins"/>
        </w:rPr>
      </w:pPr>
      <w:r w:rsidRPr="00E23859">
        <w:rPr>
          <w:rFonts w:ascii="Poppins" w:hAnsi="Poppins" w:cs="Poppins"/>
        </w:rPr>
        <w:t>Support donor relationships with an emphasis on personal and considerate communication.</w:t>
      </w:r>
    </w:p>
    <w:p w14:paraId="0B1C242D" w14:textId="77777777" w:rsidR="00D5392C" w:rsidRPr="00E23859" w:rsidRDefault="00977D1C">
      <w:pPr>
        <w:rPr>
          <w:rFonts w:ascii="Poppins" w:hAnsi="Poppins" w:cs="Poppins"/>
        </w:rPr>
      </w:pPr>
      <w:r w:rsidRPr="00E23859">
        <w:rPr>
          <w:rFonts w:ascii="Poppins" w:hAnsi="Poppins" w:cs="Poppins"/>
        </w:rPr>
        <w:t>Ensure Stonepillow supporters are kept up to date with fundraising campaigns and donation requirements through a compassionate and caring approach.</w:t>
      </w:r>
    </w:p>
    <w:p w14:paraId="51A48FCA" w14:textId="77777777" w:rsidR="00D5392C" w:rsidRPr="00E23859" w:rsidRDefault="00977D1C">
      <w:pPr>
        <w:rPr>
          <w:rFonts w:ascii="Poppins" w:hAnsi="Poppins" w:cs="Poppins"/>
        </w:rPr>
      </w:pPr>
      <w:r w:rsidRPr="00E23859">
        <w:rPr>
          <w:rFonts w:ascii="Poppins" w:hAnsi="Poppins" w:cs="Poppins"/>
        </w:rPr>
        <w:t>Assist with the management and development of ‘Donorfy’ (the donor database), to ensure it is kept up to date and all information / reporting is accurate.</w:t>
      </w:r>
    </w:p>
    <w:p w14:paraId="312D1020" w14:textId="77777777" w:rsidR="00D5392C" w:rsidRPr="00E23859" w:rsidRDefault="00977D1C">
      <w:pPr>
        <w:rPr>
          <w:rFonts w:ascii="Poppins" w:hAnsi="Poppins" w:cs="Poppins"/>
        </w:rPr>
      </w:pPr>
      <w:r w:rsidRPr="00E23859">
        <w:rPr>
          <w:rFonts w:ascii="Poppins" w:hAnsi="Poppins" w:cs="Poppins"/>
        </w:rPr>
        <w:t>Create and maintain a media library, (including the back catalogue) of imagery, AV footage, sounds clips and case studies in collaboration with the Community Inclusion Manager</w:t>
      </w:r>
    </w:p>
    <w:p w14:paraId="28D06A00" w14:textId="77777777" w:rsidR="00D5392C" w:rsidRPr="00E23859" w:rsidRDefault="00977D1C">
      <w:pPr>
        <w:rPr>
          <w:rFonts w:ascii="Poppins" w:hAnsi="Poppins" w:cs="Poppins"/>
        </w:rPr>
      </w:pPr>
      <w:r w:rsidRPr="00E23859">
        <w:rPr>
          <w:rFonts w:ascii="Poppins" w:hAnsi="Poppins" w:cs="Poppins"/>
        </w:rPr>
        <w:t xml:space="preserve">Develop and maintain relationships with ‘communications </w:t>
      </w:r>
      <w:proofErr w:type="gramStart"/>
      <w:r w:rsidRPr="00E23859">
        <w:rPr>
          <w:rFonts w:ascii="Poppins" w:hAnsi="Poppins" w:cs="Poppins"/>
        </w:rPr>
        <w:t>reps’</w:t>
      </w:r>
      <w:proofErr w:type="gramEnd"/>
      <w:r w:rsidRPr="00E23859">
        <w:rPr>
          <w:rFonts w:ascii="Poppins" w:hAnsi="Poppins" w:cs="Poppins"/>
        </w:rPr>
        <w:t xml:space="preserve"> within frontline support worker staff; and wider stakeholders and partners enabling the throughflow of news and updates from the different Stonepillow services.</w:t>
      </w:r>
    </w:p>
    <w:p w14:paraId="5E7F5BB0" w14:textId="77777777" w:rsidR="00D5392C" w:rsidRPr="00E23859" w:rsidRDefault="00977D1C">
      <w:pPr>
        <w:rPr>
          <w:rFonts w:ascii="Poppins" w:hAnsi="Poppins" w:cs="Poppins"/>
        </w:rPr>
      </w:pPr>
      <w:r w:rsidRPr="00E23859">
        <w:rPr>
          <w:rFonts w:ascii="Poppins" w:hAnsi="Poppins" w:cs="Poppins"/>
        </w:rPr>
        <w:t xml:space="preserve">Writing and editing press releases and building relationships with local press and national press </w:t>
      </w:r>
      <w:proofErr w:type="gramStart"/>
      <w:r w:rsidRPr="00E23859">
        <w:rPr>
          <w:rFonts w:ascii="Poppins" w:hAnsi="Poppins" w:cs="Poppins"/>
        </w:rPr>
        <w:t>where</w:t>
      </w:r>
      <w:proofErr w:type="gramEnd"/>
      <w:r w:rsidRPr="00E23859">
        <w:rPr>
          <w:rFonts w:ascii="Poppins" w:hAnsi="Poppins" w:cs="Poppins"/>
        </w:rPr>
        <w:t xml:space="preserve"> appropriate.</w:t>
      </w:r>
    </w:p>
    <w:p w14:paraId="56ED5909" w14:textId="554AC249" w:rsidR="00D5392C" w:rsidRPr="00E23859" w:rsidRDefault="00977D1C">
      <w:pPr>
        <w:rPr>
          <w:rFonts w:ascii="Poppins" w:hAnsi="Poppins" w:cs="Poppins"/>
        </w:rPr>
      </w:pPr>
      <w:r w:rsidRPr="00E23859">
        <w:rPr>
          <w:rFonts w:ascii="Poppins" w:hAnsi="Poppins" w:cs="Poppins"/>
        </w:rPr>
        <w:t xml:space="preserve">Build relationships with local </w:t>
      </w:r>
      <w:r w:rsidR="00E23859" w:rsidRPr="00E23859">
        <w:rPr>
          <w:rFonts w:ascii="Poppins" w:hAnsi="Poppins" w:cs="Poppins"/>
        </w:rPr>
        <w:t>community-based</w:t>
      </w:r>
      <w:r w:rsidRPr="00E23859">
        <w:rPr>
          <w:rFonts w:ascii="Poppins" w:hAnsi="Poppins" w:cs="Poppins"/>
        </w:rPr>
        <w:t xml:space="preserve"> magazines to further Stonepillow’s reach in surrounding villages</w:t>
      </w:r>
    </w:p>
    <w:p w14:paraId="6A7D8FE6" w14:textId="77777777" w:rsidR="00D5392C" w:rsidRPr="00E23859" w:rsidRDefault="00977D1C">
      <w:pPr>
        <w:pStyle w:val="Heading3"/>
        <w:rPr>
          <w:rFonts w:ascii="Poppins" w:hAnsi="Poppins" w:cs="Poppins"/>
          <w:color w:val="auto"/>
        </w:rPr>
      </w:pPr>
      <w:r w:rsidRPr="00E23859">
        <w:rPr>
          <w:rFonts w:ascii="Poppins" w:hAnsi="Poppins" w:cs="Poppins"/>
          <w:color w:val="auto"/>
        </w:rPr>
        <w:t>Creative Design &amp; Branding</w:t>
      </w:r>
    </w:p>
    <w:p w14:paraId="6E065E64" w14:textId="77777777" w:rsidR="00D5392C" w:rsidRPr="00E23859" w:rsidRDefault="00977D1C">
      <w:pPr>
        <w:rPr>
          <w:rFonts w:ascii="Poppins" w:hAnsi="Poppins" w:cs="Poppins"/>
        </w:rPr>
      </w:pPr>
      <w:r w:rsidRPr="00E23859">
        <w:rPr>
          <w:rFonts w:ascii="Poppins" w:hAnsi="Poppins" w:cs="Poppins"/>
        </w:rPr>
        <w:t>Support the design creation of all internal and external communications (digital and hard copy) currently using canva, adhering to the Stonepillow brand guidelines by creating campaign mood and storyboards for:</w:t>
      </w:r>
    </w:p>
    <w:p w14:paraId="05601B7E" w14:textId="77777777" w:rsidR="00D5392C" w:rsidRPr="00E23859" w:rsidRDefault="00977D1C">
      <w:pPr>
        <w:rPr>
          <w:rFonts w:ascii="Poppins" w:hAnsi="Poppins" w:cs="Poppins"/>
        </w:rPr>
      </w:pPr>
      <w:r w:rsidRPr="00E23859">
        <w:rPr>
          <w:rFonts w:ascii="Poppins" w:hAnsi="Poppins" w:cs="Poppins"/>
        </w:rPr>
        <w:t>Marketing, PR, and fundraising campaigns</w:t>
      </w:r>
    </w:p>
    <w:p w14:paraId="530B594F" w14:textId="77777777" w:rsidR="00D5392C" w:rsidRPr="00E23859" w:rsidRDefault="00977D1C">
      <w:pPr>
        <w:rPr>
          <w:rFonts w:ascii="Poppins" w:hAnsi="Poppins" w:cs="Poppins"/>
        </w:rPr>
      </w:pPr>
      <w:r w:rsidRPr="00E23859">
        <w:rPr>
          <w:rFonts w:ascii="Poppins" w:hAnsi="Poppins" w:cs="Poppins"/>
        </w:rPr>
        <w:t>Maintaining and updating the Stonepillow website and all social media channels</w:t>
      </w:r>
    </w:p>
    <w:p w14:paraId="756E0FCD" w14:textId="77777777" w:rsidR="00D5392C" w:rsidRPr="00E23859" w:rsidRDefault="00977D1C">
      <w:pPr>
        <w:rPr>
          <w:rFonts w:ascii="Poppins" w:hAnsi="Poppins" w:cs="Poppins"/>
        </w:rPr>
      </w:pPr>
      <w:r w:rsidRPr="00E23859">
        <w:rPr>
          <w:rFonts w:ascii="Poppins" w:hAnsi="Poppins" w:cs="Poppins"/>
        </w:rPr>
        <w:t>Powerpoint presentations</w:t>
      </w:r>
    </w:p>
    <w:p w14:paraId="1A611F17" w14:textId="77777777" w:rsidR="00D5392C" w:rsidRPr="00E23859" w:rsidRDefault="00977D1C">
      <w:pPr>
        <w:rPr>
          <w:rFonts w:ascii="Poppins" w:hAnsi="Poppins" w:cs="Poppins"/>
        </w:rPr>
      </w:pPr>
      <w:r w:rsidRPr="00E23859">
        <w:rPr>
          <w:rFonts w:ascii="Poppins" w:hAnsi="Poppins" w:cs="Poppins"/>
        </w:rPr>
        <w:lastRenderedPageBreak/>
        <w:t>Posters, flyers and mailshots</w:t>
      </w:r>
    </w:p>
    <w:p w14:paraId="1AF27353" w14:textId="77777777" w:rsidR="00D5392C" w:rsidRPr="00E23859" w:rsidRDefault="00977D1C">
      <w:pPr>
        <w:rPr>
          <w:rFonts w:ascii="Poppins" w:hAnsi="Poppins" w:cs="Poppins"/>
        </w:rPr>
      </w:pPr>
      <w:r w:rsidRPr="00E23859">
        <w:rPr>
          <w:rFonts w:ascii="Poppins" w:hAnsi="Poppins" w:cs="Poppins"/>
        </w:rPr>
        <w:t>Press releases</w:t>
      </w:r>
    </w:p>
    <w:p w14:paraId="623EF2F2" w14:textId="77777777" w:rsidR="00D5392C" w:rsidRPr="00E23859" w:rsidRDefault="00977D1C">
      <w:pPr>
        <w:pStyle w:val="Heading3"/>
        <w:rPr>
          <w:rFonts w:ascii="Poppins" w:hAnsi="Poppins" w:cs="Poppins"/>
          <w:color w:val="auto"/>
        </w:rPr>
      </w:pPr>
      <w:r w:rsidRPr="00E23859">
        <w:rPr>
          <w:rFonts w:ascii="Poppins" w:hAnsi="Poppins" w:cs="Poppins"/>
          <w:color w:val="auto"/>
        </w:rPr>
        <w:t>Digital Presence &amp; Engagement</w:t>
      </w:r>
    </w:p>
    <w:p w14:paraId="23FB05CF" w14:textId="77777777" w:rsidR="00D5392C" w:rsidRPr="00E23859" w:rsidRDefault="00977D1C">
      <w:pPr>
        <w:rPr>
          <w:rFonts w:ascii="Poppins" w:hAnsi="Poppins" w:cs="Poppins"/>
        </w:rPr>
      </w:pPr>
      <w:r w:rsidRPr="00E23859">
        <w:rPr>
          <w:rFonts w:ascii="Poppins" w:hAnsi="Poppins" w:cs="Poppins"/>
        </w:rPr>
        <w:t>Take the lead on our digital presence to develop and improve online awareness and performance to increase followers and engagement levels.</w:t>
      </w:r>
    </w:p>
    <w:p w14:paraId="701A8C25" w14:textId="77777777" w:rsidR="00D5392C" w:rsidRPr="00E23859" w:rsidRDefault="00977D1C">
      <w:pPr>
        <w:rPr>
          <w:rFonts w:ascii="Poppins" w:hAnsi="Poppins" w:cs="Poppins"/>
        </w:rPr>
      </w:pPr>
      <w:r w:rsidRPr="00E23859">
        <w:rPr>
          <w:rFonts w:ascii="Poppins" w:hAnsi="Poppins" w:cs="Poppins"/>
        </w:rPr>
        <w:t>Proactively monitor daily activity on all Stonepillow social media channels, responding quickly to posts, enquiries, and re-</w:t>
      </w:r>
      <w:proofErr w:type="gramStart"/>
      <w:r w:rsidRPr="00E23859">
        <w:rPr>
          <w:rFonts w:ascii="Poppins" w:hAnsi="Poppins" w:cs="Poppins"/>
        </w:rPr>
        <w:t>share</w:t>
      </w:r>
      <w:proofErr w:type="gramEnd"/>
      <w:r w:rsidRPr="00E23859">
        <w:rPr>
          <w:rFonts w:ascii="Poppins" w:hAnsi="Poppins" w:cs="Poppins"/>
        </w:rPr>
        <w:t xml:space="preserve"> opportunities to raise public awareness and overall participation.</w:t>
      </w:r>
    </w:p>
    <w:p w14:paraId="457F5F40" w14:textId="77777777" w:rsidR="00D5392C" w:rsidRPr="00E23859" w:rsidRDefault="00977D1C">
      <w:pPr>
        <w:rPr>
          <w:rFonts w:ascii="Poppins" w:hAnsi="Poppins" w:cs="Poppins"/>
        </w:rPr>
      </w:pPr>
      <w:r w:rsidRPr="00E23859">
        <w:rPr>
          <w:rFonts w:ascii="Poppins" w:hAnsi="Poppins" w:cs="Poppins"/>
        </w:rPr>
        <w:t>Using website analytics to ascertain the relative effectiveness of ongoing campaigns and understand the way users interact with the site</w:t>
      </w:r>
    </w:p>
    <w:p w14:paraId="4276052C" w14:textId="77777777" w:rsidR="00D5392C" w:rsidRPr="00E23859" w:rsidRDefault="00977D1C">
      <w:pPr>
        <w:rPr>
          <w:rFonts w:ascii="Poppins" w:hAnsi="Poppins" w:cs="Poppins"/>
        </w:rPr>
      </w:pPr>
      <w:r w:rsidRPr="00E23859">
        <w:rPr>
          <w:rFonts w:ascii="Poppins" w:hAnsi="Poppins" w:cs="Poppins"/>
        </w:rPr>
        <w:t xml:space="preserve">Track and </w:t>
      </w:r>
      <w:proofErr w:type="gramStart"/>
      <w:r w:rsidRPr="00E23859">
        <w:rPr>
          <w:rFonts w:ascii="Poppins" w:hAnsi="Poppins" w:cs="Poppins"/>
        </w:rPr>
        <w:t>report</w:t>
      </w:r>
      <w:proofErr w:type="gramEnd"/>
      <w:r w:rsidRPr="00E23859">
        <w:rPr>
          <w:rFonts w:ascii="Poppins" w:hAnsi="Poppins" w:cs="Poppins"/>
        </w:rPr>
        <w:t xml:space="preserve"> social media performance.</w:t>
      </w:r>
    </w:p>
    <w:p w14:paraId="44B14A8B" w14:textId="77777777" w:rsidR="00D5392C" w:rsidRPr="00E23859" w:rsidRDefault="00977D1C">
      <w:pPr>
        <w:rPr>
          <w:rFonts w:ascii="Poppins" w:hAnsi="Poppins" w:cs="Poppins"/>
        </w:rPr>
      </w:pPr>
      <w:r w:rsidRPr="00E23859">
        <w:rPr>
          <w:rFonts w:ascii="Poppins" w:hAnsi="Poppins" w:cs="Poppins"/>
        </w:rPr>
        <w:t>Benchmark performance against industry standards</w:t>
      </w:r>
    </w:p>
    <w:p w14:paraId="60857D01" w14:textId="77777777" w:rsidR="00D5392C" w:rsidRPr="00E23859" w:rsidRDefault="00977D1C">
      <w:pPr>
        <w:rPr>
          <w:rFonts w:ascii="Poppins" w:hAnsi="Poppins" w:cs="Poppins"/>
        </w:rPr>
      </w:pPr>
      <w:r w:rsidRPr="00E23859">
        <w:rPr>
          <w:rFonts w:ascii="Poppins" w:hAnsi="Poppins" w:cs="Poppins"/>
        </w:rPr>
        <w:t>Produce mock-ups to update/add new web page content</w:t>
      </w:r>
    </w:p>
    <w:p w14:paraId="7C196647" w14:textId="77777777" w:rsidR="00D5392C" w:rsidRPr="00E23859" w:rsidRDefault="00977D1C">
      <w:pPr>
        <w:rPr>
          <w:rFonts w:ascii="Poppins" w:hAnsi="Poppins" w:cs="Poppins"/>
        </w:rPr>
      </w:pPr>
      <w:r w:rsidRPr="00E23859">
        <w:rPr>
          <w:rFonts w:ascii="Poppins" w:hAnsi="Poppins" w:cs="Poppins"/>
        </w:rPr>
        <w:t>Maintain the Stonepillow ‘Amazon wish list’ to keep it up to date and relevant and ensure wide level promotion of community requests.</w:t>
      </w:r>
    </w:p>
    <w:p w14:paraId="7575A69A" w14:textId="77777777" w:rsidR="00D5392C" w:rsidRPr="00E23859" w:rsidRDefault="00977D1C">
      <w:pPr>
        <w:pStyle w:val="Heading3"/>
        <w:rPr>
          <w:rFonts w:ascii="Poppins" w:hAnsi="Poppins" w:cs="Poppins"/>
          <w:color w:val="auto"/>
        </w:rPr>
      </w:pPr>
      <w:r w:rsidRPr="00E23859">
        <w:rPr>
          <w:rFonts w:ascii="Poppins" w:hAnsi="Poppins" w:cs="Poppins"/>
          <w:color w:val="auto"/>
        </w:rPr>
        <w:t>Events &amp; Community Engagement</w:t>
      </w:r>
    </w:p>
    <w:p w14:paraId="3D85690B" w14:textId="77777777" w:rsidR="00D5392C" w:rsidRPr="00E23859" w:rsidRDefault="00977D1C">
      <w:pPr>
        <w:rPr>
          <w:rFonts w:ascii="Poppins" w:hAnsi="Poppins" w:cs="Poppins"/>
        </w:rPr>
      </w:pPr>
      <w:r w:rsidRPr="00E23859">
        <w:rPr>
          <w:rFonts w:ascii="Poppins" w:hAnsi="Poppins" w:cs="Poppins"/>
        </w:rPr>
        <w:t xml:space="preserve">Support the team with delivery of communications around key Stonepillow events, </w:t>
      </w:r>
      <w:proofErr w:type="gramStart"/>
      <w:r w:rsidRPr="00E23859">
        <w:rPr>
          <w:rFonts w:ascii="Poppins" w:hAnsi="Poppins" w:cs="Poppins"/>
        </w:rPr>
        <w:t>in particular with</w:t>
      </w:r>
      <w:proofErr w:type="gramEnd"/>
      <w:r w:rsidRPr="00E23859">
        <w:rPr>
          <w:rFonts w:ascii="Poppins" w:hAnsi="Poppins" w:cs="Poppins"/>
        </w:rPr>
        <w:t xml:space="preserve"> pre-event and post-event communication, driving sign ups and being present to assist at the event as required.</w:t>
      </w:r>
    </w:p>
    <w:p w14:paraId="421B91A7" w14:textId="77777777" w:rsidR="00D5392C" w:rsidRPr="00E23859" w:rsidRDefault="00977D1C">
      <w:pPr>
        <w:rPr>
          <w:rFonts w:ascii="Poppins" w:hAnsi="Poppins" w:cs="Poppins"/>
        </w:rPr>
      </w:pPr>
      <w:r w:rsidRPr="00E23859">
        <w:rPr>
          <w:rFonts w:ascii="Poppins" w:hAnsi="Poppins" w:cs="Poppins"/>
        </w:rPr>
        <w:t>Plan, facilitate and oversee the delivery of online content to promote events and community fundraising.</w:t>
      </w:r>
    </w:p>
    <w:p w14:paraId="36AF9886" w14:textId="77777777" w:rsidR="00D5392C" w:rsidRPr="00E23859" w:rsidRDefault="00977D1C">
      <w:pPr>
        <w:rPr>
          <w:rFonts w:ascii="Poppins" w:hAnsi="Poppins" w:cs="Poppins"/>
        </w:rPr>
      </w:pPr>
      <w:r w:rsidRPr="00E23859">
        <w:rPr>
          <w:rFonts w:ascii="Poppins" w:hAnsi="Poppins" w:cs="Poppins"/>
        </w:rPr>
        <w:t>Work closely with ‘Restore’ (our social enterprise) team to raise their online profile and increase donations and customer support for that project.</w:t>
      </w:r>
    </w:p>
    <w:p w14:paraId="097B12E4" w14:textId="77777777" w:rsidR="00D5392C" w:rsidRPr="00E23859" w:rsidRDefault="00977D1C">
      <w:pPr>
        <w:rPr>
          <w:rFonts w:ascii="Poppins" w:hAnsi="Poppins" w:cs="Poppins"/>
        </w:rPr>
      </w:pPr>
      <w:r w:rsidRPr="00E23859">
        <w:rPr>
          <w:rFonts w:ascii="Poppins" w:hAnsi="Poppins" w:cs="Poppins"/>
        </w:rPr>
        <w:t>Create engaging and flexible campaigns to establish and nurture relationships with donors to encourage a consistent flow of desired donations.</w:t>
      </w:r>
    </w:p>
    <w:p w14:paraId="51906FDF" w14:textId="77777777" w:rsidR="00D5392C" w:rsidRPr="00E23859" w:rsidRDefault="00977D1C">
      <w:pPr>
        <w:rPr>
          <w:rFonts w:ascii="Poppins" w:hAnsi="Poppins" w:cs="Poppins"/>
        </w:rPr>
      </w:pPr>
      <w:r w:rsidRPr="00E23859">
        <w:rPr>
          <w:rFonts w:ascii="Poppins" w:hAnsi="Poppins" w:cs="Poppins"/>
        </w:rPr>
        <w:lastRenderedPageBreak/>
        <w:t xml:space="preserve">Measure and </w:t>
      </w:r>
      <w:proofErr w:type="gramStart"/>
      <w:r w:rsidRPr="00E23859">
        <w:rPr>
          <w:rFonts w:ascii="Poppins" w:hAnsi="Poppins" w:cs="Poppins"/>
        </w:rPr>
        <w:t>report</w:t>
      </w:r>
      <w:proofErr w:type="gramEnd"/>
      <w:r w:rsidRPr="00E23859">
        <w:rPr>
          <w:rFonts w:ascii="Poppins" w:hAnsi="Poppins" w:cs="Poppins"/>
        </w:rPr>
        <w:t xml:space="preserve"> the performance of all donation campaigns with the aim of increasing support from businesses, organisations, community groups and individual donors.</w:t>
      </w:r>
    </w:p>
    <w:p w14:paraId="2D209CF3" w14:textId="77777777" w:rsidR="00D5392C" w:rsidRPr="00E23859" w:rsidRDefault="00977D1C">
      <w:pPr>
        <w:rPr>
          <w:rFonts w:ascii="Poppins" w:hAnsi="Poppins" w:cs="Poppins"/>
        </w:rPr>
      </w:pPr>
      <w:r w:rsidRPr="00E23859">
        <w:rPr>
          <w:rFonts w:ascii="Poppins" w:hAnsi="Poppins" w:cs="Poppins"/>
        </w:rPr>
        <w:t>Undertake other reasonable duties as may be required in the interest of Stonepillow.</w:t>
      </w:r>
    </w:p>
    <w:p w14:paraId="5731CF12" w14:textId="77777777" w:rsidR="00D5392C" w:rsidRPr="00E23859" w:rsidRDefault="00977D1C">
      <w:pPr>
        <w:pStyle w:val="Heading3"/>
        <w:rPr>
          <w:rFonts w:ascii="Poppins" w:hAnsi="Poppins" w:cs="Poppins"/>
          <w:color w:val="auto"/>
        </w:rPr>
      </w:pPr>
      <w:r w:rsidRPr="00E23859">
        <w:rPr>
          <w:rFonts w:ascii="Poppins" w:hAnsi="Poppins" w:cs="Poppins"/>
          <w:color w:val="auto"/>
        </w:rPr>
        <w:t>Marketing &amp; Brand Growth</w:t>
      </w:r>
    </w:p>
    <w:p w14:paraId="2CE1D99B" w14:textId="145C475E" w:rsidR="00D5392C" w:rsidRPr="00E23859" w:rsidRDefault="00977D1C">
      <w:pPr>
        <w:rPr>
          <w:rFonts w:ascii="Poppins" w:hAnsi="Poppins" w:cs="Poppins"/>
        </w:rPr>
      </w:pPr>
      <w:r w:rsidRPr="00E23859">
        <w:rPr>
          <w:rFonts w:ascii="Poppins" w:hAnsi="Poppins" w:cs="Poppins"/>
        </w:rPr>
        <w:t xml:space="preserve">Lead on and create marketing opportunities designed to enhance and grow </w:t>
      </w:r>
      <w:r w:rsidR="00E23859" w:rsidRPr="00E23859">
        <w:rPr>
          <w:rFonts w:ascii="Poppins" w:hAnsi="Poppins" w:cs="Poppins"/>
        </w:rPr>
        <w:t>awareness</w:t>
      </w:r>
      <w:r w:rsidRPr="00E23859">
        <w:rPr>
          <w:rFonts w:ascii="Poppins" w:hAnsi="Poppins" w:cs="Poppins"/>
        </w:rPr>
        <w:t xml:space="preserve"> of the Stonepillow brand and </w:t>
      </w:r>
      <w:proofErr w:type="gramStart"/>
      <w:r w:rsidRPr="00E23859">
        <w:rPr>
          <w:rFonts w:ascii="Poppins" w:hAnsi="Poppins" w:cs="Poppins"/>
        </w:rPr>
        <w:t>engagement</w:t>
      </w:r>
      <w:proofErr w:type="gramEnd"/>
      <w:r w:rsidRPr="00E23859">
        <w:rPr>
          <w:rFonts w:ascii="Poppins" w:hAnsi="Poppins" w:cs="Poppins"/>
        </w:rPr>
        <w:t xml:space="preserve"> with supporters new and current.</w:t>
      </w:r>
    </w:p>
    <w:p w14:paraId="6F65D0A5" w14:textId="77777777" w:rsidR="00D5392C" w:rsidRPr="00E23859" w:rsidRDefault="00977D1C">
      <w:pPr>
        <w:pStyle w:val="Heading3"/>
        <w:rPr>
          <w:rFonts w:ascii="Poppins" w:hAnsi="Poppins" w:cs="Poppins"/>
          <w:color w:val="auto"/>
        </w:rPr>
      </w:pPr>
      <w:r w:rsidRPr="00E23859">
        <w:rPr>
          <w:rFonts w:ascii="Poppins" w:hAnsi="Poppins" w:cs="Poppins"/>
          <w:color w:val="auto"/>
        </w:rPr>
        <w:t>Collaborative Teamwork</w:t>
      </w:r>
    </w:p>
    <w:p w14:paraId="300232C4" w14:textId="0313359F" w:rsidR="00D5392C" w:rsidRPr="00E23859" w:rsidRDefault="00977D1C">
      <w:pPr>
        <w:rPr>
          <w:rFonts w:ascii="Poppins" w:hAnsi="Poppins" w:cs="Poppins"/>
        </w:rPr>
      </w:pPr>
      <w:r w:rsidRPr="00E23859">
        <w:rPr>
          <w:rFonts w:ascii="Poppins" w:hAnsi="Poppins" w:cs="Poppins"/>
        </w:rPr>
        <w:t xml:space="preserve">You will </w:t>
      </w:r>
      <w:r w:rsidR="00E23859" w:rsidRPr="00E23859">
        <w:rPr>
          <w:rFonts w:ascii="Poppins" w:hAnsi="Poppins" w:cs="Poppins"/>
        </w:rPr>
        <w:t>need</w:t>
      </w:r>
      <w:r w:rsidRPr="00E23859">
        <w:rPr>
          <w:rFonts w:ascii="Poppins" w:hAnsi="Poppins" w:cs="Poppins"/>
        </w:rPr>
        <w:t xml:space="preserve"> to be a strong team player who can contribute to the effective and efficient running of the Stonepillow central support team function by providing support and cover for colleagues as required.</w:t>
      </w:r>
    </w:p>
    <w:p w14:paraId="5F626789" w14:textId="77777777" w:rsidR="00D5392C" w:rsidRPr="00E23859" w:rsidRDefault="00977D1C">
      <w:pPr>
        <w:pStyle w:val="Heading3"/>
        <w:rPr>
          <w:rFonts w:ascii="Poppins" w:hAnsi="Poppins" w:cs="Poppins"/>
          <w:color w:val="auto"/>
        </w:rPr>
      </w:pPr>
      <w:r w:rsidRPr="00E23859">
        <w:rPr>
          <w:rFonts w:ascii="Poppins" w:hAnsi="Poppins" w:cs="Poppins"/>
          <w:color w:val="auto"/>
        </w:rPr>
        <w:t>Confidentiality &amp; Integrity</w:t>
      </w:r>
    </w:p>
    <w:p w14:paraId="5D2AE6E8" w14:textId="77777777" w:rsidR="00D5392C" w:rsidRPr="00E23859" w:rsidRDefault="00977D1C">
      <w:pPr>
        <w:rPr>
          <w:rFonts w:ascii="Poppins" w:hAnsi="Poppins" w:cs="Poppins"/>
        </w:rPr>
      </w:pPr>
      <w:r w:rsidRPr="00E23859">
        <w:rPr>
          <w:rFonts w:ascii="Poppins" w:hAnsi="Poppins" w:cs="Poppins"/>
        </w:rPr>
        <w:t>This policy covers all Stonepillow employees and volunteers, all of whom will be required to sign a confidentiality agreement. Anyone working for Stonepillow who breaches the agreement will be liable to disciplinary action under the Staff Disciplinary Procedure.</w:t>
      </w:r>
    </w:p>
    <w:sectPr w:rsidR="00D5392C" w:rsidRPr="00E2385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1298736">
    <w:abstractNumId w:val="8"/>
  </w:num>
  <w:num w:numId="2" w16cid:durableId="604113007">
    <w:abstractNumId w:val="6"/>
  </w:num>
  <w:num w:numId="3" w16cid:durableId="630211133">
    <w:abstractNumId w:val="5"/>
  </w:num>
  <w:num w:numId="4" w16cid:durableId="1018239721">
    <w:abstractNumId w:val="4"/>
  </w:num>
  <w:num w:numId="5" w16cid:durableId="1660227348">
    <w:abstractNumId w:val="7"/>
  </w:num>
  <w:num w:numId="6" w16cid:durableId="1303467130">
    <w:abstractNumId w:val="3"/>
  </w:num>
  <w:num w:numId="7" w16cid:durableId="1890602196">
    <w:abstractNumId w:val="2"/>
  </w:num>
  <w:num w:numId="8" w16cid:durableId="1475217173">
    <w:abstractNumId w:val="1"/>
  </w:num>
  <w:num w:numId="9" w16cid:durableId="205226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3061D"/>
    <w:rsid w:val="00977D1C"/>
    <w:rsid w:val="00AA1D8D"/>
    <w:rsid w:val="00B47730"/>
    <w:rsid w:val="00CB0664"/>
    <w:rsid w:val="00D5392C"/>
    <w:rsid w:val="00E23859"/>
    <w:rsid w:val="00F563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F68A7"/>
  <w14:defaultImageDpi w14:val="300"/>
  <w15:docId w15:val="{9B5248D3-4274-4A55-A643-BB14675B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781</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Louise Whitby</cp:lastModifiedBy>
  <cp:revision>2</cp:revision>
  <dcterms:created xsi:type="dcterms:W3CDTF">2025-07-25T10:42:00Z</dcterms:created>
  <dcterms:modified xsi:type="dcterms:W3CDTF">2025-07-25T10:42:00Z</dcterms:modified>
  <cp:category/>
</cp:coreProperties>
</file>