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D9B" w14:textId="43523F61" w:rsidR="000B523C" w:rsidRDefault="00090FBB" w:rsidP="00A03D8C">
      <w:pPr>
        <w:pStyle w:val="Heading1"/>
      </w:pP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168DE6" wp14:editId="60BBF28F">
            <wp:simplePos x="0" y="0"/>
            <wp:positionH relativeFrom="margin">
              <wp:posOffset>-446405</wp:posOffset>
            </wp:positionH>
            <wp:positionV relativeFrom="margin">
              <wp:posOffset>-316865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8547" w14:textId="22895C8D" w:rsidR="000B523C" w:rsidRDefault="000B523C" w:rsidP="00A03D8C">
      <w:pPr>
        <w:pStyle w:val="Heading1"/>
      </w:pPr>
    </w:p>
    <w:p w14:paraId="5F42EA0E" w14:textId="77777777" w:rsidR="000B523C" w:rsidRDefault="000B523C" w:rsidP="00A03D8C">
      <w:pPr>
        <w:pStyle w:val="Heading1"/>
      </w:pPr>
    </w:p>
    <w:p w14:paraId="3449A07C" w14:textId="77777777" w:rsidR="00B86975" w:rsidRPr="003A35C1" w:rsidRDefault="00B86975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Person Specification</w:t>
      </w:r>
    </w:p>
    <w:p w14:paraId="079E7963" w14:textId="77777777" w:rsidR="00B86975" w:rsidRDefault="006E4DF8" w:rsidP="003A35C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Dual Diagnosis Worker</w:t>
      </w:r>
    </w:p>
    <w:p w14:paraId="127273D8" w14:textId="0AF9341B" w:rsidR="00B86975" w:rsidRPr="001921FB" w:rsidRDefault="003C0A46" w:rsidP="00E962D4">
      <w:pPr>
        <w:rPr>
          <w:rFonts w:ascii="Gotham" w:hAnsi="Gotham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p w14:paraId="4BD2D81F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r w:rsidR="006970B1" w:rsidRPr="006970B1">
        <w:rPr>
          <w:rFonts w:ascii="Gotham" w:hAnsi="Gotham"/>
          <w:sz w:val="22"/>
          <w:szCs w:val="22"/>
          <w:u w:val="single"/>
        </w:rPr>
        <w:t>criteria</w:t>
      </w:r>
      <w:r w:rsidRPr="001E3286">
        <w:rPr>
          <w:rFonts w:ascii="Gotham" w:hAnsi="Gotham"/>
          <w:sz w:val="22"/>
          <w:szCs w:val="22"/>
        </w:rPr>
        <w:t xml:space="preserve"> </w:t>
      </w:r>
      <w:r w:rsidR="006970B1">
        <w:rPr>
          <w:rFonts w:ascii="Gotham" w:hAnsi="Gotham"/>
          <w:sz w:val="22"/>
          <w:szCs w:val="22"/>
        </w:rPr>
        <w:t>on</w:t>
      </w:r>
      <w:r w:rsidRPr="001E3286">
        <w:rPr>
          <w:rFonts w:ascii="Gotham" w:hAnsi="Gotham"/>
          <w:sz w:val="22"/>
          <w:szCs w:val="22"/>
        </w:rPr>
        <w:t xml:space="preserve"> your application form.</w:t>
      </w:r>
    </w:p>
    <w:p w14:paraId="72B9EF01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p w14:paraId="62130015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E = Essential criteria </w:t>
      </w:r>
      <w:r w:rsidRPr="001E3286">
        <w:rPr>
          <w:rFonts w:ascii="Gotham" w:hAnsi="Gotham"/>
          <w:sz w:val="22"/>
          <w:szCs w:val="22"/>
        </w:rPr>
        <w:tab/>
        <w:t>D = Desirable criteria</w:t>
      </w:r>
    </w:p>
    <w:p w14:paraId="0DF71640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119"/>
        <w:gridCol w:w="1274"/>
      </w:tblGrid>
      <w:tr w:rsidR="001921FB" w:rsidRPr="001921FB" w14:paraId="43A20AA8" w14:textId="77777777" w:rsidTr="00784B1A">
        <w:trPr>
          <w:trHeight w:val="2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8F3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8DC" w14:textId="77777777" w:rsid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 xml:space="preserve">E </w:t>
            </w:r>
          </w:p>
          <w:p w14:paraId="2E1D3696" w14:textId="77777777" w:rsidR="006970B1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D8" w14:textId="77777777" w:rsidR="001921FB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D</w:t>
            </w:r>
          </w:p>
        </w:tc>
      </w:tr>
      <w:tr w:rsidR="001921FB" w:rsidRPr="001921FB" w14:paraId="4EA682DF" w14:textId="77777777" w:rsidTr="00784B1A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9EC" w14:textId="77777777" w:rsidR="001921FB" w:rsidRPr="001921FB" w:rsidRDefault="006E4DF8" w:rsidP="007B52D6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Education</w:t>
            </w:r>
          </w:p>
        </w:tc>
      </w:tr>
      <w:tr w:rsidR="001921FB" w:rsidRPr="001921FB" w14:paraId="21B8B825" w14:textId="77777777" w:rsidTr="006970B1">
        <w:trPr>
          <w:trHeight w:val="254"/>
        </w:trPr>
        <w:tc>
          <w:tcPr>
            <w:tcW w:w="7650" w:type="dxa"/>
            <w:hideMark/>
          </w:tcPr>
          <w:p w14:paraId="64F7916E" w14:textId="77777777" w:rsidR="001921FB" w:rsidRPr="006E4DF8" w:rsidRDefault="006E4DF8" w:rsidP="006E4DF8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Good Standard of Education</w:t>
            </w:r>
          </w:p>
        </w:tc>
        <w:tc>
          <w:tcPr>
            <w:tcW w:w="1119" w:type="dxa"/>
            <w:hideMark/>
          </w:tcPr>
          <w:p w14:paraId="089322CC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CED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10926039" w14:textId="77777777" w:rsidTr="006970B1">
        <w:trPr>
          <w:trHeight w:val="254"/>
        </w:trPr>
        <w:tc>
          <w:tcPr>
            <w:tcW w:w="7650" w:type="dxa"/>
          </w:tcPr>
          <w:p w14:paraId="467D382F" w14:textId="77777777" w:rsidR="006E4DF8" w:rsidRPr="006E4DF8" w:rsidRDefault="006E4DF8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Relevant professional qualification in hous</w:t>
            </w:r>
            <w:r>
              <w:rPr>
                <w:rFonts w:ascii="Gotham" w:hAnsi="Gotham" w:cs="Arial"/>
                <w:sz w:val="22"/>
                <w:szCs w:val="22"/>
              </w:rPr>
              <w:t xml:space="preserve">ing social work, counselling </w:t>
            </w:r>
            <w:r w:rsidR="007B52D6">
              <w:rPr>
                <w:rFonts w:ascii="Gotham" w:hAnsi="Gotham" w:cs="Arial"/>
                <w:sz w:val="22"/>
                <w:szCs w:val="22"/>
              </w:rPr>
              <w:t xml:space="preserve">or   </w:t>
            </w:r>
            <w:r w:rsidRPr="006E4DF8">
              <w:rPr>
                <w:rFonts w:ascii="Gotham" w:hAnsi="Gotham" w:cs="Arial"/>
                <w:sz w:val="22"/>
                <w:szCs w:val="22"/>
              </w:rPr>
              <w:t>other related field</w:t>
            </w:r>
          </w:p>
        </w:tc>
        <w:tc>
          <w:tcPr>
            <w:tcW w:w="1119" w:type="dxa"/>
          </w:tcPr>
          <w:p w14:paraId="4CE14D9F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1D6" w14:textId="77777777" w:rsidR="006E4DF8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6E4DF8" w:rsidRPr="001921FB" w14:paraId="03F57D8C" w14:textId="77777777" w:rsidTr="006970B1">
        <w:trPr>
          <w:trHeight w:val="254"/>
        </w:trPr>
        <w:tc>
          <w:tcPr>
            <w:tcW w:w="7650" w:type="dxa"/>
          </w:tcPr>
          <w:p w14:paraId="5A821963" w14:textId="77777777" w:rsidR="006E4DF8" w:rsidRPr="006E4DF8" w:rsidRDefault="006E4DF8" w:rsidP="006E4DF8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19" w:type="dxa"/>
          </w:tcPr>
          <w:p w14:paraId="4C14CB0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9C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4887ACED" w14:textId="77777777" w:rsidTr="006970B1">
        <w:trPr>
          <w:trHeight w:val="491"/>
        </w:trPr>
        <w:tc>
          <w:tcPr>
            <w:tcW w:w="7650" w:type="dxa"/>
          </w:tcPr>
          <w:p w14:paraId="7BDE0473" w14:textId="77777777" w:rsidR="006E4DF8" w:rsidRPr="007B52D6" w:rsidRDefault="006E4DF8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of working with clients who present with challenging </w:t>
            </w:r>
            <w:r w:rsid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behaviours.</w:t>
            </w:r>
          </w:p>
        </w:tc>
        <w:tc>
          <w:tcPr>
            <w:tcW w:w="1119" w:type="dxa"/>
          </w:tcPr>
          <w:p w14:paraId="0F5DB082" w14:textId="77777777" w:rsidR="006E4DF8" w:rsidRPr="001921FB" w:rsidRDefault="007B52D6" w:rsidP="007B52D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11A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2AB9EEA7" w14:textId="77777777" w:rsidTr="006970B1">
        <w:trPr>
          <w:trHeight w:val="491"/>
        </w:trPr>
        <w:tc>
          <w:tcPr>
            <w:tcW w:w="7650" w:type="dxa"/>
            <w:hideMark/>
          </w:tcPr>
          <w:p w14:paraId="1801C8B5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119" w:type="dxa"/>
            <w:hideMark/>
          </w:tcPr>
          <w:p w14:paraId="177D7B9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7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5C42C1DA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14:paraId="3A054CC4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mental health, personality disorders and dual diagnosis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14:paraId="785EDBB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D2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7B52D6" w:rsidRPr="001921FB" w14:paraId="3DBD6B70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0813BEBC" w14:textId="77777777" w:rsidR="007B52D6" w:rsidRPr="007B52D6" w:rsidRDefault="007B52D6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</w:t>
            </w:r>
            <w:r w:rsid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of identifying and securing person-centred residential treatment programmes.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888F368" w14:textId="77777777" w:rsidR="007B52D6" w:rsidRPr="001921FB" w:rsidRDefault="00FB465B" w:rsidP="00FB465B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711" w14:textId="77777777" w:rsidR="007B52D6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5480F4B1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6CF6D5F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providing housing options advice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EA3AC80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648" w14:textId="77777777" w:rsidR="00FB465B" w:rsidRPr="001921F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FB465B" w:rsidRPr="001921FB" w14:paraId="14F8A21D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723810A6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working with people who are or are at risk of becoming street homeless.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BE3B526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4F5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1E1088CC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16FF479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securing sustainable accommodation for those threatened with homelessness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F0299CD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122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71E112FC" w14:textId="77777777" w:rsidTr="00784B1A">
        <w:trPr>
          <w:trHeight w:val="237"/>
        </w:trPr>
        <w:tc>
          <w:tcPr>
            <w:tcW w:w="7650" w:type="dxa"/>
          </w:tcPr>
          <w:p w14:paraId="7B5CAA5D" w14:textId="77777777" w:rsidR="001921FB" w:rsidRPr="00FB465B" w:rsidRDefault="001921F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local agencies providing services relevant to the client group.</w:t>
            </w:r>
          </w:p>
        </w:tc>
        <w:tc>
          <w:tcPr>
            <w:tcW w:w="1119" w:type="dxa"/>
          </w:tcPr>
          <w:p w14:paraId="2D00A1B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C4944CD" w14:textId="77777777" w:rsidR="001921FB" w:rsidRPr="001921FB" w:rsidRDefault="00FB465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 xml:space="preserve">     </w:t>
            </w:r>
            <w:r w:rsidR="006970B1"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03E47AA9" w14:textId="77777777" w:rsidTr="00784B1A">
        <w:trPr>
          <w:trHeight w:val="305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552" w14:textId="77777777" w:rsidR="001921FB" w:rsidRPr="001921FB" w:rsidRDefault="00FB465B" w:rsidP="00FB465B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Knowledge and Skills</w:t>
            </w:r>
          </w:p>
        </w:tc>
      </w:tr>
      <w:tr w:rsidR="00490D1C" w:rsidRPr="001921FB" w14:paraId="4BA1737F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F426023" w14:textId="77777777" w:rsidR="00490D1C" w:rsidRP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treatment pathways for individuals with mental health problems and dual diagnosis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823" w14:textId="77777777" w:rsidR="00490D1C" w:rsidRPr="001921FB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66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3A5112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0BD89A71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A thorough understanding of homelessness and the links with mental health and substance misuse problems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996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C5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A9884FA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E8FA35C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drivers of homelessness and rough sleeping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57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EA0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27368E00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2832578B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Demonstrable knowledge of the welfare benefits system, including Universal Credit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87A" w14:textId="77777777" w:rsidR="00490D1C" w:rsidRDefault="00490D1C" w:rsidP="003C0A4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04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7233EEA1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2F25CA8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Knowledge of homelessness legislation and relevant codes of guidance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DE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3D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5B7135A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5693B1" w14:textId="77777777" w:rsidR="001921FB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Commitment to  and good understanding of equality and diversity </w:t>
            </w:r>
          </w:p>
          <w:p w14:paraId="0D6CDB39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6D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6FB9A6D3" w14:textId="77777777" w:rsidTr="006970B1">
        <w:trPr>
          <w:trHeight w:val="491"/>
        </w:trPr>
        <w:tc>
          <w:tcPr>
            <w:tcW w:w="7650" w:type="dxa"/>
          </w:tcPr>
          <w:p w14:paraId="2123D5FB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General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C41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427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4425FFF3" w14:textId="77777777" w:rsidTr="006970B1">
        <w:trPr>
          <w:trHeight w:val="491"/>
        </w:trPr>
        <w:tc>
          <w:tcPr>
            <w:tcW w:w="7650" w:type="dxa"/>
            <w:hideMark/>
          </w:tcPr>
          <w:p w14:paraId="4041D3C1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The ability to forge effective working relationships within a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6A8E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27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E6CF2A2" w14:textId="77777777" w:rsidTr="006970B1">
        <w:trPr>
          <w:trHeight w:val="491"/>
        </w:trPr>
        <w:tc>
          <w:tcPr>
            <w:tcW w:w="7650" w:type="dxa"/>
            <w:hideMark/>
          </w:tcPr>
          <w:p w14:paraId="00D8F5E2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Commitment to personal growth and extending own professional competence and knowledge.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82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5E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D6B64FD" w14:textId="77777777" w:rsidTr="006970B1">
        <w:trPr>
          <w:trHeight w:val="729"/>
        </w:trPr>
        <w:tc>
          <w:tcPr>
            <w:tcW w:w="7650" w:type="dxa"/>
            <w:hideMark/>
          </w:tcPr>
          <w:p w14:paraId="74A50807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Good computer literacy skills and ability to make effective use of systems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E8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FCA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</w:tbl>
    <w:p w14:paraId="5C0E1A5F" w14:textId="77777777" w:rsidR="00443015" w:rsidRPr="001E3286" w:rsidRDefault="00443015" w:rsidP="00070BCB">
      <w:pPr>
        <w:tabs>
          <w:tab w:val="left" w:pos="0"/>
          <w:tab w:val="left" w:pos="709"/>
          <w:tab w:val="left" w:pos="3686"/>
          <w:tab w:val="left" w:pos="4253"/>
        </w:tabs>
        <w:rPr>
          <w:rFonts w:ascii="Gotham" w:hAnsi="Gotham" w:cs="Arial"/>
          <w:sz w:val="22"/>
          <w:szCs w:val="22"/>
        </w:rPr>
      </w:pPr>
    </w:p>
    <w:sectPr w:rsidR="00443015" w:rsidRPr="001E3286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A7BE" w14:textId="77777777" w:rsidR="00155CD2" w:rsidRDefault="00155CD2">
      <w:r>
        <w:separator/>
      </w:r>
    </w:p>
  </w:endnote>
  <w:endnote w:type="continuationSeparator" w:id="0">
    <w:p w14:paraId="0B2F2171" w14:textId="77777777" w:rsidR="00155CD2" w:rsidRDefault="001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1CF" w14:textId="77777777" w:rsidR="00155CD2" w:rsidRDefault="00155CD2">
      <w:r>
        <w:separator/>
      </w:r>
    </w:p>
  </w:footnote>
  <w:footnote w:type="continuationSeparator" w:id="0">
    <w:p w14:paraId="76C00BF4" w14:textId="77777777" w:rsidR="00155CD2" w:rsidRDefault="0015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9C"/>
    <w:multiLevelType w:val="hybridMultilevel"/>
    <w:tmpl w:val="8440022E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F89"/>
    <w:multiLevelType w:val="hybridMultilevel"/>
    <w:tmpl w:val="1F184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1C"/>
    <w:multiLevelType w:val="hybridMultilevel"/>
    <w:tmpl w:val="E30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944"/>
    <w:multiLevelType w:val="hybridMultilevel"/>
    <w:tmpl w:val="354E79F8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B88"/>
    <w:multiLevelType w:val="hybridMultilevel"/>
    <w:tmpl w:val="CA8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E"/>
    <w:multiLevelType w:val="hybridMultilevel"/>
    <w:tmpl w:val="F3D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22C2"/>
    <w:multiLevelType w:val="hybridMultilevel"/>
    <w:tmpl w:val="2A7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72C6"/>
    <w:multiLevelType w:val="hybridMultilevel"/>
    <w:tmpl w:val="EC869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BDD"/>
    <w:multiLevelType w:val="hybridMultilevel"/>
    <w:tmpl w:val="C62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6EE"/>
    <w:multiLevelType w:val="hybridMultilevel"/>
    <w:tmpl w:val="4EDE33F8"/>
    <w:lvl w:ilvl="0" w:tplc="3D02BF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04FE0"/>
    <w:multiLevelType w:val="hybridMultilevel"/>
    <w:tmpl w:val="AD0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BD7"/>
    <w:multiLevelType w:val="hybridMultilevel"/>
    <w:tmpl w:val="9B6A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ACA"/>
    <w:multiLevelType w:val="hybridMultilevel"/>
    <w:tmpl w:val="E38E74B2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123A"/>
    <w:multiLevelType w:val="hybridMultilevel"/>
    <w:tmpl w:val="CA780C1E"/>
    <w:lvl w:ilvl="0" w:tplc="40AC917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9D39D0"/>
    <w:multiLevelType w:val="hybridMultilevel"/>
    <w:tmpl w:val="34B453BA"/>
    <w:lvl w:ilvl="0" w:tplc="87F445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E75"/>
    <w:multiLevelType w:val="hybridMultilevel"/>
    <w:tmpl w:val="170EE5E6"/>
    <w:lvl w:ilvl="0" w:tplc="DD269F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392"/>
    <w:multiLevelType w:val="hybridMultilevel"/>
    <w:tmpl w:val="25AC806A"/>
    <w:lvl w:ilvl="0" w:tplc="0C44FCF2">
      <w:start w:val="2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0AD"/>
    <w:multiLevelType w:val="hybridMultilevel"/>
    <w:tmpl w:val="1CA6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B7571"/>
    <w:multiLevelType w:val="hybridMultilevel"/>
    <w:tmpl w:val="A7CC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0E9"/>
    <w:multiLevelType w:val="hybridMultilevel"/>
    <w:tmpl w:val="652CC05E"/>
    <w:lvl w:ilvl="0" w:tplc="68C0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11D74"/>
    <w:multiLevelType w:val="hybridMultilevel"/>
    <w:tmpl w:val="01C66EE2"/>
    <w:lvl w:ilvl="0" w:tplc="534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DEF"/>
    <w:multiLevelType w:val="hybridMultilevel"/>
    <w:tmpl w:val="83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AA2"/>
    <w:multiLevelType w:val="hybridMultilevel"/>
    <w:tmpl w:val="9E8E1A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63C"/>
    <w:multiLevelType w:val="hybridMultilevel"/>
    <w:tmpl w:val="7B3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4AA1"/>
    <w:multiLevelType w:val="hybridMultilevel"/>
    <w:tmpl w:val="E4F2B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3F4"/>
    <w:multiLevelType w:val="hybridMultilevel"/>
    <w:tmpl w:val="1D14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5247"/>
    <w:multiLevelType w:val="hybridMultilevel"/>
    <w:tmpl w:val="5D8E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9CA"/>
    <w:multiLevelType w:val="hybridMultilevel"/>
    <w:tmpl w:val="8AE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89"/>
    <w:multiLevelType w:val="hybridMultilevel"/>
    <w:tmpl w:val="36C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927"/>
    <w:multiLevelType w:val="hybridMultilevel"/>
    <w:tmpl w:val="9FF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4900"/>
    <w:multiLevelType w:val="hybridMultilevel"/>
    <w:tmpl w:val="B7E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28"/>
  </w:num>
  <w:num w:numId="5">
    <w:abstractNumId w:val="21"/>
  </w:num>
  <w:num w:numId="6">
    <w:abstractNumId w:val="31"/>
  </w:num>
  <w:num w:numId="7">
    <w:abstractNumId w:val="5"/>
  </w:num>
  <w:num w:numId="8">
    <w:abstractNumId w:val="24"/>
  </w:num>
  <w:num w:numId="9">
    <w:abstractNumId w:val="35"/>
  </w:num>
  <w:num w:numId="10">
    <w:abstractNumId w:val="30"/>
  </w:num>
  <w:num w:numId="11">
    <w:abstractNumId w:val="6"/>
  </w:num>
  <w:num w:numId="12">
    <w:abstractNumId w:val="3"/>
  </w:num>
  <w:num w:numId="13">
    <w:abstractNumId w:val="9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29"/>
  </w:num>
  <w:num w:numId="23">
    <w:abstractNumId w:val="13"/>
  </w:num>
  <w:num w:numId="24">
    <w:abstractNumId w:val="7"/>
  </w:num>
  <w:num w:numId="25">
    <w:abstractNumId w:val="25"/>
  </w:num>
  <w:num w:numId="26">
    <w:abstractNumId w:val="11"/>
  </w:num>
  <w:num w:numId="27">
    <w:abstractNumId w:val="14"/>
  </w:num>
  <w:num w:numId="28">
    <w:abstractNumId w:val="15"/>
  </w:num>
  <w:num w:numId="29">
    <w:abstractNumId w:val="4"/>
  </w:num>
  <w:num w:numId="30">
    <w:abstractNumId w:val="1"/>
  </w:num>
  <w:num w:numId="31">
    <w:abstractNumId w:val="19"/>
  </w:num>
  <w:num w:numId="32">
    <w:abstractNumId w:val="34"/>
  </w:num>
  <w:num w:numId="33">
    <w:abstractNumId w:val="12"/>
  </w:num>
  <w:num w:numId="34">
    <w:abstractNumId w:val="10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32655"/>
    <w:rsid w:val="00035284"/>
    <w:rsid w:val="000421E4"/>
    <w:rsid w:val="00044347"/>
    <w:rsid w:val="000476DE"/>
    <w:rsid w:val="00055F34"/>
    <w:rsid w:val="00061DF4"/>
    <w:rsid w:val="0006576B"/>
    <w:rsid w:val="00070BCB"/>
    <w:rsid w:val="00077728"/>
    <w:rsid w:val="000778BC"/>
    <w:rsid w:val="00080AEC"/>
    <w:rsid w:val="00082E45"/>
    <w:rsid w:val="00084A7B"/>
    <w:rsid w:val="000861E6"/>
    <w:rsid w:val="00090FBB"/>
    <w:rsid w:val="00093172"/>
    <w:rsid w:val="00097036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A1"/>
    <w:rsid w:val="001132D2"/>
    <w:rsid w:val="00115AF7"/>
    <w:rsid w:val="00124D30"/>
    <w:rsid w:val="0012562B"/>
    <w:rsid w:val="001367E3"/>
    <w:rsid w:val="00141308"/>
    <w:rsid w:val="00155CD2"/>
    <w:rsid w:val="00155CF1"/>
    <w:rsid w:val="0016707C"/>
    <w:rsid w:val="0018349D"/>
    <w:rsid w:val="00183E5A"/>
    <w:rsid w:val="00184760"/>
    <w:rsid w:val="00185619"/>
    <w:rsid w:val="001869A6"/>
    <w:rsid w:val="001921FB"/>
    <w:rsid w:val="0019468E"/>
    <w:rsid w:val="00196589"/>
    <w:rsid w:val="001A0D80"/>
    <w:rsid w:val="001A1B00"/>
    <w:rsid w:val="001B3121"/>
    <w:rsid w:val="001B3FEF"/>
    <w:rsid w:val="001B6C83"/>
    <w:rsid w:val="001C15F4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31CA6"/>
    <w:rsid w:val="00236005"/>
    <w:rsid w:val="00237332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B7A6B"/>
    <w:rsid w:val="002C495E"/>
    <w:rsid w:val="002D6C07"/>
    <w:rsid w:val="002E0B01"/>
    <w:rsid w:val="002F200F"/>
    <w:rsid w:val="002F2A17"/>
    <w:rsid w:val="002F36D5"/>
    <w:rsid w:val="002F4DFC"/>
    <w:rsid w:val="002F6EFE"/>
    <w:rsid w:val="00315811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A35C1"/>
    <w:rsid w:val="003B0247"/>
    <w:rsid w:val="003B07D3"/>
    <w:rsid w:val="003C00BC"/>
    <w:rsid w:val="003C0A46"/>
    <w:rsid w:val="003D3941"/>
    <w:rsid w:val="003D3A07"/>
    <w:rsid w:val="003F1A18"/>
    <w:rsid w:val="004013D3"/>
    <w:rsid w:val="00411BC6"/>
    <w:rsid w:val="0041482B"/>
    <w:rsid w:val="004162F9"/>
    <w:rsid w:val="00416C04"/>
    <w:rsid w:val="00433DEC"/>
    <w:rsid w:val="004400A0"/>
    <w:rsid w:val="00443015"/>
    <w:rsid w:val="00443D62"/>
    <w:rsid w:val="0046264D"/>
    <w:rsid w:val="00463A27"/>
    <w:rsid w:val="00463E35"/>
    <w:rsid w:val="00472E7E"/>
    <w:rsid w:val="00474402"/>
    <w:rsid w:val="004760C0"/>
    <w:rsid w:val="00476FE9"/>
    <w:rsid w:val="004862DF"/>
    <w:rsid w:val="00490D1C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92BB0"/>
    <w:rsid w:val="005A1E41"/>
    <w:rsid w:val="005A275F"/>
    <w:rsid w:val="005A4CF6"/>
    <w:rsid w:val="005B7319"/>
    <w:rsid w:val="005B7E65"/>
    <w:rsid w:val="005C2DD7"/>
    <w:rsid w:val="005D2F75"/>
    <w:rsid w:val="005E2A35"/>
    <w:rsid w:val="005F047D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7293"/>
    <w:rsid w:val="00680E25"/>
    <w:rsid w:val="00681198"/>
    <w:rsid w:val="00682E19"/>
    <w:rsid w:val="00685B10"/>
    <w:rsid w:val="00690C2B"/>
    <w:rsid w:val="00691067"/>
    <w:rsid w:val="006970B1"/>
    <w:rsid w:val="006B4076"/>
    <w:rsid w:val="006B7BB3"/>
    <w:rsid w:val="006B7E8B"/>
    <w:rsid w:val="006C4055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E4DF8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11E1"/>
    <w:rsid w:val="007A22C2"/>
    <w:rsid w:val="007B52D6"/>
    <w:rsid w:val="007B681B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5FDF"/>
    <w:rsid w:val="0093095A"/>
    <w:rsid w:val="00930FF8"/>
    <w:rsid w:val="00931C6F"/>
    <w:rsid w:val="00940459"/>
    <w:rsid w:val="00941099"/>
    <w:rsid w:val="00944826"/>
    <w:rsid w:val="00955BAB"/>
    <w:rsid w:val="009560C5"/>
    <w:rsid w:val="00964043"/>
    <w:rsid w:val="0097159B"/>
    <w:rsid w:val="00976CFB"/>
    <w:rsid w:val="009843C7"/>
    <w:rsid w:val="009865C0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4184"/>
    <w:rsid w:val="009F5F66"/>
    <w:rsid w:val="00A0232A"/>
    <w:rsid w:val="00A03D8C"/>
    <w:rsid w:val="00A07047"/>
    <w:rsid w:val="00A12F84"/>
    <w:rsid w:val="00A176BE"/>
    <w:rsid w:val="00A223A9"/>
    <w:rsid w:val="00A22874"/>
    <w:rsid w:val="00A2646D"/>
    <w:rsid w:val="00A53C43"/>
    <w:rsid w:val="00A675EE"/>
    <w:rsid w:val="00A700A6"/>
    <w:rsid w:val="00A76D19"/>
    <w:rsid w:val="00A92558"/>
    <w:rsid w:val="00AA33AD"/>
    <w:rsid w:val="00AA5CF7"/>
    <w:rsid w:val="00AC00F4"/>
    <w:rsid w:val="00AC311A"/>
    <w:rsid w:val="00AD2999"/>
    <w:rsid w:val="00AD638B"/>
    <w:rsid w:val="00AD70D5"/>
    <w:rsid w:val="00AE47F1"/>
    <w:rsid w:val="00AF1D0D"/>
    <w:rsid w:val="00AF71E4"/>
    <w:rsid w:val="00B01967"/>
    <w:rsid w:val="00B0239A"/>
    <w:rsid w:val="00B05AC4"/>
    <w:rsid w:val="00B067F3"/>
    <w:rsid w:val="00B10FFC"/>
    <w:rsid w:val="00B164AA"/>
    <w:rsid w:val="00B20EAA"/>
    <w:rsid w:val="00B322E4"/>
    <w:rsid w:val="00B33DD4"/>
    <w:rsid w:val="00B36A6C"/>
    <w:rsid w:val="00B419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B193A"/>
    <w:rsid w:val="00BB2A70"/>
    <w:rsid w:val="00BC3C69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7578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560B"/>
    <w:rsid w:val="00D45955"/>
    <w:rsid w:val="00D45C92"/>
    <w:rsid w:val="00D51C88"/>
    <w:rsid w:val="00D5771D"/>
    <w:rsid w:val="00D71132"/>
    <w:rsid w:val="00D74507"/>
    <w:rsid w:val="00DA6C7C"/>
    <w:rsid w:val="00DB4616"/>
    <w:rsid w:val="00DB61A0"/>
    <w:rsid w:val="00DC17DA"/>
    <w:rsid w:val="00DC2348"/>
    <w:rsid w:val="00DC2572"/>
    <w:rsid w:val="00DC675E"/>
    <w:rsid w:val="00DD2AAB"/>
    <w:rsid w:val="00DD3892"/>
    <w:rsid w:val="00DF3241"/>
    <w:rsid w:val="00DF3348"/>
    <w:rsid w:val="00E00A72"/>
    <w:rsid w:val="00E0124B"/>
    <w:rsid w:val="00E12721"/>
    <w:rsid w:val="00E131DC"/>
    <w:rsid w:val="00E20BE6"/>
    <w:rsid w:val="00E21E57"/>
    <w:rsid w:val="00E233FB"/>
    <w:rsid w:val="00E25506"/>
    <w:rsid w:val="00E45242"/>
    <w:rsid w:val="00E5625B"/>
    <w:rsid w:val="00E633BB"/>
    <w:rsid w:val="00E6411C"/>
    <w:rsid w:val="00E85FF2"/>
    <w:rsid w:val="00E876B9"/>
    <w:rsid w:val="00E90786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7F9C"/>
    <w:rsid w:val="00F21249"/>
    <w:rsid w:val="00F243E3"/>
    <w:rsid w:val="00F264A4"/>
    <w:rsid w:val="00F34802"/>
    <w:rsid w:val="00F36C6F"/>
    <w:rsid w:val="00F577FA"/>
    <w:rsid w:val="00F60ACC"/>
    <w:rsid w:val="00F9454E"/>
    <w:rsid w:val="00FA175F"/>
    <w:rsid w:val="00FA420C"/>
    <w:rsid w:val="00FB0600"/>
    <w:rsid w:val="00FB13B7"/>
    <w:rsid w:val="00FB1E51"/>
    <w:rsid w:val="00FB465B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ECAA0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6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77C-27E1-4CFD-9E0B-B29AA5F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Louise Whitby</cp:lastModifiedBy>
  <cp:revision>2</cp:revision>
  <cp:lastPrinted>2020-02-19T14:39:00Z</cp:lastPrinted>
  <dcterms:created xsi:type="dcterms:W3CDTF">2022-01-18T16:10:00Z</dcterms:created>
  <dcterms:modified xsi:type="dcterms:W3CDTF">2022-01-18T16:10:00Z</dcterms:modified>
</cp:coreProperties>
</file>