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026F84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26F8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26F84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026F84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07B8FD5" w14:textId="77777777" w:rsidR="006A06C4" w:rsidRPr="00026F84" w:rsidRDefault="006A06C4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6053233C" w:rsidR="00996636" w:rsidRPr="00026F84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26F84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026F84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026F84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The Role</w:t>
      </w:r>
    </w:p>
    <w:p w14:paraId="1459DC8F" w14:textId="36B8C4A7" w:rsidR="0011148C" w:rsidRPr="00026F84" w:rsidRDefault="0011148C" w:rsidP="0011148C">
      <w:pPr>
        <w:spacing w:after="0"/>
        <w:rPr>
          <w:rFonts w:ascii="Garamond" w:hAnsi="Garamond"/>
        </w:rPr>
      </w:pPr>
      <w:r w:rsidRPr="00026F84">
        <w:rPr>
          <w:rFonts w:ascii="Garamond" w:hAnsi="Garamond"/>
        </w:rPr>
        <w:t xml:space="preserve">The </w:t>
      </w:r>
      <w:r w:rsidR="003C1242">
        <w:rPr>
          <w:rFonts w:ascii="Garamond" w:hAnsi="Garamond"/>
          <w:b/>
        </w:rPr>
        <w:t>Stock Person</w:t>
      </w:r>
      <w:r w:rsidRPr="00026F84">
        <w:rPr>
          <w:rFonts w:ascii="Garamond" w:hAnsi="Garamond"/>
          <w:b/>
        </w:rPr>
        <w:t xml:space="preserve"> </w:t>
      </w:r>
      <w:r w:rsidRPr="00026F84">
        <w:rPr>
          <w:rFonts w:ascii="Garamond" w:hAnsi="Garamond"/>
        </w:rPr>
        <w:t xml:space="preserve">will be part of the Home Farm team and report to the </w:t>
      </w:r>
      <w:r w:rsidRPr="00026F84">
        <w:rPr>
          <w:rFonts w:ascii="Garamond" w:hAnsi="Garamond"/>
          <w:b/>
          <w:bCs/>
        </w:rPr>
        <w:t xml:space="preserve">Farm </w:t>
      </w:r>
      <w:r w:rsidR="003C1242">
        <w:rPr>
          <w:rFonts w:ascii="Garamond" w:hAnsi="Garamond"/>
          <w:b/>
          <w:bCs/>
        </w:rPr>
        <w:t>Foreman</w:t>
      </w:r>
      <w:r w:rsidR="00384249">
        <w:rPr>
          <w:rFonts w:ascii="Garamond" w:hAnsi="Garamond"/>
          <w:b/>
          <w:bCs/>
        </w:rPr>
        <w:t>.</w:t>
      </w:r>
    </w:p>
    <w:p w14:paraId="7D9F3D8D" w14:textId="77777777" w:rsidR="0011148C" w:rsidRPr="00026F84" w:rsidRDefault="0011148C" w:rsidP="0011148C">
      <w:pPr>
        <w:spacing w:after="0"/>
        <w:rPr>
          <w:rFonts w:ascii="Garamond" w:hAnsi="Garamond"/>
        </w:rPr>
      </w:pPr>
    </w:p>
    <w:p w14:paraId="71734135" w14:textId="77777777" w:rsidR="00996636" w:rsidRPr="00026F84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026F84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026F84">
        <w:rPr>
          <w:rFonts w:ascii="Garamond" w:hAnsi="Garamond"/>
        </w:rPr>
        <w:t>Goodwood</w:t>
      </w:r>
      <w:r w:rsidR="003D62E0" w:rsidRPr="00026F84">
        <w:rPr>
          <w:rFonts w:ascii="Garamond" w:hAnsi="Garamond"/>
        </w:rPr>
        <w:t xml:space="preserve"> is</w:t>
      </w:r>
      <w:r w:rsidRPr="00026F84">
        <w:rPr>
          <w:rFonts w:ascii="Garamond" w:hAnsi="Garamond"/>
        </w:rPr>
        <w:t xml:space="preserve"> a quintessentially English </w:t>
      </w:r>
      <w:r w:rsidR="003D62E0" w:rsidRPr="00026F84">
        <w:rPr>
          <w:rFonts w:ascii="Garamond" w:hAnsi="Garamond"/>
        </w:rPr>
        <w:t>e</w:t>
      </w:r>
      <w:r w:rsidRPr="00026F84">
        <w:rPr>
          <w:rFonts w:ascii="Garamond" w:hAnsi="Garamond"/>
        </w:rPr>
        <w:t xml:space="preserve">state, </w:t>
      </w:r>
      <w:r w:rsidR="003D62E0" w:rsidRPr="00026F84">
        <w:rPr>
          <w:rFonts w:ascii="Garamond" w:hAnsi="Garamond"/>
        </w:rPr>
        <w:t xml:space="preserve">set in 12,000 acres of rolling West Sussex countryside. Rooted in our heritage, we deliver </w:t>
      </w:r>
      <w:r w:rsidRPr="00026F84">
        <w:rPr>
          <w:rFonts w:ascii="Garamond" w:hAnsi="Garamond"/>
        </w:rPr>
        <w:t>extraordinary and engaging experiences</w:t>
      </w:r>
      <w:r w:rsidR="003D62E0" w:rsidRPr="00026F84">
        <w:rPr>
          <w:rFonts w:ascii="Garamond" w:hAnsi="Garamond"/>
        </w:rPr>
        <w:t xml:space="preserve"> in modern and authentic ways</w:t>
      </w:r>
      <w:r w:rsidRPr="00026F84">
        <w:rPr>
          <w:rFonts w:ascii="Garamond" w:hAnsi="Garamond"/>
        </w:rPr>
        <w:t xml:space="preserve">.  </w:t>
      </w:r>
      <w:r w:rsidR="003D62E0" w:rsidRPr="00026F84">
        <w:rPr>
          <w:rFonts w:ascii="Garamond" w:hAnsi="Garamond"/>
        </w:rPr>
        <w:t xml:space="preserve">But what </w:t>
      </w:r>
      <w:r w:rsidR="00996636" w:rsidRPr="00026F84">
        <w:rPr>
          <w:rFonts w:ascii="Garamond" w:hAnsi="Garamond"/>
        </w:rPr>
        <w:t>really sets</w:t>
      </w:r>
      <w:r w:rsidRPr="00026F84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026F84">
        <w:rPr>
          <w:rFonts w:ascii="Garamond" w:hAnsi="Garamond"/>
        </w:rPr>
        <w:t>Goodwood the unique place it is</w:t>
      </w:r>
      <w:r w:rsidRPr="00026F84">
        <w:rPr>
          <w:rFonts w:ascii="Garamond" w:hAnsi="Garamond"/>
        </w:rPr>
        <w:t>.</w:t>
      </w:r>
    </w:p>
    <w:p w14:paraId="05B83672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026F84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026F84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026F84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026F84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026F84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026F84">
        <w:rPr>
          <w:rFonts w:ascii="Garamond" w:hAnsi="Garamond" w:cs="Arial"/>
          <w:lang w:eastAsia="en-GB"/>
        </w:rPr>
        <w:t xml:space="preserve">Goodwood to be </w:t>
      </w:r>
      <w:r w:rsidR="003D62E0" w:rsidRPr="00026F84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026F84">
        <w:rPr>
          <w:rFonts w:ascii="Garamond" w:hAnsi="Garamond" w:cs="Arial"/>
          <w:lang w:eastAsia="en-GB"/>
        </w:rPr>
        <w:t>.</w:t>
      </w:r>
    </w:p>
    <w:p w14:paraId="58D3654C" w14:textId="77777777" w:rsidR="0059728C" w:rsidRPr="00026F84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026F84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Our Values</w:t>
      </w:r>
    </w:p>
    <w:p w14:paraId="37011DE4" w14:textId="77777777" w:rsidR="0059728C" w:rsidRPr="00026F84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026F84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The Real Thing</w:t>
      </w:r>
      <w:r w:rsidRPr="00026F84">
        <w:rPr>
          <w:rFonts w:ascii="Garamond" w:hAnsi="Garamond"/>
          <w:b/>
        </w:rPr>
        <w:tab/>
        <w:t xml:space="preserve">       D</w:t>
      </w:r>
      <w:r w:rsidR="00844A24" w:rsidRPr="00026F84">
        <w:rPr>
          <w:rFonts w:ascii="Garamond" w:hAnsi="Garamond"/>
          <w:b/>
        </w:rPr>
        <w:t>er</w:t>
      </w:r>
      <w:r w:rsidRPr="00026F84">
        <w:rPr>
          <w:rFonts w:ascii="Garamond" w:hAnsi="Garamond"/>
          <w:b/>
        </w:rPr>
        <w:t>ring</w:t>
      </w:r>
      <w:r w:rsidR="00844A24" w:rsidRPr="00026F84">
        <w:rPr>
          <w:rFonts w:ascii="Garamond" w:hAnsi="Garamond"/>
          <w:b/>
        </w:rPr>
        <w:t>-</w:t>
      </w:r>
      <w:r w:rsidRPr="00026F84">
        <w:rPr>
          <w:rFonts w:ascii="Garamond" w:hAnsi="Garamond"/>
          <w:b/>
        </w:rPr>
        <w:t xml:space="preserve">Do </w:t>
      </w:r>
      <w:proofErr w:type="gramStart"/>
      <w:r w:rsidRPr="00026F84">
        <w:rPr>
          <w:rFonts w:ascii="Garamond" w:hAnsi="Garamond"/>
          <w:b/>
        </w:rPr>
        <w:tab/>
        <w:t xml:space="preserve">  Obsession</w:t>
      </w:r>
      <w:proofErr w:type="gramEnd"/>
      <w:r w:rsidRPr="00026F84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026F84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026F84" w14:paraId="362EC5F2" w14:textId="77777777">
        <w:tc>
          <w:tcPr>
            <w:tcW w:w="2310" w:type="dxa"/>
          </w:tcPr>
          <w:p w14:paraId="00FD747C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026F8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026F84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026F84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026F84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026F84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026F84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Purpose of the role</w:t>
      </w:r>
    </w:p>
    <w:p w14:paraId="4CAE2A25" w14:textId="77777777" w:rsidR="00AE1B7A" w:rsidRPr="00026F84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4A3219E9" w14:textId="5272BC7C" w:rsidR="0011148C" w:rsidRPr="00026F84" w:rsidRDefault="0011148C" w:rsidP="0011148C">
      <w:pPr>
        <w:spacing w:after="0" w:line="240" w:lineRule="auto"/>
        <w:jc w:val="both"/>
        <w:rPr>
          <w:rFonts w:ascii="Garamond" w:hAnsi="Garamond" w:cs="Tahoma"/>
          <w:lang w:val="en"/>
        </w:rPr>
      </w:pPr>
      <w:r w:rsidRPr="00026F84">
        <w:rPr>
          <w:rFonts w:ascii="Garamond" w:hAnsi="Garamond"/>
          <w:noProof/>
          <w:lang w:eastAsia="en-GB"/>
        </w:rPr>
        <w:t>To assist in looking after all</w:t>
      </w:r>
      <w:r w:rsidR="00E95D87">
        <w:rPr>
          <w:rFonts w:ascii="Garamond" w:hAnsi="Garamond"/>
          <w:noProof/>
          <w:lang w:eastAsia="en-GB"/>
        </w:rPr>
        <w:t xml:space="preserve"> beef</w:t>
      </w:r>
      <w:r w:rsidRPr="00026F84">
        <w:rPr>
          <w:rFonts w:ascii="Garamond" w:hAnsi="Garamond"/>
          <w:noProof/>
          <w:lang w:eastAsia="en-GB"/>
        </w:rPr>
        <w:t xml:space="preserve"> cattle, </w:t>
      </w:r>
      <w:r w:rsidRPr="00026F84">
        <w:rPr>
          <w:rFonts w:ascii="Garamond" w:hAnsi="Garamond"/>
        </w:rPr>
        <w:t>in</w:t>
      </w:r>
      <w:r w:rsidRPr="00026F84">
        <w:rPr>
          <w:rFonts w:ascii="Garamond" w:hAnsi="Garamond"/>
          <w:spacing w:val="-1"/>
        </w:rPr>
        <w:t>c</w:t>
      </w:r>
      <w:r w:rsidRPr="00026F84">
        <w:rPr>
          <w:rFonts w:ascii="Garamond" w:hAnsi="Garamond"/>
        </w:rPr>
        <w:t>luding</w:t>
      </w:r>
      <w:r w:rsidRPr="00026F84">
        <w:rPr>
          <w:rFonts w:ascii="Garamond" w:hAnsi="Garamond"/>
          <w:spacing w:val="-1"/>
        </w:rPr>
        <w:t xml:space="preserve"> c</w:t>
      </w:r>
      <w:r w:rsidRPr="00026F84">
        <w:rPr>
          <w:rFonts w:ascii="Garamond" w:hAnsi="Garamond"/>
        </w:rPr>
        <w:t>h</w:t>
      </w:r>
      <w:r w:rsidRPr="00026F84">
        <w:rPr>
          <w:rFonts w:ascii="Garamond" w:hAnsi="Garamond"/>
          <w:spacing w:val="-1"/>
        </w:rPr>
        <w:t>ec</w:t>
      </w:r>
      <w:r w:rsidRPr="00026F84">
        <w:rPr>
          <w:rFonts w:ascii="Garamond" w:hAnsi="Garamond"/>
        </w:rPr>
        <w:t>kin</w:t>
      </w:r>
      <w:r w:rsidRPr="00026F84">
        <w:rPr>
          <w:rFonts w:ascii="Garamond" w:hAnsi="Garamond"/>
          <w:spacing w:val="-1"/>
        </w:rPr>
        <w:t>g</w:t>
      </w:r>
      <w:r w:rsidRPr="00026F84">
        <w:rPr>
          <w:rFonts w:ascii="Garamond" w:hAnsi="Garamond"/>
        </w:rPr>
        <w:t>, fe</w:t>
      </w:r>
      <w:r w:rsidRPr="00026F84">
        <w:rPr>
          <w:rFonts w:ascii="Garamond" w:hAnsi="Garamond"/>
          <w:spacing w:val="-2"/>
        </w:rPr>
        <w:t>e</w:t>
      </w:r>
      <w:r w:rsidRPr="00026F84">
        <w:rPr>
          <w:rFonts w:ascii="Garamond" w:hAnsi="Garamond"/>
        </w:rPr>
        <w:t>di</w:t>
      </w:r>
      <w:r w:rsidRPr="00026F84">
        <w:rPr>
          <w:rFonts w:ascii="Garamond" w:hAnsi="Garamond"/>
          <w:spacing w:val="-3"/>
        </w:rPr>
        <w:t>n</w:t>
      </w:r>
      <w:r w:rsidRPr="00026F84">
        <w:rPr>
          <w:rFonts w:ascii="Garamond" w:hAnsi="Garamond"/>
        </w:rPr>
        <w:t>g and b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dding. </w:t>
      </w:r>
      <w:r w:rsidRPr="00026F84">
        <w:rPr>
          <w:rFonts w:ascii="Garamond" w:hAnsi="Garamond"/>
          <w:spacing w:val="3"/>
        </w:rPr>
        <w:t xml:space="preserve"> Tractor driving, including day to day operations as well as seasonal work.  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lso,</w:t>
      </w:r>
      <w:r w:rsidRPr="00026F84">
        <w:rPr>
          <w:rFonts w:ascii="Garamond" w:hAnsi="Garamond"/>
          <w:spacing w:val="-2"/>
        </w:rPr>
        <w:t xml:space="preserve"> 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li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f livestock duties </w:t>
      </w:r>
      <w:r w:rsidRPr="00026F84">
        <w:rPr>
          <w:rFonts w:ascii="Garamond" w:hAnsi="Garamond"/>
          <w:spacing w:val="-2"/>
        </w:rPr>
        <w:t>a</w:t>
      </w:r>
      <w:r w:rsidRPr="00026F84">
        <w:rPr>
          <w:rFonts w:ascii="Garamond" w:hAnsi="Garamond"/>
        </w:rPr>
        <w:t>lt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rnate weekends and holiday cover.</w:t>
      </w:r>
    </w:p>
    <w:p w14:paraId="4AA7F0C9" w14:textId="77777777" w:rsidR="0065304B" w:rsidRPr="00026F84" w:rsidRDefault="0065304B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Key responsibilities</w:t>
      </w:r>
    </w:p>
    <w:p w14:paraId="6AFBEA97" w14:textId="3C1E6BAE" w:rsidR="0011148C" w:rsidRPr="00026F84" w:rsidRDefault="0011148C" w:rsidP="00026F84">
      <w:pPr>
        <w:widowControl w:val="0"/>
        <w:tabs>
          <w:tab w:val="left" w:pos="352"/>
        </w:tabs>
        <w:spacing w:after="0" w:line="240" w:lineRule="auto"/>
        <w:ind w:left="352"/>
        <w:rPr>
          <w:rFonts w:ascii="Garamond" w:eastAsia="Garamond" w:hAnsi="Garamond" w:cstheme="minorBidi"/>
          <w:lang w:val="en-US"/>
        </w:rPr>
      </w:pPr>
    </w:p>
    <w:p w14:paraId="18645C70" w14:textId="2EFA6543" w:rsidR="00BA2C72" w:rsidRDefault="003C1242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alongside the Farm Foreman to be responsible for the day-to-day running of the suckler and dairy beef herds</w:t>
      </w:r>
    </w:p>
    <w:p w14:paraId="1C82F0EE" w14:textId="150D5A20" w:rsidR="003C1242" w:rsidRDefault="003C1242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Share the feeding responsibilities using a TMR mixer wagon</w:t>
      </w:r>
    </w:p>
    <w:p w14:paraId="3CE735EE" w14:textId="1253D598" w:rsidR="00384249" w:rsidRDefault="00384249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with the Farm Foreman on animal selection and breeding within the suckler herd</w:t>
      </w:r>
    </w:p>
    <w:p w14:paraId="7B95CC24" w14:textId="33265C88" w:rsidR="00BA2C72" w:rsidRPr="00026F84" w:rsidRDefault="0085592C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Operate farm machinery to </w:t>
      </w:r>
      <w:r w:rsidR="009A0DEF">
        <w:rPr>
          <w:rFonts w:ascii="Garamond" w:hAnsi="Garamond"/>
          <w:sz w:val="22"/>
          <w:szCs w:val="22"/>
        </w:rPr>
        <w:t xml:space="preserve">assist with arable operations i.e. rolling, </w:t>
      </w:r>
      <w:r w:rsidR="00180234">
        <w:rPr>
          <w:rFonts w:ascii="Garamond" w:hAnsi="Garamond"/>
          <w:sz w:val="22"/>
          <w:szCs w:val="22"/>
        </w:rPr>
        <w:t>cultivating,</w:t>
      </w:r>
      <w:r w:rsidR="009A0DEF">
        <w:rPr>
          <w:rFonts w:ascii="Garamond" w:hAnsi="Garamond"/>
          <w:sz w:val="22"/>
          <w:szCs w:val="22"/>
        </w:rPr>
        <w:t xml:space="preserve"> and carting</w:t>
      </w:r>
    </w:p>
    <w:p w14:paraId="3CC56F39" w14:textId="47E87FBA" w:rsidR="00BA2C72" w:rsidRPr="00026F84" w:rsidRDefault="0085592C" w:rsidP="00026F84">
      <w:pPr>
        <w:pStyle w:val="ListParagraph"/>
        <w:numPr>
          <w:ilvl w:val="0"/>
          <w:numId w:val="26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Manage</w:t>
      </w:r>
      <w:r w:rsidR="00BA2C72" w:rsidRPr="00026F84">
        <w:rPr>
          <w:rFonts w:ascii="Garamond" w:hAnsi="Garamond"/>
          <w:sz w:val="22"/>
          <w:szCs w:val="22"/>
        </w:rPr>
        <w:t xml:space="preserve"> grass covers </w:t>
      </w:r>
      <w:r>
        <w:rPr>
          <w:rFonts w:ascii="Garamond" w:hAnsi="Garamond"/>
          <w:sz w:val="22"/>
          <w:szCs w:val="22"/>
        </w:rPr>
        <w:t>using good</w:t>
      </w:r>
      <w:r w:rsidR="00BA2C72" w:rsidRPr="00026F84">
        <w:rPr>
          <w:rFonts w:ascii="Garamond" w:hAnsi="Garamond"/>
          <w:sz w:val="22"/>
          <w:szCs w:val="22"/>
        </w:rPr>
        <w:t xml:space="preserve"> grazing </w:t>
      </w:r>
      <w:r>
        <w:rPr>
          <w:rFonts w:ascii="Garamond" w:hAnsi="Garamond"/>
          <w:sz w:val="22"/>
          <w:szCs w:val="22"/>
        </w:rPr>
        <w:t>techniques</w:t>
      </w:r>
      <w:r w:rsidR="00BA2C72" w:rsidRPr="00026F84">
        <w:rPr>
          <w:rFonts w:ascii="Garamond" w:hAnsi="Garamond"/>
          <w:sz w:val="22"/>
          <w:szCs w:val="22"/>
        </w:rPr>
        <w:t xml:space="preserve"> including rotational, mob grazing and other regen</w:t>
      </w:r>
      <w:r w:rsidR="003C1242">
        <w:rPr>
          <w:rFonts w:ascii="Garamond" w:hAnsi="Garamond"/>
          <w:sz w:val="22"/>
          <w:szCs w:val="22"/>
        </w:rPr>
        <w:t>erative</w:t>
      </w:r>
      <w:r w:rsidR="00BA2C72" w:rsidRPr="00026F84">
        <w:rPr>
          <w:rFonts w:ascii="Garamond" w:hAnsi="Garamond"/>
          <w:sz w:val="22"/>
          <w:szCs w:val="22"/>
        </w:rPr>
        <w:t xml:space="preserve"> practices</w:t>
      </w:r>
    </w:p>
    <w:p w14:paraId="52248136" w14:textId="3FF982BB" w:rsidR="00BA2C72" w:rsidRPr="00026F84" w:rsidRDefault="00BA2C72" w:rsidP="00026F84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t xml:space="preserve">Administer medicines and maintain records </w:t>
      </w:r>
    </w:p>
    <w:p w14:paraId="01FD2D86" w14:textId="752AA6D2" w:rsidR="00BA2C72" w:rsidRPr="00026F84" w:rsidRDefault="009A0DEF" w:rsidP="00026F84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 on-site and available for suckler herd calving</w:t>
      </w:r>
      <w:r w:rsidR="00180234">
        <w:rPr>
          <w:rFonts w:ascii="Garamond" w:hAnsi="Garamond"/>
          <w:sz w:val="22"/>
          <w:szCs w:val="22"/>
        </w:rPr>
        <w:t xml:space="preserve"> and assist when necessary</w:t>
      </w:r>
    </w:p>
    <w:p w14:paraId="629B36F6" w14:textId="19B876C2" w:rsidR="00BA2C72" w:rsidRDefault="00BA2C72" w:rsidP="003C1242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t xml:space="preserve">Work towards KPIs set by Farm </w:t>
      </w:r>
      <w:r w:rsidR="003C1242">
        <w:rPr>
          <w:rFonts w:ascii="Garamond" w:hAnsi="Garamond"/>
          <w:sz w:val="22"/>
          <w:szCs w:val="22"/>
        </w:rPr>
        <w:t>Manager</w:t>
      </w:r>
    </w:p>
    <w:p w14:paraId="3FFEC54C" w14:textId="06623E41" w:rsidR="00BA2C72" w:rsidRPr="003C1242" w:rsidRDefault="00BA2C72" w:rsidP="003C1242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rPr>
          <w:rFonts w:ascii="Garamond" w:hAnsi="Garamond"/>
          <w:sz w:val="22"/>
          <w:szCs w:val="22"/>
        </w:rPr>
      </w:pPr>
      <w:r w:rsidRPr="00026F84">
        <w:rPr>
          <w:rFonts w:ascii="Garamond" w:hAnsi="Garamond"/>
          <w:sz w:val="22"/>
          <w:szCs w:val="22"/>
        </w:rPr>
        <w:lastRenderedPageBreak/>
        <w:t>Assist other enterprises when needed, e.g., beef, pigs, sheep</w:t>
      </w:r>
      <w:r w:rsidR="009A0DEF">
        <w:rPr>
          <w:rFonts w:ascii="Garamond" w:hAnsi="Garamond"/>
          <w:sz w:val="22"/>
          <w:szCs w:val="22"/>
        </w:rPr>
        <w:t xml:space="preserve"> and arable</w:t>
      </w:r>
      <w:r w:rsidR="00180234">
        <w:rPr>
          <w:rFonts w:ascii="Garamond" w:hAnsi="Garamond"/>
          <w:sz w:val="22"/>
          <w:szCs w:val="22"/>
        </w:rPr>
        <w:t xml:space="preserve"> &amp; farm shop</w:t>
      </w:r>
    </w:p>
    <w:p w14:paraId="191492DE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026F84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>Qualities you will possess</w:t>
      </w:r>
    </w:p>
    <w:p w14:paraId="1EF51B3C" w14:textId="77777777" w:rsidR="00996636" w:rsidRPr="00026F84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026F84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4CD93ABB" w14:textId="77777777" w:rsidR="0011148C" w:rsidRPr="00026F84" w:rsidRDefault="0011148C" w:rsidP="0011148C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Passion for what you do</w:t>
      </w:r>
    </w:p>
    <w:p w14:paraId="44AF051B" w14:textId="77777777" w:rsidR="0011148C" w:rsidRPr="00026F84" w:rsidRDefault="0011148C" w:rsidP="0011148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Proactive approach to getting things done</w:t>
      </w:r>
    </w:p>
    <w:p w14:paraId="7047688B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60"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T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ke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s</w:t>
      </w:r>
      <w:r w:rsidRPr="00026F84">
        <w:rPr>
          <w:rFonts w:ascii="Garamond" w:hAnsi="Garamond"/>
          <w:spacing w:val="-3"/>
        </w:rPr>
        <w:t>p</w:t>
      </w:r>
      <w:r w:rsidRPr="00026F84">
        <w:rPr>
          <w:rFonts w:ascii="Garamond" w:hAnsi="Garamond"/>
        </w:rPr>
        <w:t>on</w:t>
      </w:r>
      <w:r w:rsidRPr="00026F84">
        <w:rPr>
          <w:rFonts w:ascii="Garamond" w:hAnsi="Garamond"/>
          <w:spacing w:val="1"/>
        </w:rPr>
        <w:t>s</w:t>
      </w:r>
      <w:r w:rsidRPr="00026F84">
        <w:rPr>
          <w:rFonts w:ascii="Garamond" w:hAnsi="Garamond"/>
          <w:spacing w:val="-3"/>
        </w:rPr>
        <w:t>i</w:t>
      </w:r>
      <w:r w:rsidRPr="00026F84">
        <w:rPr>
          <w:rFonts w:ascii="Garamond" w:hAnsi="Garamond"/>
        </w:rPr>
        <w:t>bility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f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 xml:space="preserve">r </w:t>
      </w:r>
      <w:r w:rsidRPr="00026F84">
        <w:rPr>
          <w:rFonts w:ascii="Garamond" w:hAnsi="Garamond"/>
          <w:spacing w:val="-1"/>
        </w:rPr>
        <w:t>y</w:t>
      </w:r>
      <w:r w:rsidRPr="00026F84">
        <w:rPr>
          <w:rFonts w:ascii="Garamond" w:hAnsi="Garamond"/>
        </w:rPr>
        <w:t>o</w:t>
      </w:r>
      <w:r w:rsidRPr="00026F84">
        <w:rPr>
          <w:rFonts w:ascii="Garamond" w:hAnsi="Garamond"/>
          <w:spacing w:val="-3"/>
        </w:rPr>
        <w:t>u</w:t>
      </w:r>
      <w:r w:rsidRPr="00026F84">
        <w:rPr>
          <w:rFonts w:ascii="Garamond" w:hAnsi="Garamond"/>
        </w:rPr>
        <w:t>r</w:t>
      </w:r>
      <w:r w:rsidRPr="00026F84">
        <w:rPr>
          <w:rFonts w:ascii="Garamond" w:hAnsi="Garamond"/>
          <w:spacing w:val="-2"/>
        </w:rPr>
        <w:t>s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>lf</w:t>
      </w:r>
    </w:p>
    <w:p w14:paraId="2DA0FC68" w14:textId="4A09038F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24" w:after="0" w:line="248" w:lineRule="exact"/>
        <w:ind w:right="107"/>
        <w:rPr>
          <w:rFonts w:ascii="Garamond" w:hAnsi="Garamond"/>
        </w:rPr>
      </w:pPr>
      <w:r w:rsidRPr="00026F84">
        <w:rPr>
          <w:rFonts w:ascii="Garamond" w:hAnsi="Garamond"/>
          <w:spacing w:val="-2"/>
        </w:rPr>
        <w:t>C</w:t>
      </w:r>
      <w:r w:rsidRPr="00026F84">
        <w:rPr>
          <w:rFonts w:ascii="Garamond" w:hAnsi="Garamond"/>
        </w:rPr>
        <w:t>onfid</w:t>
      </w:r>
      <w:r w:rsidRPr="00026F84">
        <w:rPr>
          <w:rFonts w:ascii="Garamond" w:hAnsi="Garamond"/>
          <w:spacing w:val="-1"/>
        </w:rPr>
        <w:t>e</w:t>
      </w:r>
      <w:r w:rsidRPr="00026F84">
        <w:rPr>
          <w:rFonts w:ascii="Garamond" w:hAnsi="Garamond"/>
        </w:rPr>
        <w:t xml:space="preserve">nt </w:t>
      </w:r>
      <w:r w:rsidRPr="00026F84">
        <w:rPr>
          <w:rFonts w:ascii="Garamond" w:hAnsi="Garamond"/>
          <w:spacing w:val="-2"/>
        </w:rPr>
        <w:t>t</w:t>
      </w:r>
      <w:r w:rsidRPr="00026F84">
        <w:rPr>
          <w:rFonts w:ascii="Garamond" w:hAnsi="Garamond"/>
        </w:rPr>
        <w:t>o ma</w:t>
      </w:r>
      <w:r w:rsidRPr="00026F84">
        <w:rPr>
          <w:rFonts w:ascii="Garamond" w:hAnsi="Garamond"/>
          <w:spacing w:val="-1"/>
        </w:rPr>
        <w:t>k</w:t>
      </w:r>
      <w:r w:rsidRPr="00026F84">
        <w:rPr>
          <w:rFonts w:ascii="Garamond" w:hAnsi="Garamond"/>
        </w:rPr>
        <w:t>e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>d</w:t>
      </w:r>
      <w:r w:rsidRPr="00026F84">
        <w:rPr>
          <w:rFonts w:ascii="Garamond" w:hAnsi="Garamond"/>
          <w:spacing w:val="-1"/>
        </w:rPr>
        <w:t>ec</w:t>
      </w:r>
      <w:r w:rsidRPr="00026F84">
        <w:rPr>
          <w:rFonts w:ascii="Garamond" w:hAnsi="Garamond"/>
        </w:rPr>
        <w:t>isi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>ns</w:t>
      </w:r>
      <w:r w:rsidRPr="00026F84">
        <w:rPr>
          <w:rFonts w:ascii="Garamond" w:hAnsi="Garamond"/>
          <w:spacing w:val="-1"/>
        </w:rPr>
        <w:t xml:space="preserve"> a</w:t>
      </w:r>
      <w:r w:rsidRPr="00026F84">
        <w:rPr>
          <w:rFonts w:ascii="Garamond" w:hAnsi="Garamond"/>
        </w:rPr>
        <w:t xml:space="preserve">nd to </w:t>
      </w:r>
      <w:r w:rsidRPr="00026F84">
        <w:rPr>
          <w:rFonts w:ascii="Garamond" w:hAnsi="Garamond"/>
          <w:spacing w:val="-2"/>
        </w:rPr>
        <w:t>s</w:t>
      </w:r>
      <w:r w:rsidRPr="00026F84">
        <w:rPr>
          <w:rFonts w:ascii="Garamond" w:hAnsi="Garamond"/>
        </w:rPr>
        <w:t xml:space="preserve">tand by them </w:t>
      </w:r>
    </w:p>
    <w:p w14:paraId="13FFF601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24" w:after="0" w:line="248" w:lineRule="exact"/>
        <w:rPr>
          <w:rFonts w:ascii="Garamond" w:hAnsi="Garamond" w:cs="Garamond"/>
        </w:rPr>
      </w:pPr>
      <w:r w:rsidRPr="00026F84">
        <w:rPr>
          <w:rFonts w:ascii="Garamond" w:hAnsi="Garamond" w:cs="Garamond"/>
        </w:rPr>
        <w:t>Pos</w:t>
      </w:r>
      <w:r w:rsidRPr="00026F84">
        <w:rPr>
          <w:rFonts w:ascii="Garamond" w:hAnsi="Garamond" w:cs="Garamond"/>
          <w:spacing w:val="-3"/>
        </w:rPr>
        <w:t>i</w:t>
      </w:r>
      <w:r w:rsidRPr="00026F84">
        <w:rPr>
          <w:rFonts w:ascii="Garamond" w:hAnsi="Garamond" w:cs="Garamond"/>
        </w:rPr>
        <w:t>tive</w:t>
      </w:r>
      <w:r w:rsidRPr="00026F84">
        <w:rPr>
          <w:rFonts w:ascii="Garamond" w:hAnsi="Garamond" w:cs="Garamond"/>
          <w:spacing w:val="-1"/>
        </w:rPr>
        <w:t xml:space="preserve"> a</w:t>
      </w:r>
      <w:r w:rsidRPr="00026F84">
        <w:rPr>
          <w:rFonts w:ascii="Garamond" w:hAnsi="Garamond" w:cs="Garamond"/>
        </w:rPr>
        <w:t>nd f</w:t>
      </w:r>
      <w:r w:rsidRPr="00026F84">
        <w:rPr>
          <w:rFonts w:ascii="Garamond" w:hAnsi="Garamond" w:cs="Garamond"/>
          <w:spacing w:val="-2"/>
        </w:rPr>
        <w:t>r</w:t>
      </w:r>
      <w:r w:rsidRPr="00026F84">
        <w:rPr>
          <w:rFonts w:ascii="Garamond" w:hAnsi="Garamond" w:cs="Garamond"/>
        </w:rPr>
        <w:t>i</w:t>
      </w:r>
      <w:r w:rsidRPr="00026F84">
        <w:rPr>
          <w:rFonts w:ascii="Garamond" w:hAnsi="Garamond" w:cs="Garamond"/>
          <w:spacing w:val="-2"/>
        </w:rPr>
        <w:t>e</w:t>
      </w:r>
      <w:r w:rsidRPr="00026F84">
        <w:rPr>
          <w:rFonts w:ascii="Garamond" w:hAnsi="Garamond" w:cs="Garamond"/>
        </w:rPr>
        <w:t>ndly</w:t>
      </w:r>
      <w:r w:rsidRPr="00026F84">
        <w:rPr>
          <w:rFonts w:ascii="Garamond" w:hAnsi="Garamond" w:cs="Garamond"/>
          <w:spacing w:val="-1"/>
        </w:rPr>
        <w:t xml:space="preserve"> w</w:t>
      </w:r>
      <w:r w:rsidRPr="00026F84">
        <w:rPr>
          <w:rFonts w:ascii="Garamond" w:hAnsi="Garamond" w:cs="Garamond"/>
        </w:rPr>
        <w:t>ith a</w:t>
      </w:r>
      <w:r w:rsidRPr="00026F84">
        <w:rPr>
          <w:rFonts w:ascii="Garamond" w:hAnsi="Garamond" w:cs="Garamond"/>
          <w:spacing w:val="-3"/>
        </w:rPr>
        <w:t xml:space="preserve"> </w:t>
      </w:r>
      <w:r w:rsidRPr="00026F84">
        <w:rPr>
          <w:rFonts w:ascii="Garamond" w:hAnsi="Garamond" w:cs="Garamond"/>
        </w:rPr>
        <w:t>“</w:t>
      </w:r>
      <w:r w:rsidRPr="00026F84">
        <w:rPr>
          <w:rFonts w:ascii="Garamond" w:hAnsi="Garamond" w:cs="Garamond"/>
          <w:spacing w:val="-2"/>
        </w:rPr>
        <w:t>c</w:t>
      </w:r>
      <w:r w:rsidRPr="00026F84">
        <w:rPr>
          <w:rFonts w:ascii="Garamond" w:hAnsi="Garamond" w:cs="Garamond"/>
          <w:spacing w:val="-1"/>
        </w:rPr>
        <w:t>a</w:t>
      </w:r>
      <w:r w:rsidRPr="00026F84">
        <w:rPr>
          <w:rFonts w:ascii="Garamond" w:hAnsi="Garamond" w:cs="Garamond"/>
        </w:rPr>
        <w:t xml:space="preserve">n do </w:t>
      </w:r>
      <w:r w:rsidRPr="00026F84">
        <w:rPr>
          <w:rFonts w:ascii="Garamond" w:hAnsi="Garamond" w:cs="Garamond"/>
          <w:spacing w:val="-1"/>
        </w:rPr>
        <w:t>a</w:t>
      </w:r>
      <w:r w:rsidRPr="00026F84">
        <w:rPr>
          <w:rFonts w:ascii="Garamond" w:hAnsi="Garamond" w:cs="Garamond"/>
        </w:rPr>
        <w:t>ttitud</w:t>
      </w:r>
      <w:r w:rsidRPr="00026F84">
        <w:rPr>
          <w:rFonts w:ascii="Garamond" w:hAnsi="Garamond" w:cs="Garamond"/>
          <w:spacing w:val="-2"/>
        </w:rPr>
        <w:t>e</w:t>
      </w:r>
      <w:r w:rsidRPr="00026F84">
        <w:rPr>
          <w:rFonts w:ascii="Garamond" w:hAnsi="Garamond" w:cs="Garamond"/>
        </w:rPr>
        <w:t>”</w:t>
      </w:r>
    </w:p>
    <w:p w14:paraId="74212C6E" w14:textId="77777777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before="7" w:after="0" w:line="240" w:lineRule="auto"/>
        <w:rPr>
          <w:rFonts w:ascii="Garamond" w:hAnsi="Garamond"/>
        </w:rPr>
      </w:pP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ttention</w:t>
      </w:r>
      <w:r w:rsidRPr="00026F84">
        <w:rPr>
          <w:rFonts w:ascii="Garamond" w:hAnsi="Garamond"/>
          <w:spacing w:val="-2"/>
        </w:rPr>
        <w:t xml:space="preserve"> </w:t>
      </w:r>
      <w:r w:rsidRPr="00026F84">
        <w:rPr>
          <w:rFonts w:ascii="Garamond" w:hAnsi="Garamond"/>
        </w:rPr>
        <w:t>to det</w:t>
      </w: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il</w:t>
      </w:r>
    </w:p>
    <w:p w14:paraId="37B262E2" w14:textId="12D4F8A9" w:rsidR="0011148C" w:rsidRPr="00026F84" w:rsidRDefault="0011148C" w:rsidP="0011148C">
      <w:pPr>
        <w:pStyle w:val="BodyText"/>
        <w:widowControl w:val="0"/>
        <w:numPr>
          <w:ilvl w:val="0"/>
          <w:numId w:val="4"/>
        </w:numPr>
        <w:tabs>
          <w:tab w:val="left" w:pos="863"/>
        </w:tabs>
        <w:spacing w:after="0" w:line="278" w:lineRule="exact"/>
        <w:rPr>
          <w:rFonts w:ascii="Garamond" w:hAnsi="Garamond"/>
        </w:rPr>
      </w:pPr>
      <w:r w:rsidRPr="00026F84">
        <w:rPr>
          <w:rFonts w:ascii="Garamond" w:hAnsi="Garamond"/>
          <w:spacing w:val="-1"/>
        </w:rPr>
        <w:t>A</w:t>
      </w:r>
      <w:r w:rsidRPr="00026F84">
        <w:rPr>
          <w:rFonts w:ascii="Garamond" w:hAnsi="Garamond"/>
        </w:rPr>
        <w:t>bility</w:t>
      </w:r>
      <w:r w:rsidRPr="00026F84">
        <w:rPr>
          <w:rFonts w:ascii="Garamond" w:hAnsi="Garamond"/>
          <w:spacing w:val="-1"/>
        </w:rPr>
        <w:t xml:space="preserve"> </w:t>
      </w:r>
      <w:r w:rsidRPr="00026F84">
        <w:rPr>
          <w:rFonts w:ascii="Garamond" w:hAnsi="Garamond"/>
        </w:rPr>
        <w:t xml:space="preserve">to </w:t>
      </w:r>
      <w:r w:rsidRPr="00026F84">
        <w:rPr>
          <w:rFonts w:ascii="Garamond" w:hAnsi="Garamond"/>
          <w:spacing w:val="-2"/>
        </w:rPr>
        <w:t>p</w:t>
      </w:r>
      <w:r w:rsidRPr="00026F84">
        <w:rPr>
          <w:rFonts w:ascii="Garamond" w:hAnsi="Garamond"/>
        </w:rPr>
        <w:t>rior</w:t>
      </w:r>
      <w:r w:rsidRPr="00026F84">
        <w:rPr>
          <w:rFonts w:ascii="Garamond" w:hAnsi="Garamond"/>
          <w:spacing w:val="-3"/>
        </w:rPr>
        <w:t>i</w:t>
      </w:r>
      <w:r w:rsidRPr="00026F84">
        <w:rPr>
          <w:rFonts w:ascii="Garamond" w:hAnsi="Garamond"/>
        </w:rPr>
        <w:t>ti</w:t>
      </w:r>
      <w:r w:rsidRPr="00026F84">
        <w:rPr>
          <w:rFonts w:ascii="Garamond" w:hAnsi="Garamond"/>
          <w:spacing w:val="1"/>
        </w:rPr>
        <w:t>s</w:t>
      </w:r>
      <w:r w:rsidRPr="00026F84">
        <w:rPr>
          <w:rFonts w:ascii="Garamond" w:hAnsi="Garamond"/>
        </w:rPr>
        <w:t>e</w:t>
      </w:r>
      <w:r w:rsidRPr="00026F84">
        <w:rPr>
          <w:rFonts w:ascii="Garamond" w:hAnsi="Garamond"/>
          <w:spacing w:val="-1"/>
        </w:rPr>
        <w:t xml:space="preserve"> a</w:t>
      </w:r>
      <w:r w:rsidRPr="00026F84">
        <w:rPr>
          <w:rFonts w:ascii="Garamond" w:hAnsi="Garamond"/>
        </w:rPr>
        <w:t>nd</w:t>
      </w:r>
      <w:r w:rsidRPr="00026F84">
        <w:rPr>
          <w:rFonts w:ascii="Garamond" w:hAnsi="Garamond"/>
          <w:spacing w:val="1"/>
        </w:rPr>
        <w:t xml:space="preserve"> </w:t>
      </w:r>
      <w:r w:rsidRPr="00026F84">
        <w:rPr>
          <w:rFonts w:ascii="Garamond" w:hAnsi="Garamond"/>
          <w:spacing w:val="-3"/>
        </w:rPr>
        <w:t>o</w:t>
      </w:r>
      <w:r w:rsidRPr="00026F84">
        <w:rPr>
          <w:rFonts w:ascii="Garamond" w:hAnsi="Garamond"/>
        </w:rPr>
        <w:t>rg</w:t>
      </w:r>
      <w:r w:rsidRPr="00026F84">
        <w:rPr>
          <w:rFonts w:ascii="Garamond" w:hAnsi="Garamond"/>
          <w:spacing w:val="-4"/>
        </w:rPr>
        <w:t>a</w:t>
      </w:r>
      <w:r w:rsidRPr="00026F84">
        <w:rPr>
          <w:rFonts w:ascii="Garamond" w:hAnsi="Garamond"/>
        </w:rPr>
        <w:t>nise</w:t>
      </w:r>
    </w:p>
    <w:p w14:paraId="2B1F8C71" w14:textId="77777777" w:rsidR="0011148C" w:rsidRPr="00026F84" w:rsidRDefault="0011148C" w:rsidP="0011148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26F84">
        <w:rPr>
          <w:rFonts w:ascii="Garamond" w:hAnsi="Garamond"/>
        </w:rPr>
        <w:t>A sense of fun!</w:t>
      </w:r>
    </w:p>
    <w:p w14:paraId="0F542BC3" w14:textId="77777777" w:rsidR="0011148C" w:rsidRPr="00026F84" w:rsidRDefault="0011148C" w:rsidP="0011148C">
      <w:pPr>
        <w:pStyle w:val="BodyText"/>
        <w:widowControl w:val="0"/>
        <w:tabs>
          <w:tab w:val="left" w:pos="863"/>
        </w:tabs>
        <w:spacing w:after="0" w:line="278" w:lineRule="exact"/>
        <w:ind w:left="360"/>
        <w:rPr>
          <w:rFonts w:ascii="Garamond" w:hAnsi="Garamond"/>
        </w:rPr>
      </w:pPr>
    </w:p>
    <w:p w14:paraId="75C5EE7E" w14:textId="77777777" w:rsidR="00996636" w:rsidRPr="00026F84" w:rsidRDefault="00996636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Pr="00026F84" w:rsidRDefault="005658FD" w:rsidP="00996636">
      <w:pPr>
        <w:spacing w:after="0" w:line="240" w:lineRule="auto"/>
        <w:rPr>
          <w:rFonts w:ascii="Garamond" w:hAnsi="Garamond"/>
        </w:rPr>
        <w:sectPr w:rsidR="005658FD" w:rsidRPr="00026F84" w:rsidSect="0011148C">
          <w:type w:val="continuous"/>
          <w:pgSz w:w="11906" w:h="16838"/>
          <w:pgMar w:top="851" w:right="1440" w:bottom="1440" w:left="1560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Pr="00026F84" w:rsidRDefault="00996636" w:rsidP="00996636">
      <w:pPr>
        <w:spacing w:after="0" w:line="240" w:lineRule="auto"/>
        <w:rPr>
          <w:rFonts w:ascii="Garamond" w:hAnsi="Garamond"/>
        </w:rPr>
      </w:pPr>
    </w:p>
    <w:p w14:paraId="664695D7" w14:textId="77777777" w:rsidR="00996636" w:rsidRPr="00026F84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26F84">
        <w:rPr>
          <w:rFonts w:ascii="Garamond" w:hAnsi="Garamond"/>
          <w:b/>
        </w:rPr>
        <w:t xml:space="preserve">What do you need to be successful? </w:t>
      </w:r>
    </w:p>
    <w:p w14:paraId="09427A10" w14:textId="77777777" w:rsidR="003D62E0" w:rsidRPr="00026F84" w:rsidRDefault="003D62E0" w:rsidP="003D62E0">
      <w:pPr>
        <w:pStyle w:val="ListParagraph"/>
        <w:rPr>
          <w:rFonts w:ascii="Garamond" w:hAnsi="Garamond"/>
          <w:bCs/>
          <w:color w:val="FF0000"/>
          <w:sz w:val="22"/>
          <w:szCs w:val="22"/>
        </w:rPr>
      </w:pPr>
    </w:p>
    <w:p w14:paraId="5D35EC62" w14:textId="122959DE" w:rsidR="00996636" w:rsidRPr="00026F84" w:rsidRDefault="0011148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Proven experience of animal husbandry</w:t>
      </w:r>
    </w:p>
    <w:p w14:paraId="6905E48E" w14:textId="62BE6E94" w:rsidR="0011148C" w:rsidRPr="00026F84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Agricultural qualification preferable</w:t>
      </w:r>
    </w:p>
    <w:p w14:paraId="3EA5186E" w14:textId="3D4777CF" w:rsidR="00F8025A" w:rsidRPr="00026F84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Proven experience with a range of machinery</w:t>
      </w:r>
      <w:r w:rsidR="00C90FFF">
        <w:rPr>
          <w:rFonts w:ascii="Garamond" w:hAnsi="Garamond"/>
          <w:bCs/>
          <w:sz w:val="22"/>
          <w:szCs w:val="22"/>
        </w:rPr>
        <w:t xml:space="preserve">, including a current telehandler certificate </w:t>
      </w:r>
    </w:p>
    <w:p w14:paraId="4109552D" w14:textId="4BAE63E0" w:rsidR="00F8025A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Experience with telehandler and feeder wagon operation</w:t>
      </w:r>
    </w:p>
    <w:p w14:paraId="7C3A5566" w14:textId="64ECE50E" w:rsidR="00F8025A" w:rsidRPr="00026F84" w:rsidRDefault="00384249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Capable of</w:t>
      </w:r>
      <w:r w:rsidR="00F8025A" w:rsidRPr="00026F84">
        <w:rPr>
          <w:rFonts w:ascii="Garamond" w:hAnsi="Garamond"/>
          <w:bCs/>
          <w:sz w:val="22"/>
          <w:szCs w:val="22"/>
        </w:rPr>
        <w:t xml:space="preserve"> manag</w:t>
      </w:r>
      <w:r>
        <w:rPr>
          <w:rFonts w:ascii="Garamond" w:hAnsi="Garamond"/>
          <w:bCs/>
          <w:sz w:val="22"/>
          <w:szCs w:val="22"/>
        </w:rPr>
        <w:t>ing</w:t>
      </w:r>
      <w:r w:rsidR="00F8025A" w:rsidRPr="00026F84">
        <w:rPr>
          <w:rFonts w:ascii="Garamond" w:hAnsi="Garamond"/>
          <w:bCs/>
          <w:sz w:val="22"/>
          <w:szCs w:val="22"/>
        </w:rPr>
        <w:t xml:space="preserve"> own time </w:t>
      </w:r>
      <w:r w:rsidR="0085592C">
        <w:rPr>
          <w:rFonts w:ascii="Garamond" w:hAnsi="Garamond"/>
          <w:bCs/>
          <w:sz w:val="22"/>
          <w:szCs w:val="22"/>
        </w:rPr>
        <w:t xml:space="preserve">effectively </w:t>
      </w:r>
      <w:r w:rsidR="00F8025A" w:rsidRPr="00026F84">
        <w:rPr>
          <w:rFonts w:ascii="Garamond" w:hAnsi="Garamond"/>
          <w:bCs/>
          <w:sz w:val="22"/>
          <w:szCs w:val="22"/>
        </w:rPr>
        <w:t>to ensure all tasks are completed</w:t>
      </w:r>
      <w:r w:rsidR="0085592C">
        <w:rPr>
          <w:rFonts w:ascii="Garamond" w:hAnsi="Garamond"/>
          <w:bCs/>
          <w:sz w:val="22"/>
          <w:szCs w:val="22"/>
        </w:rPr>
        <w:t xml:space="preserve"> in a timely manner </w:t>
      </w:r>
    </w:p>
    <w:p w14:paraId="2B37D111" w14:textId="7D43094F" w:rsidR="00F8025A" w:rsidRDefault="00F8025A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 w:rsidRPr="00026F84">
        <w:rPr>
          <w:rFonts w:ascii="Garamond" w:hAnsi="Garamond"/>
          <w:bCs/>
          <w:sz w:val="22"/>
          <w:szCs w:val="22"/>
        </w:rPr>
        <w:t>Hard working, team attitude essential</w:t>
      </w:r>
    </w:p>
    <w:p w14:paraId="265E83FA" w14:textId="1F01BB9C" w:rsidR="0085592C" w:rsidRDefault="0085592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Full, clean, and current driving license </w:t>
      </w:r>
    </w:p>
    <w:p w14:paraId="65DDAB23" w14:textId="76965A37" w:rsidR="0085592C" w:rsidRPr="00026F84" w:rsidRDefault="0085592C" w:rsidP="00026F84">
      <w:pPr>
        <w:pStyle w:val="ListParagraph"/>
        <w:numPr>
          <w:ilvl w:val="0"/>
          <w:numId w:val="25"/>
        </w:numPr>
        <w:ind w:left="142" w:hanging="426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Have the ability and confidence to work independently and as part of a team </w:t>
      </w:r>
    </w:p>
    <w:sectPr w:rsidR="0085592C" w:rsidRPr="00026F8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448D0"/>
    <w:multiLevelType w:val="hybridMultilevel"/>
    <w:tmpl w:val="421815B2"/>
    <w:lvl w:ilvl="0" w:tplc="D4ECED9E">
      <w:start w:val="1"/>
      <w:numFmt w:val="bullet"/>
      <w:lvlText w:val=""/>
      <w:lvlJc w:val="left"/>
      <w:pPr>
        <w:ind w:hanging="252"/>
      </w:pPr>
      <w:rPr>
        <w:rFonts w:ascii="Symbol" w:eastAsia="Symbol" w:hAnsi="Symbol" w:hint="default"/>
        <w:sz w:val="22"/>
        <w:szCs w:val="22"/>
      </w:rPr>
    </w:lvl>
    <w:lvl w:ilvl="1" w:tplc="5FC0BE4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7B4B46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E136693C">
      <w:start w:val="1"/>
      <w:numFmt w:val="bullet"/>
      <w:lvlText w:val="•"/>
      <w:lvlJc w:val="left"/>
      <w:rPr>
        <w:rFonts w:hint="default"/>
      </w:rPr>
    </w:lvl>
    <w:lvl w:ilvl="4" w:tplc="9020B3E0">
      <w:start w:val="1"/>
      <w:numFmt w:val="bullet"/>
      <w:lvlText w:val="•"/>
      <w:lvlJc w:val="left"/>
      <w:rPr>
        <w:rFonts w:hint="default"/>
      </w:rPr>
    </w:lvl>
    <w:lvl w:ilvl="5" w:tplc="0F3A885C">
      <w:start w:val="1"/>
      <w:numFmt w:val="bullet"/>
      <w:lvlText w:val="•"/>
      <w:lvlJc w:val="left"/>
      <w:rPr>
        <w:rFonts w:hint="default"/>
      </w:rPr>
    </w:lvl>
    <w:lvl w:ilvl="6" w:tplc="A2F2A5DA">
      <w:start w:val="1"/>
      <w:numFmt w:val="bullet"/>
      <w:lvlText w:val="•"/>
      <w:lvlJc w:val="left"/>
      <w:rPr>
        <w:rFonts w:hint="default"/>
      </w:rPr>
    </w:lvl>
    <w:lvl w:ilvl="7" w:tplc="139E14B8">
      <w:start w:val="1"/>
      <w:numFmt w:val="bullet"/>
      <w:lvlText w:val="•"/>
      <w:lvlJc w:val="left"/>
      <w:rPr>
        <w:rFonts w:hint="default"/>
      </w:rPr>
    </w:lvl>
    <w:lvl w:ilvl="8" w:tplc="3E8863D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177AF5"/>
    <w:multiLevelType w:val="hybridMultilevel"/>
    <w:tmpl w:val="D54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005872">
    <w:abstractNumId w:val="26"/>
  </w:num>
  <w:num w:numId="2" w16cid:durableId="1917015220">
    <w:abstractNumId w:val="17"/>
  </w:num>
  <w:num w:numId="3" w16cid:durableId="1629165817">
    <w:abstractNumId w:val="3"/>
  </w:num>
  <w:num w:numId="4" w16cid:durableId="1007247161">
    <w:abstractNumId w:val="10"/>
  </w:num>
  <w:num w:numId="5" w16cid:durableId="1409225604">
    <w:abstractNumId w:val="16"/>
  </w:num>
  <w:num w:numId="6" w16cid:durableId="2116316787">
    <w:abstractNumId w:val="15"/>
  </w:num>
  <w:num w:numId="7" w16cid:durableId="51084812">
    <w:abstractNumId w:val="4"/>
  </w:num>
  <w:num w:numId="8" w16cid:durableId="1335839979">
    <w:abstractNumId w:val="8"/>
  </w:num>
  <w:num w:numId="9" w16cid:durableId="149831850">
    <w:abstractNumId w:val="1"/>
  </w:num>
  <w:num w:numId="10" w16cid:durableId="524098486">
    <w:abstractNumId w:val="14"/>
  </w:num>
  <w:num w:numId="11" w16cid:durableId="1854421018">
    <w:abstractNumId w:val="22"/>
  </w:num>
  <w:num w:numId="12" w16cid:durableId="1531260520">
    <w:abstractNumId w:val="5"/>
  </w:num>
  <w:num w:numId="13" w16cid:durableId="1193346525">
    <w:abstractNumId w:val="13"/>
  </w:num>
  <w:num w:numId="14" w16cid:durableId="546993995">
    <w:abstractNumId w:val="2"/>
  </w:num>
  <w:num w:numId="15" w16cid:durableId="13461264">
    <w:abstractNumId w:val="12"/>
  </w:num>
  <w:num w:numId="16" w16cid:durableId="457338264">
    <w:abstractNumId w:val="7"/>
  </w:num>
  <w:num w:numId="17" w16cid:durableId="2003006173">
    <w:abstractNumId w:val="24"/>
  </w:num>
  <w:num w:numId="18" w16cid:durableId="1369993129">
    <w:abstractNumId w:val="21"/>
  </w:num>
  <w:num w:numId="19" w16cid:durableId="1829126409">
    <w:abstractNumId w:val="18"/>
  </w:num>
  <w:num w:numId="20" w16cid:durableId="2095398184">
    <w:abstractNumId w:val="20"/>
  </w:num>
  <w:num w:numId="21" w16cid:durableId="575550321">
    <w:abstractNumId w:val="6"/>
  </w:num>
  <w:num w:numId="22" w16cid:durableId="1189097993">
    <w:abstractNumId w:val="0"/>
  </w:num>
  <w:num w:numId="23" w16cid:durableId="1474131411">
    <w:abstractNumId w:val="19"/>
  </w:num>
  <w:num w:numId="24" w16cid:durableId="1150169316">
    <w:abstractNumId w:val="9"/>
  </w:num>
  <w:num w:numId="25" w16cid:durableId="840777638">
    <w:abstractNumId w:val="11"/>
  </w:num>
  <w:num w:numId="26" w16cid:durableId="2059089551">
    <w:abstractNumId w:val="23"/>
  </w:num>
  <w:num w:numId="27" w16cid:durableId="476344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26F84"/>
    <w:rsid w:val="000366E6"/>
    <w:rsid w:val="0007684A"/>
    <w:rsid w:val="00097D67"/>
    <w:rsid w:val="000F7CEA"/>
    <w:rsid w:val="0011148C"/>
    <w:rsid w:val="00112564"/>
    <w:rsid w:val="001175C9"/>
    <w:rsid w:val="00177A8D"/>
    <w:rsid w:val="00180234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84249"/>
    <w:rsid w:val="003C1242"/>
    <w:rsid w:val="003C46C4"/>
    <w:rsid w:val="003D62E0"/>
    <w:rsid w:val="003D7B04"/>
    <w:rsid w:val="003F29E4"/>
    <w:rsid w:val="003F6A0B"/>
    <w:rsid w:val="00477841"/>
    <w:rsid w:val="00491B01"/>
    <w:rsid w:val="004A44F9"/>
    <w:rsid w:val="005658FD"/>
    <w:rsid w:val="00574034"/>
    <w:rsid w:val="0059728C"/>
    <w:rsid w:val="005A6B3C"/>
    <w:rsid w:val="005B1BEC"/>
    <w:rsid w:val="005E7E4F"/>
    <w:rsid w:val="0062513F"/>
    <w:rsid w:val="0065304B"/>
    <w:rsid w:val="00682152"/>
    <w:rsid w:val="006A06C4"/>
    <w:rsid w:val="006B1721"/>
    <w:rsid w:val="00755871"/>
    <w:rsid w:val="007A1AF6"/>
    <w:rsid w:val="007B7BCC"/>
    <w:rsid w:val="007E3A66"/>
    <w:rsid w:val="008125FC"/>
    <w:rsid w:val="00843B67"/>
    <w:rsid w:val="00844A24"/>
    <w:rsid w:val="0085592C"/>
    <w:rsid w:val="008611E6"/>
    <w:rsid w:val="00867465"/>
    <w:rsid w:val="00876F59"/>
    <w:rsid w:val="00877F3D"/>
    <w:rsid w:val="008C1269"/>
    <w:rsid w:val="009047A2"/>
    <w:rsid w:val="009840B7"/>
    <w:rsid w:val="009842B4"/>
    <w:rsid w:val="00992E2B"/>
    <w:rsid w:val="00995E02"/>
    <w:rsid w:val="00996636"/>
    <w:rsid w:val="009968D9"/>
    <w:rsid w:val="009A0DEF"/>
    <w:rsid w:val="009A7D45"/>
    <w:rsid w:val="009C2C4E"/>
    <w:rsid w:val="009D6280"/>
    <w:rsid w:val="009F5B1F"/>
    <w:rsid w:val="00A05FF7"/>
    <w:rsid w:val="00A357C7"/>
    <w:rsid w:val="00A37E70"/>
    <w:rsid w:val="00A666B2"/>
    <w:rsid w:val="00A869DC"/>
    <w:rsid w:val="00AA3C73"/>
    <w:rsid w:val="00AA4654"/>
    <w:rsid w:val="00AE1B7A"/>
    <w:rsid w:val="00B34B2E"/>
    <w:rsid w:val="00BA2C72"/>
    <w:rsid w:val="00C90FFF"/>
    <w:rsid w:val="00CD41C1"/>
    <w:rsid w:val="00CF5A97"/>
    <w:rsid w:val="00D1072F"/>
    <w:rsid w:val="00D4189B"/>
    <w:rsid w:val="00D46CF7"/>
    <w:rsid w:val="00D553BA"/>
    <w:rsid w:val="00D62653"/>
    <w:rsid w:val="00D91BF4"/>
    <w:rsid w:val="00D93D20"/>
    <w:rsid w:val="00DB2E98"/>
    <w:rsid w:val="00DC5D2F"/>
    <w:rsid w:val="00DD44C5"/>
    <w:rsid w:val="00DE1786"/>
    <w:rsid w:val="00DF2C6E"/>
    <w:rsid w:val="00E0783D"/>
    <w:rsid w:val="00E8133D"/>
    <w:rsid w:val="00E82E8D"/>
    <w:rsid w:val="00E87793"/>
    <w:rsid w:val="00E95D87"/>
    <w:rsid w:val="00EB798E"/>
    <w:rsid w:val="00F8025A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114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14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8E97-A01B-485A-90EA-25410B83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2021-06-28T14:26:00Z</cp:lastPrinted>
  <dcterms:created xsi:type="dcterms:W3CDTF">2025-05-09T10:47:00Z</dcterms:created>
  <dcterms:modified xsi:type="dcterms:W3CDTF">2025-05-09T10:47:00Z</dcterms:modified>
</cp:coreProperties>
</file>