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382E" w14:textId="18C03001" w:rsidR="002E6B45" w:rsidRDefault="002E6B45" w:rsidP="00047919">
      <w:pPr>
        <w:spacing w:after="0" w:line="240" w:lineRule="auto"/>
        <w:contextualSpacing/>
        <w:jc w:val="center"/>
        <w:rPr>
          <w:rFonts w:ascii="Garamond" w:hAnsi="Garamond"/>
          <w:b/>
        </w:rPr>
      </w:pPr>
      <w:bookmarkStart w:id="0" w:name="_Hlk195791206"/>
      <w:r>
        <w:rPr>
          <w:rFonts w:ascii="Times New Roman" w:hAnsi="Times New Roman"/>
          <w:noProof/>
          <w:sz w:val="20"/>
          <w:szCs w:val="20"/>
        </w:rPr>
        <w:drawing>
          <wp:inline distT="0" distB="0" distL="0" distR="0" wp14:anchorId="69CA964B" wp14:editId="1BF4A4D3">
            <wp:extent cx="885190" cy="1294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1294765"/>
                    </a:xfrm>
                    <a:prstGeom prst="rect">
                      <a:avLst/>
                    </a:prstGeom>
                    <a:noFill/>
                    <a:ln>
                      <a:noFill/>
                    </a:ln>
                  </pic:spPr>
                </pic:pic>
              </a:graphicData>
            </a:graphic>
          </wp:inline>
        </w:drawing>
      </w:r>
    </w:p>
    <w:p w14:paraId="1FFE669D" w14:textId="77777777" w:rsidR="002E6B45" w:rsidRPr="002E6B45" w:rsidRDefault="002E6B45" w:rsidP="00047919">
      <w:pPr>
        <w:spacing w:after="0" w:line="240" w:lineRule="auto"/>
        <w:contextualSpacing/>
        <w:jc w:val="center"/>
        <w:rPr>
          <w:rFonts w:ascii="Garamond" w:hAnsi="Garamond"/>
          <w:b/>
        </w:rPr>
      </w:pPr>
    </w:p>
    <w:p w14:paraId="68AE4BFD" w14:textId="6FA83A1B" w:rsidR="00097D67" w:rsidRPr="002E6B45" w:rsidRDefault="002E6B45" w:rsidP="00047919">
      <w:pPr>
        <w:spacing w:after="0" w:line="240" w:lineRule="auto"/>
        <w:contextualSpacing/>
        <w:jc w:val="center"/>
        <w:rPr>
          <w:rFonts w:ascii="Garamond" w:hAnsi="Garamond"/>
          <w:b/>
          <w:sz w:val="32"/>
        </w:rPr>
      </w:pPr>
      <w:r w:rsidRPr="002E6B45">
        <w:rPr>
          <w:rFonts w:ascii="Garamond" w:hAnsi="Garamond"/>
          <w:b/>
          <w:sz w:val="32"/>
        </w:rPr>
        <w:t>GOODWOOD</w:t>
      </w:r>
    </w:p>
    <w:p w14:paraId="2492119E" w14:textId="77777777" w:rsidR="002E6B45" w:rsidRDefault="002E6B45" w:rsidP="00047919">
      <w:pPr>
        <w:spacing w:after="0" w:line="240" w:lineRule="auto"/>
        <w:contextualSpacing/>
        <w:jc w:val="center"/>
        <w:rPr>
          <w:rFonts w:ascii="Garamond" w:hAnsi="Garamond"/>
          <w:b/>
        </w:rPr>
      </w:pPr>
    </w:p>
    <w:p w14:paraId="5352ECD1" w14:textId="77777777" w:rsidR="002B7401" w:rsidRDefault="002B7401" w:rsidP="00047919">
      <w:pPr>
        <w:spacing w:after="0" w:line="240" w:lineRule="auto"/>
        <w:contextualSpacing/>
        <w:jc w:val="center"/>
        <w:rPr>
          <w:rFonts w:ascii="Garamond" w:hAnsi="Garamond"/>
          <w:b/>
        </w:rPr>
      </w:pPr>
    </w:p>
    <w:p w14:paraId="43EE9958" w14:textId="77777777" w:rsidR="002B7401" w:rsidRPr="002E6B45" w:rsidRDefault="002B7401" w:rsidP="00047919">
      <w:pPr>
        <w:spacing w:after="0" w:line="240" w:lineRule="auto"/>
        <w:contextualSpacing/>
        <w:jc w:val="center"/>
        <w:rPr>
          <w:rFonts w:ascii="Garamond" w:hAnsi="Garamond"/>
          <w:b/>
        </w:rPr>
      </w:pPr>
    </w:p>
    <w:p w14:paraId="01A623B9" w14:textId="77777777" w:rsidR="00097D67" w:rsidRPr="004B5D82" w:rsidRDefault="00996636" w:rsidP="00047919">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contextualSpacing/>
        <w:jc w:val="center"/>
        <w:outlineLvl w:val="2"/>
        <w:rPr>
          <w:rFonts w:ascii="Garamond" w:hAnsi="Garamond" w:cs="Arial"/>
          <w:b/>
          <w:bCs/>
          <w:lang w:eastAsia="en-GB"/>
        </w:rPr>
      </w:pPr>
      <w:r w:rsidRPr="004B5D82">
        <w:rPr>
          <w:rFonts w:ascii="Garamond" w:hAnsi="Garamond" w:cs="Arial"/>
          <w:b/>
          <w:bCs/>
          <w:lang w:eastAsia="en-GB"/>
        </w:rPr>
        <w:t>The Role</w:t>
      </w:r>
    </w:p>
    <w:p w14:paraId="207D274D" w14:textId="77777777" w:rsidR="00047919" w:rsidRDefault="00047919" w:rsidP="00047919">
      <w:pPr>
        <w:spacing w:after="0" w:line="240" w:lineRule="auto"/>
        <w:contextualSpacing/>
        <w:rPr>
          <w:rFonts w:ascii="Garamond" w:hAnsi="Garamond"/>
        </w:rPr>
      </w:pPr>
    </w:p>
    <w:p w14:paraId="5DB51884" w14:textId="2B42106E" w:rsidR="0059728C" w:rsidRDefault="00996636" w:rsidP="00047919">
      <w:pPr>
        <w:spacing w:after="0" w:line="240" w:lineRule="auto"/>
        <w:contextualSpacing/>
        <w:rPr>
          <w:rFonts w:ascii="Garamond" w:hAnsi="Garamond"/>
        </w:rPr>
      </w:pPr>
      <w:r w:rsidRPr="004B5D82">
        <w:rPr>
          <w:rFonts w:ascii="Garamond" w:hAnsi="Garamond"/>
        </w:rPr>
        <w:t xml:space="preserve">The </w:t>
      </w:r>
      <w:r w:rsidR="004230F7" w:rsidRPr="004B5D82">
        <w:rPr>
          <w:rFonts w:ascii="Garamond" w:hAnsi="Garamond"/>
          <w:b/>
          <w:bCs/>
        </w:rPr>
        <w:t>Sales Writer</w:t>
      </w:r>
      <w:r w:rsidR="004230F7" w:rsidRPr="004B5D82">
        <w:rPr>
          <w:rFonts w:ascii="Garamond" w:hAnsi="Garamond"/>
        </w:rPr>
        <w:t xml:space="preserve"> is</w:t>
      </w:r>
      <w:r w:rsidR="006B08B5" w:rsidRPr="004B5D82">
        <w:rPr>
          <w:rFonts w:ascii="Garamond" w:hAnsi="Garamond"/>
        </w:rPr>
        <w:t xml:space="preserve"> integral to the success of the Sponsorship </w:t>
      </w:r>
      <w:r w:rsidR="004230F7" w:rsidRPr="004B5D82">
        <w:rPr>
          <w:rFonts w:ascii="Garamond" w:hAnsi="Garamond"/>
        </w:rPr>
        <w:t xml:space="preserve">Sales team. </w:t>
      </w:r>
      <w:r w:rsidR="002E6B45" w:rsidRPr="004B5D82">
        <w:rPr>
          <w:rFonts w:ascii="Garamond" w:hAnsi="Garamond"/>
        </w:rPr>
        <w:t>The</w:t>
      </w:r>
      <w:r w:rsidR="004230F7" w:rsidRPr="004B5D82">
        <w:rPr>
          <w:rFonts w:ascii="Garamond" w:hAnsi="Garamond"/>
        </w:rPr>
        <w:t xml:space="preserve"> Sales Writer</w:t>
      </w:r>
      <w:r w:rsidR="002E6B45" w:rsidRPr="004B5D82">
        <w:rPr>
          <w:rFonts w:ascii="Garamond" w:hAnsi="Garamond"/>
        </w:rPr>
        <w:t xml:space="preserve"> will report to the </w:t>
      </w:r>
      <w:r w:rsidR="004B5D82" w:rsidRPr="004B5D82">
        <w:rPr>
          <w:rFonts w:ascii="Garamond" w:hAnsi="Garamond"/>
        </w:rPr>
        <w:t>Director</w:t>
      </w:r>
      <w:r w:rsidR="004230F7" w:rsidRPr="004B5D82">
        <w:rPr>
          <w:rFonts w:ascii="Garamond" w:hAnsi="Garamond"/>
        </w:rPr>
        <w:t xml:space="preserve"> of Commercial Development </w:t>
      </w:r>
      <w:r w:rsidR="002E6B45" w:rsidRPr="004B5D82">
        <w:rPr>
          <w:rFonts w:ascii="Garamond" w:hAnsi="Garamond"/>
        </w:rPr>
        <w:t>and work closely with the Sponsorship Sales</w:t>
      </w:r>
      <w:r w:rsidR="00F51BE0" w:rsidRPr="004B5D82">
        <w:rPr>
          <w:rFonts w:ascii="Garamond" w:hAnsi="Garamond"/>
        </w:rPr>
        <w:t xml:space="preserve"> and </w:t>
      </w:r>
      <w:r w:rsidR="002E6B45" w:rsidRPr="004B5D82">
        <w:rPr>
          <w:rFonts w:ascii="Garamond" w:hAnsi="Garamond"/>
        </w:rPr>
        <w:t xml:space="preserve">Partnership Management </w:t>
      </w:r>
      <w:r w:rsidR="004230F7" w:rsidRPr="004B5D82">
        <w:rPr>
          <w:rFonts w:ascii="Garamond" w:hAnsi="Garamond"/>
        </w:rPr>
        <w:t xml:space="preserve">teams. </w:t>
      </w:r>
    </w:p>
    <w:p w14:paraId="0F72D9A6" w14:textId="77777777" w:rsidR="00047919" w:rsidRPr="004B5D82" w:rsidRDefault="00047919" w:rsidP="00047919">
      <w:pPr>
        <w:spacing w:after="0" w:line="240" w:lineRule="auto"/>
        <w:contextualSpacing/>
        <w:rPr>
          <w:rFonts w:ascii="Garamond" w:hAnsi="Garamond"/>
        </w:rPr>
      </w:pPr>
    </w:p>
    <w:p w14:paraId="077A7585" w14:textId="77777777" w:rsidR="00996636" w:rsidRPr="004B5D82" w:rsidRDefault="00996636" w:rsidP="0004791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4B5D82">
        <w:rPr>
          <w:rFonts w:ascii="Garamond" w:hAnsi="Garamond" w:cs="Arial"/>
          <w:b/>
          <w:bCs/>
          <w:lang w:eastAsia="en-GB"/>
        </w:rPr>
        <w:t>About us</w:t>
      </w:r>
    </w:p>
    <w:p w14:paraId="5D69594F" w14:textId="77777777" w:rsidR="00047919" w:rsidRDefault="00047919" w:rsidP="00047919">
      <w:pPr>
        <w:pStyle w:val="BodyText"/>
        <w:kinsoku w:val="0"/>
        <w:overflowPunct w:val="0"/>
        <w:spacing w:after="0" w:line="240" w:lineRule="auto"/>
        <w:ind w:right="210"/>
        <w:contextualSpacing/>
        <w:rPr>
          <w:rFonts w:ascii="Garamond" w:hAnsi="Garamond"/>
          <w:spacing w:val="-1"/>
        </w:rPr>
      </w:pPr>
    </w:p>
    <w:p w14:paraId="05A4249E" w14:textId="441464BC" w:rsidR="00772B73" w:rsidRPr="004B5D82" w:rsidRDefault="00772B73" w:rsidP="00047919">
      <w:pPr>
        <w:pStyle w:val="BodyText"/>
        <w:kinsoku w:val="0"/>
        <w:overflowPunct w:val="0"/>
        <w:spacing w:after="0" w:line="240" w:lineRule="auto"/>
        <w:ind w:right="210"/>
        <w:contextualSpacing/>
        <w:rPr>
          <w:rFonts w:ascii="Garamond" w:hAnsi="Garamond"/>
          <w:spacing w:val="-1"/>
        </w:rPr>
      </w:pPr>
      <w:r w:rsidRPr="004B5D82">
        <w:rPr>
          <w:rFonts w:ascii="Garamond" w:hAnsi="Garamond"/>
          <w:spacing w:val="-1"/>
        </w:rPr>
        <w:t>At</w:t>
      </w:r>
      <w:r w:rsidRPr="004B5D82">
        <w:rPr>
          <w:rFonts w:ascii="Garamond" w:hAnsi="Garamond"/>
          <w:spacing w:val="34"/>
        </w:rPr>
        <w:t xml:space="preserve"> </w:t>
      </w:r>
      <w:r w:rsidRPr="004B5D82">
        <w:rPr>
          <w:rFonts w:ascii="Garamond" w:hAnsi="Garamond"/>
          <w:spacing w:val="-1"/>
        </w:rPr>
        <w:t>Goodwood,</w:t>
      </w:r>
      <w:r w:rsidRPr="004B5D82">
        <w:rPr>
          <w:rFonts w:ascii="Garamond" w:hAnsi="Garamond"/>
          <w:spacing w:val="33"/>
        </w:rPr>
        <w:t xml:space="preserve"> </w:t>
      </w:r>
      <w:r w:rsidRPr="004B5D82">
        <w:rPr>
          <w:rFonts w:ascii="Garamond" w:hAnsi="Garamond"/>
          <w:spacing w:val="-1"/>
        </w:rPr>
        <w:t>we</w:t>
      </w:r>
      <w:r w:rsidRPr="004B5D82">
        <w:rPr>
          <w:rFonts w:ascii="Garamond" w:hAnsi="Garamond"/>
          <w:spacing w:val="32"/>
        </w:rPr>
        <w:t xml:space="preserve"> </w:t>
      </w:r>
      <w:r w:rsidRPr="004B5D82">
        <w:rPr>
          <w:rFonts w:ascii="Garamond" w:hAnsi="Garamond"/>
          <w:spacing w:val="-1"/>
        </w:rPr>
        <w:t>celebrate</w:t>
      </w:r>
      <w:r w:rsidRPr="004B5D82">
        <w:rPr>
          <w:rFonts w:ascii="Garamond" w:hAnsi="Garamond"/>
          <w:spacing w:val="32"/>
        </w:rPr>
        <w:t xml:space="preserve"> </w:t>
      </w:r>
      <w:r w:rsidR="00F04DF0" w:rsidRPr="004B5D82">
        <w:rPr>
          <w:rFonts w:ascii="Garamond" w:hAnsi="Garamond"/>
          <w:spacing w:val="-1"/>
        </w:rPr>
        <w:t>over three centuries of</w:t>
      </w:r>
      <w:r w:rsidRPr="004B5D82">
        <w:rPr>
          <w:rFonts w:ascii="Garamond" w:hAnsi="Garamond"/>
          <w:spacing w:val="34"/>
        </w:rPr>
        <w:t xml:space="preserve"> </w:t>
      </w:r>
      <w:r w:rsidRPr="004B5D82">
        <w:rPr>
          <w:rFonts w:ascii="Garamond" w:hAnsi="Garamond"/>
          <w:spacing w:val="-1"/>
        </w:rPr>
        <w:t>history</w:t>
      </w:r>
      <w:r w:rsidRPr="004B5D82">
        <w:rPr>
          <w:rFonts w:ascii="Garamond" w:hAnsi="Garamond"/>
          <w:spacing w:val="32"/>
        </w:rPr>
        <w:t xml:space="preserve"> </w:t>
      </w:r>
      <w:r w:rsidRPr="004B5D82">
        <w:rPr>
          <w:rFonts w:ascii="Garamond" w:hAnsi="Garamond"/>
          <w:spacing w:val="-1"/>
        </w:rPr>
        <w:t>as</w:t>
      </w:r>
      <w:r w:rsidRPr="004B5D82">
        <w:rPr>
          <w:rFonts w:ascii="Garamond" w:hAnsi="Garamond"/>
          <w:spacing w:val="32"/>
        </w:rPr>
        <w:t xml:space="preserve"> </w:t>
      </w:r>
      <w:r w:rsidRPr="004B5D82">
        <w:rPr>
          <w:rFonts w:ascii="Garamond" w:hAnsi="Garamond"/>
        </w:rPr>
        <w:t>a</w:t>
      </w:r>
      <w:r w:rsidRPr="004B5D82">
        <w:rPr>
          <w:rFonts w:ascii="Garamond" w:hAnsi="Garamond"/>
          <w:spacing w:val="32"/>
        </w:rPr>
        <w:t xml:space="preserve"> </w:t>
      </w:r>
      <w:r w:rsidRPr="004B5D82">
        <w:rPr>
          <w:rFonts w:ascii="Garamond" w:hAnsi="Garamond"/>
          <w:spacing w:val="-1"/>
        </w:rPr>
        <w:t>quintessentially</w:t>
      </w:r>
      <w:r w:rsidRPr="004B5D82">
        <w:rPr>
          <w:rFonts w:ascii="Garamond" w:hAnsi="Garamond"/>
          <w:spacing w:val="32"/>
        </w:rPr>
        <w:t xml:space="preserve"> </w:t>
      </w:r>
      <w:r w:rsidRPr="004B5D82">
        <w:rPr>
          <w:rFonts w:ascii="Garamond" w:hAnsi="Garamond"/>
          <w:spacing w:val="-1"/>
        </w:rPr>
        <w:t>English</w:t>
      </w:r>
      <w:r w:rsidRPr="004B5D82">
        <w:rPr>
          <w:rFonts w:ascii="Garamond" w:hAnsi="Garamond"/>
          <w:spacing w:val="33"/>
        </w:rPr>
        <w:t xml:space="preserve"> </w:t>
      </w:r>
      <w:r w:rsidR="004230F7" w:rsidRPr="004B5D82">
        <w:rPr>
          <w:rFonts w:ascii="Garamond" w:hAnsi="Garamond"/>
          <w:spacing w:val="-1"/>
        </w:rPr>
        <w:t>e</w:t>
      </w:r>
      <w:r w:rsidRPr="004B5D82">
        <w:rPr>
          <w:rFonts w:ascii="Garamond" w:hAnsi="Garamond"/>
          <w:spacing w:val="-1"/>
        </w:rPr>
        <w:t>state</w:t>
      </w:r>
      <w:r w:rsidRPr="004B5D82">
        <w:rPr>
          <w:rFonts w:ascii="Garamond" w:hAnsi="Garamond"/>
          <w:spacing w:val="33"/>
        </w:rPr>
        <w:t xml:space="preserve"> </w:t>
      </w:r>
      <w:r w:rsidRPr="004B5D82">
        <w:rPr>
          <w:rFonts w:ascii="Garamond" w:hAnsi="Garamond"/>
        </w:rPr>
        <w:t>in</w:t>
      </w:r>
      <w:r w:rsidRPr="004B5D82">
        <w:rPr>
          <w:rFonts w:ascii="Garamond" w:hAnsi="Garamond"/>
          <w:spacing w:val="33"/>
        </w:rPr>
        <w:t xml:space="preserve"> </w:t>
      </w:r>
      <w:r w:rsidRPr="004B5D82">
        <w:rPr>
          <w:rFonts w:ascii="Garamond" w:hAnsi="Garamond"/>
          <w:spacing w:val="-1"/>
        </w:rPr>
        <w:t>modern</w:t>
      </w:r>
      <w:r w:rsidRPr="004B5D82">
        <w:rPr>
          <w:rFonts w:ascii="Garamond" w:hAnsi="Garamond"/>
          <w:spacing w:val="33"/>
        </w:rPr>
        <w:t xml:space="preserve"> </w:t>
      </w:r>
      <w:r w:rsidRPr="004B5D82">
        <w:rPr>
          <w:rFonts w:ascii="Garamond" w:hAnsi="Garamond"/>
          <w:spacing w:val="-2"/>
        </w:rPr>
        <w:t>and</w:t>
      </w:r>
      <w:r w:rsidRPr="004B5D82">
        <w:rPr>
          <w:rFonts w:ascii="Garamond" w:hAnsi="Garamond"/>
          <w:spacing w:val="53"/>
        </w:rPr>
        <w:t xml:space="preserve"> </w:t>
      </w:r>
      <w:r w:rsidRPr="004B5D82">
        <w:rPr>
          <w:rFonts w:ascii="Garamond" w:hAnsi="Garamond"/>
          <w:spacing w:val="-1"/>
        </w:rPr>
        <w:t>authentic</w:t>
      </w:r>
      <w:r w:rsidRPr="004B5D82">
        <w:rPr>
          <w:rFonts w:ascii="Garamond" w:hAnsi="Garamond"/>
          <w:spacing w:val="37"/>
        </w:rPr>
        <w:t xml:space="preserve"> </w:t>
      </w:r>
      <w:r w:rsidRPr="004B5D82">
        <w:rPr>
          <w:rFonts w:ascii="Garamond" w:hAnsi="Garamond"/>
          <w:spacing w:val="-1"/>
        </w:rPr>
        <w:t>ways,</w:t>
      </w:r>
      <w:r w:rsidRPr="004B5D82">
        <w:rPr>
          <w:rFonts w:ascii="Garamond" w:hAnsi="Garamond"/>
          <w:spacing w:val="39"/>
        </w:rPr>
        <w:t xml:space="preserve"> </w:t>
      </w:r>
      <w:r w:rsidRPr="004B5D82">
        <w:rPr>
          <w:rFonts w:ascii="Garamond" w:hAnsi="Garamond"/>
          <w:spacing w:val="-1"/>
        </w:rPr>
        <w:t>delivering</w:t>
      </w:r>
      <w:r w:rsidRPr="004B5D82">
        <w:rPr>
          <w:rFonts w:ascii="Garamond" w:hAnsi="Garamond"/>
          <w:spacing w:val="37"/>
        </w:rPr>
        <w:t xml:space="preserve"> </w:t>
      </w:r>
      <w:r w:rsidRPr="004B5D82">
        <w:rPr>
          <w:rFonts w:ascii="Garamond" w:hAnsi="Garamond"/>
          <w:spacing w:val="-1"/>
        </w:rPr>
        <w:t>extraordinary</w:t>
      </w:r>
      <w:r w:rsidRPr="004B5D82">
        <w:rPr>
          <w:rFonts w:ascii="Garamond" w:hAnsi="Garamond"/>
          <w:spacing w:val="37"/>
        </w:rPr>
        <w:t xml:space="preserve"> </w:t>
      </w:r>
      <w:r w:rsidRPr="004B5D82">
        <w:rPr>
          <w:rFonts w:ascii="Garamond" w:hAnsi="Garamond"/>
          <w:spacing w:val="-1"/>
        </w:rPr>
        <w:t>and</w:t>
      </w:r>
      <w:r w:rsidRPr="004B5D82">
        <w:rPr>
          <w:rFonts w:ascii="Garamond" w:hAnsi="Garamond"/>
          <w:spacing w:val="38"/>
        </w:rPr>
        <w:t xml:space="preserve"> </w:t>
      </w:r>
      <w:r w:rsidRPr="004B5D82">
        <w:rPr>
          <w:rFonts w:ascii="Garamond" w:hAnsi="Garamond"/>
          <w:spacing w:val="-1"/>
        </w:rPr>
        <w:t>engaging</w:t>
      </w:r>
      <w:r w:rsidRPr="004B5D82">
        <w:rPr>
          <w:rFonts w:ascii="Garamond" w:hAnsi="Garamond"/>
          <w:spacing w:val="36"/>
        </w:rPr>
        <w:t xml:space="preserve"> </w:t>
      </w:r>
      <w:r w:rsidRPr="004B5D82">
        <w:rPr>
          <w:rFonts w:ascii="Garamond" w:hAnsi="Garamond"/>
          <w:spacing w:val="-1"/>
        </w:rPr>
        <w:t>experiences.</w:t>
      </w:r>
      <w:r w:rsidRPr="004B5D82">
        <w:rPr>
          <w:rFonts w:ascii="Garamond" w:hAnsi="Garamond"/>
          <w:spacing w:val="19"/>
        </w:rPr>
        <w:t xml:space="preserve"> </w:t>
      </w:r>
      <w:r w:rsidRPr="004B5D82">
        <w:rPr>
          <w:rFonts w:ascii="Garamond" w:hAnsi="Garamond"/>
          <w:spacing w:val="-1"/>
        </w:rPr>
        <w:t>O</w:t>
      </w:r>
      <w:r w:rsidR="004230F7" w:rsidRPr="004B5D82">
        <w:rPr>
          <w:rFonts w:ascii="Garamond" w:hAnsi="Garamond"/>
          <w:spacing w:val="-1"/>
        </w:rPr>
        <w:t xml:space="preserve">ur setting – </w:t>
      </w:r>
      <w:r w:rsidRPr="004B5D82">
        <w:rPr>
          <w:rFonts w:ascii="Garamond" w:hAnsi="Garamond"/>
          <w:spacing w:val="-1"/>
        </w:rPr>
        <w:t>1</w:t>
      </w:r>
      <w:r w:rsidR="004230F7" w:rsidRPr="004B5D82">
        <w:rPr>
          <w:rFonts w:ascii="Garamond" w:hAnsi="Garamond"/>
          <w:spacing w:val="-1"/>
        </w:rPr>
        <w:t>1</w:t>
      </w:r>
      <w:r w:rsidRPr="004B5D82">
        <w:rPr>
          <w:rFonts w:ascii="Garamond" w:hAnsi="Garamond"/>
          <w:spacing w:val="-1"/>
        </w:rPr>
        <w:t>,000</w:t>
      </w:r>
      <w:r w:rsidRPr="004B5D82">
        <w:rPr>
          <w:rFonts w:ascii="Garamond" w:hAnsi="Garamond"/>
          <w:spacing w:val="37"/>
        </w:rPr>
        <w:t xml:space="preserve"> </w:t>
      </w:r>
      <w:r w:rsidRPr="004B5D82">
        <w:rPr>
          <w:rFonts w:ascii="Garamond" w:hAnsi="Garamond"/>
          <w:spacing w:val="-1"/>
        </w:rPr>
        <w:t>acres</w:t>
      </w:r>
      <w:r w:rsidRPr="004B5D82">
        <w:rPr>
          <w:rFonts w:ascii="Garamond" w:hAnsi="Garamond"/>
          <w:spacing w:val="39"/>
        </w:rPr>
        <w:t xml:space="preserve"> </w:t>
      </w:r>
      <w:r w:rsidRPr="004B5D82">
        <w:rPr>
          <w:rFonts w:ascii="Garamond" w:hAnsi="Garamond"/>
          <w:spacing w:val="-2"/>
        </w:rPr>
        <w:t>of</w:t>
      </w:r>
      <w:r w:rsidRPr="004B5D82">
        <w:rPr>
          <w:rFonts w:ascii="Garamond" w:hAnsi="Garamond"/>
          <w:spacing w:val="38"/>
        </w:rPr>
        <w:t xml:space="preserve"> </w:t>
      </w:r>
      <w:r w:rsidRPr="004B5D82">
        <w:rPr>
          <w:rFonts w:ascii="Garamond" w:hAnsi="Garamond"/>
          <w:spacing w:val="-2"/>
        </w:rPr>
        <w:t>West</w:t>
      </w:r>
      <w:r w:rsidRPr="004B5D82">
        <w:rPr>
          <w:rFonts w:ascii="Garamond" w:hAnsi="Garamond"/>
          <w:spacing w:val="77"/>
        </w:rPr>
        <w:t xml:space="preserve"> </w:t>
      </w:r>
      <w:r w:rsidRPr="004B5D82">
        <w:rPr>
          <w:rFonts w:ascii="Garamond" w:hAnsi="Garamond"/>
        </w:rPr>
        <w:t>Sussex</w:t>
      </w:r>
      <w:r w:rsidRPr="004B5D82">
        <w:rPr>
          <w:rFonts w:ascii="Garamond" w:hAnsi="Garamond"/>
          <w:spacing w:val="11"/>
        </w:rPr>
        <w:t xml:space="preserve"> </w:t>
      </w:r>
      <w:r w:rsidRPr="004B5D82">
        <w:rPr>
          <w:rFonts w:ascii="Garamond" w:hAnsi="Garamond"/>
          <w:spacing w:val="-1"/>
        </w:rPr>
        <w:t>countryside</w:t>
      </w:r>
      <w:r w:rsidR="004230F7" w:rsidRPr="004B5D82">
        <w:rPr>
          <w:rFonts w:ascii="Garamond" w:hAnsi="Garamond"/>
          <w:spacing w:val="-1"/>
        </w:rPr>
        <w:t xml:space="preserve"> –</w:t>
      </w:r>
      <w:r w:rsidRPr="004B5D82">
        <w:rPr>
          <w:rFonts w:ascii="Garamond" w:hAnsi="Garamond"/>
          <w:spacing w:val="10"/>
        </w:rPr>
        <w:t xml:space="preserve"> </w:t>
      </w:r>
      <w:r w:rsidRPr="004B5D82">
        <w:rPr>
          <w:rFonts w:ascii="Garamond" w:hAnsi="Garamond"/>
          <w:spacing w:val="-1"/>
        </w:rPr>
        <w:t>and</w:t>
      </w:r>
      <w:r w:rsidRPr="004B5D82">
        <w:rPr>
          <w:rFonts w:ascii="Garamond" w:hAnsi="Garamond"/>
          <w:spacing w:val="9"/>
        </w:rPr>
        <w:t xml:space="preserve"> </w:t>
      </w:r>
      <w:r w:rsidRPr="004B5D82">
        <w:rPr>
          <w:rFonts w:ascii="Garamond" w:hAnsi="Garamond"/>
          <w:spacing w:val="-1"/>
        </w:rPr>
        <w:t>our</w:t>
      </w:r>
      <w:r w:rsidRPr="004B5D82">
        <w:rPr>
          <w:rFonts w:ascii="Garamond" w:hAnsi="Garamond"/>
          <w:spacing w:val="10"/>
        </w:rPr>
        <w:t xml:space="preserve"> </w:t>
      </w:r>
      <w:r w:rsidRPr="004B5D82">
        <w:rPr>
          <w:rFonts w:ascii="Garamond" w:hAnsi="Garamond"/>
        </w:rPr>
        <w:t>story</w:t>
      </w:r>
      <w:r w:rsidRPr="004B5D82">
        <w:rPr>
          <w:rFonts w:ascii="Garamond" w:hAnsi="Garamond"/>
          <w:spacing w:val="8"/>
        </w:rPr>
        <w:t xml:space="preserve"> </w:t>
      </w:r>
      <w:r w:rsidRPr="004B5D82">
        <w:rPr>
          <w:rFonts w:ascii="Garamond" w:hAnsi="Garamond"/>
          <w:spacing w:val="-1"/>
        </w:rPr>
        <w:t>both</w:t>
      </w:r>
      <w:r w:rsidRPr="004B5D82">
        <w:rPr>
          <w:rFonts w:ascii="Garamond" w:hAnsi="Garamond"/>
          <w:spacing w:val="9"/>
        </w:rPr>
        <w:t xml:space="preserve"> </w:t>
      </w:r>
      <w:r w:rsidRPr="004B5D82">
        <w:rPr>
          <w:rFonts w:ascii="Garamond" w:hAnsi="Garamond"/>
          <w:spacing w:val="-1"/>
        </w:rPr>
        <w:t>play</w:t>
      </w:r>
      <w:r w:rsidRPr="004B5D82">
        <w:rPr>
          <w:rFonts w:ascii="Garamond" w:hAnsi="Garamond"/>
          <w:spacing w:val="11"/>
        </w:rPr>
        <w:t xml:space="preserve"> </w:t>
      </w:r>
      <w:r w:rsidRPr="004B5D82">
        <w:rPr>
          <w:rFonts w:ascii="Garamond" w:hAnsi="Garamond"/>
          <w:spacing w:val="-1"/>
        </w:rPr>
        <w:t>significant</w:t>
      </w:r>
      <w:r w:rsidRPr="004B5D82">
        <w:rPr>
          <w:rFonts w:ascii="Garamond" w:hAnsi="Garamond"/>
          <w:spacing w:val="10"/>
        </w:rPr>
        <w:t xml:space="preserve"> </w:t>
      </w:r>
      <w:r w:rsidRPr="004B5D82">
        <w:rPr>
          <w:rFonts w:ascii="Garamond" w:hAnsi="Garamond"/>
          <w:spacing w:val="-1"/>
        </w:rPr>
        <w:t>roles</w:t>
      </w:r>
      <w:r w:rsidRPr="004B5D82">
        <w:rPr>
          <w:rFonts w:ascii="Garamond" w:hAnsi="Garamond"/>
          <w:spacing w:val="12"/>
        </w:rPr>
        <w:t xml:space="preserve"> </w:t>
      </w:r>
      <w:r w:rsidRPr="004B5D82">
        <w:rPr>
          <w:rFonts w:ascii="Garamond" w:hAnsi="Garamond"/>
        </w:rPr>
        <w:t>in</w:t>
      </w:r>
      <w:r w:rsidRPr="004B5D82">
        <w:rPr>
          <w:rFonts w:ascii="Garamond" w:hAnsi="Garamond"/>
          <w:spacing w:val="9"/>
        </w:rPr>
        <w:t xml:space="preserve"> </w:t>
      </w:r>
      <w:r w:rsidRPr="004B5D82">
        <w:rPr>
          <w:rFonts w:ascii="Garamond" w:hAnsi="Garamond"/>
        </w:rPr>
        <w:t>Goodwood’s</w:t>
      </w:r>
      <w:r w:rsidRPr="004B5D82">
        <w:rPr>
          <w:rFonts w:ascii="Garamond" w:hAnsi="Garamond"/>
          <w:spacing w:val="10"/>
        </w:rPr>
        <w:t xml:space="preserve"> </w:t>
      </w:r>
      <w:r w:rsidRPr="004B5D82">
        <w:rPr>
          <w:rFonts w:ascii="Garamond" w:hAnsi="Garamond"/>
          <w:spacing w:val="-1"/>
        </w:rPr>
        <w:t>success.</w:t>
      </w:r>
      <w:r w:rsidRPr="004B5D82">
        <w:rPr>
          <w:rFonts w:ascii="Garamond" w:hAnsi="Garamond"/>
          <w:spacing w:val="23"/>
        </w:rPr>
        <w:t xml:space="preserve"> </w:t>
      </w:r>
      <w:r w:rsidRPr="004B5D82">
        <w:rPr>
          <w:rFonts w:ascii="Garamond" w:hAnsi="Garamond"/>
          <w:spacing w:val="-1"/>
        </w:rPr>
        <w:t>What</w:t>
      </w:r>
      <w:r w:rsidRPr="004B5D82">
        <w:rPr>
          <w:rFonts w:ascii="Garamond" w:hAnsi="Garamond"/>
          <w:spacing w:val="11"/>
        </w:rPr>
        <w:t xml:space="preserve"> </w:t>
      </w:r>
      <w:r w:rsidRPr="004B5D82">
        <w:rPr>
          <w:rFonts w:ascii="Garamond" w:hAnsi="Garamond"/>
          <w:spacing w:val="-1"/>
        </w:rPr>
        <w:t>sets</w:t>
      </w:r>
      <w:r w:rsidRPr="004B5D82">
        <w:rPr>
          <w:rFonts w:ascii="Garamond" w:hAnsi="Garamond"/>
          <w:spacing w:val="15"/>
        </w:rPr>
        <w:t xml:space="preserve"> </w:t>
      </w:r>
      <w:r w:rsidRPr="004B5D82">
        <w:rPr>
          <w:rFonts w:ascii="Garamond" w:hAnsi="Garamond"/>
          <w:spacing w:val="-2"/>
        </w:rPr>
        <w:t>us</w:t>
      </w:r>
      <w:r w:rsidRPr="004B5D82">
        <w:rPr>
          <w:rFonts w:ascii="Garamond" w:hAnsi="Garamond"/>
          <w:spacing w:val="37"/>
        </w:rPr>
        <w:t xml:space="preserve"> </w:t>
      </w:r>
      <w:r w:rsidRPr="004B5D82">
        <w:rPr>
          <w:rFonts w:ascii="Garamond" w:hAnsi="Garamond"/>
          <w:spacing w:val="-1"/>
        </w:rPr>
        <w:t>apart</w:t>
      </w:r>
      <w:r w:rsidRPr="004B5D82">
        <w:rPr>
          <w:rFonts w:ascii="Garamond" w:hAnsi="Garamond"/>
          <w:spacing w:val="5"/>
        </w:rPr>
        <w:t xml:space="preserve"> </w:t>
      </w:r>
      <w:r w:rsidRPr="004B5D82">
        <w:rPr>
          <w:rFonts w:ascii="Garamond" w:hAnsi="Garamond"/>
        </w:rPr>
        <w:t>is</w:t>
      </w:r>
      <w:r w:rsidRPr="004B5D82">
        <w:rPr>
          <w:rFonts w:ascii="Garamond" w:hAnsi="Garamond"/>
          <w:spacing w:val="5"/>
        </w:rPr>
        <w:t xml:space="preserve"> </w:t>
      </w:r>
      <w:r w:rsidRPr="004B5D82">
        <w:rPr>
          <w:rFonts w:ascii="Garamond" w:hAnsi="Garamond"/>
          <w:spacing w:val="-1"/>
        </w:rPr>
        <w:t>our</w:t>
      </w:r>
      <w:r w:rsidRPr="004B5D82">
        <w:rPr>
          <w:rFonts w:ascii="Garamond" w:hAnsi="Garamond"/>
          <w:spacing w:val="5"/>
        </w:rPr>
        <w:t xml:space="preserve"> </w:t>
      </w:r>
      <w:r w:rsidRPr="004B5D82">
        <w:rPr>
          <w:rFonts w:ascii="Garamond" w:hAnsi="Garamond"/>
          <w:spacing w:val="-1"/>
        </w:rPr>
        <w:t>people.</w:t>
      </w:r>
      <w:r w:rsidRPr="004B5D82">
        <w:rPr>
          <w:rFonts w:ascii="Garamond" w:hAnsi="Garamond"/>
          <w:spacing w:val="8"/>
        </w:rPr>
        <w:t xml:space="preserve"> </w:t>
      </w:r>
      <w:r w:rsidR="00061D54" w:rsidRPr="004B5D82">
        <w:rPr>
          <w:rFonts w:ascii="Garamond" w:hAnsi="Garamond"/>
        </w:rPr>
        <w:t>It</w:t>
      </w:r>
      <w:r w:rsidR="00061D54" w:rsidRPr="004B5D82">
        <w:rPr>
          <w:rFonts w:ascii="Garamond" w:hAnsi="Garamond"/>
          <w:spacing w:val="5"/>
        </w:rPr>
        <w:t xml:space="preserve"> </w:t>
      </w:r>
      <w:r w:rsidR="00061D54" w:rsidRPr="004B5D82">
        <w:rPr>
          <w:rFonts w:ascii="Garamond" w:hAnsi="Garamond"/>
        </w:rPr>
        <w:t>is</w:t>
      </w:r>
      <w:r w:rsidR="00061D54" w:rsidRPr="004B5D82">
        <w:rPr>
          <w:rFonts w:ascii="Garamond" w:hAnsi="Garamond"/>
          <w:spacing w:val="5"/>
        </w:rPr>
        <w:t xml:space="preserve"> </w:t>
      </w:r>
      <w:r w:rsidR="00061D54" w:rsidRPr="004B5D82">
        <w:rPr>
          <w:rFonts w:ascii="Garamond" w:hAnsi="Garamond"/>
          <w:spacing w:val="-1"/>
        </w:rPr>
        <w:t>their</w:t>
      </w:r>
      <w:r w:rsidR="00061D54" w:rsidRPr="004B5D82">
        <w:rPr>
          <w:rFonts w:ascii="Garamond" w:hAnsi="Garamond"/>
          <w:spacing w:val="5"/>
        </w:rPr>
        <w:t xml:space="preserve"> </w:t>
      </w:r>
      <w:r w:rsidR="00061D54" w:rsidRPr="004B5D82">
        <w:rPr>
          <w:rFonts w:ascii="Garamond" w:hAnsi="Garamond"/>
          <w:spacing w:val="-1"/>
        </w:rPr>
        <w:t>passion,</w:t>
      </w:r>
      <w:r w:rsidR="00061D54" w:rsidRPr="004B5D82">
        <w:rPr>
          <w:rFonts w:ascii="Garamond" w:hAnsi="Garamond"/>
          <w:spacing w:val="4"/>
        </w:rPr>
        <w:t xml:space="preserve"> </w:t>
      </w:r>
      <w:r w:rsidR="00061D54" w:rsidRPr="004B5D82">
        <w:rPr>
          <w:rFonts w:ascii="Garamond" w:hAnsi="Garamond"/>
          <w:spacing w:val="-1"/>
        </w:rPr>
        <w:t>enthusiasm</w:t>
      </w:r>
      <w:r w:rsidR="00061D54" w:rsidRPr="004B5D82">
        <w:rPr>
          <w:rFonts w:ascii="Garamond" w:hAnsi="Garamond"/>
          <w:spacing w:val="4"/>
        </w:rPr>
        <w:t xml:space="preserve"> </w:t>
      </w:r>
      <w:r w:rsidR="00061D54" w:rsidRPr="004B5D82">
        <w:rPr>
          <w:rFonts w:ascii="Garamond" w:hAnsi="Garamond"/>
          <w:spacing w:val="-1"/>
        </w:rPr>
        <w:t>and</w:t>
      </w:r>
      <w:r w:rsidR="00061D54" w:rsidRPr="004B5D82">
        <w:rPr>
          <w:rFonts w:ascii="Garamond" w:hAnsi="Garamond"/>
          <w:spacing w:val="5"/>
        </w:rPr>
        <w:t xml:space="preserve"> </w:t>
      </w:r>
      <w:r w:rsidR="00061D54" w:rsidRPr="004B5D82">
        <w:rPr>
          <w:rFonts w:ascii="Garamond" w:hAnsi="Garamond"/>
          <w:spacing w:val="-1"/>
        </w:rPr>
        <w:t>belief</w:t>
      </w:r>
      <w:r w:rsidR="00061D54" w:rsidRPr="004B5D82">
        <w:rPr>
          <w:rFonts w:ascii="Garamond" w:hAnsi="Garamond"/>
          <w:spacing w:val="5"/>
        </w:rPr>
        <w:t xml:space="preserve"> </w:t>
      </w:r>
      <w:r w:rsidR="00061D54" w:rsidRPr="004B5D82">
        <w:rPr>
          <w:rFonts w:ascii="Garamond" w:hAnsi="Garamond"/>
        </w:rPr>
        <w:t>in</w:t>
      </w:r>
      <w:r w:rsidR="00061D54" w:rsidRPr="004B5D82">
        <w:rPr>
          <w:rFonts w:ascii="Garamond" w:hAnsi="Garamond"/>
          <w:spacing w:val="4"/>
        </w:rPr>
        <w:t xml:space="preserve"> </w:t>
      </w:r>
      <w:r w:rsidR="00061D54" w:rsidRPr="004B5D82">
        <w:rPr>
          <w:rFonts w:ascii="Garamond" w:hAnsi="Garamond"/>
        </w:rPr>
        <w:t>the</w:t>
      </w:r>
      <w:r w:rsidR="00061D54" w:rsidRPr="004B5D82">
        <w:rPr>
          <w:rFonts w:ascii="Garamond" w:hAnsi="Garamond"/>
          <w:spacing w:val="4"/>
        </w:rPr>
        <w:t xml:space="preserve"> </w:t>
      </w:r>
      <w:r w:rsidR="00061D54" w:rsidRPr="004B5D82">
        <w:rPr>
          <w:rFonts w:ascii="Garamond" w:hAnsi="Garamond"/>
          <w:spacing w:val="-1"/>
        </w:rPr>
        <w:t>many</w:t>
      </w:r>
      <w:r w:rsidR="00061D54" w:rsidRPr="004B5D82">
        <w:rPr>
          <w:rFonts w:ascii="Garamond" w:hAnsi="Garamond"/>
          <w:spacing w:val="4"/>
        </w:rPr>
        <w:t xml:space="preserve"> </w:t>
      </w:r>
      <w:r w:rsidR="00061D54" w:rsidRPr="004B5D82">
        <w:rPr>
          <w:rFonts w:ascii="Garamond" w:hAnsi="Garamond"/>
        </w:rPr>
        <w:t>things</w:t>
      </w:r>
      <w:r w:rsidR="00061D54" w:rsidRPr="004B5D82">
        <w:rPr>
          <w:rFonts w:ascii="Garamond" w:hAnsi="Garamond"/>
          <w:spacing w:val="5"/>
        </w:rPr>
        <w:t xml:space="preserve"> </w:t>
      </w:r>
      <w:r w:rsidR="00061D54" w:rsidRPr="004B5D82">
        <w:rPr>
          <w:rFonts w:ascii="Garamond" w:hAnsi="Garamond"/>
          <w:spacing w:val="-1"/>
        </w:rPr>
        <w:t>we</w:t>
      </w:r>
      <w:r w:rsidR="00061D54" w:rsidRPr="004B5D82">
        <w:rPr>
          <w:rFonts w:ascii="Garamond" w:hAnsi="Garamond"/>
          <w:spacing w:val="4"/>
        </w:rPr>
        <w:t xml:space="preserve"> </w:t>
      </w:r>
      <w:r w:rsidR="00061D54" w:rsidRPr="004B5D82">
        <w:rPr>
          <w:rFonts w:ascii="Garamond" w:hAnsi="Garamond"/>
        </w:rPr>
        <w:t>do</w:t>
      </w:r>
      <w:r w:rsidR="00061D54" w:rsidRPr="004B5D82">
        <w:rPr>
          <w:rFonts w:ascii="Garamond" w:hAnsi="Garamond"/>
          <w:spacing w:val="5"/>
        </w:rPr>
        <w:t xml:space="preserve"> </w:t>
      </w:r>
      <w:r w:rsidR="00061D54" w:rsidRPr="004B5D82">
        <w:rPr>
          <w:rFonts w:ascii="Garamond" w:hAnsi="Garamond"/>
        </w:rPr>
        <w:t>that</w:t>
      </w:r>
      <w:r w:rsidR="00061D54" w:rsidRPr="004B5D82">
        <w:rPr>
          <w:rFonts w:ascii="Garamond" w:hAnsi="Garamond"/>
          <w:spacing w:val="4"/>
        </w:rPr>
        <w:t xml:space="preserve"> </w:t>
      </w:r>
      <w:r w:rsidR="00061D54" w:rsidRPr="004B5D82">
        <w:rPr>
          <w:rFonts w:ascii="Garamond" w:hAnsi="Garamond"/>
          <w:spacing w:val="-1"/>
        </w:rPr>
        <w:t>makes</w:t>
      </w:r>
      <w:r w:rsidR="00061D54" w:rsidRPr="004B5D82">
        <w:rPr>
          <w:rFonts w:ascii="Garamond" w:hAnsi="Garamond"/>
          <w:spacing w:val="5"/>
        </w:rPr>
        <w:t xml:space="preserve"> </w:t>
      </w:r>
      <w:r w:rsidR="00061D54" w:rsidRPr="004B5D82">
        <w:rPr>
          <w:rFonts w:ascii="Garamond" w:hAnsi="Garamond"/>
        </w:rPr>
        <w:t>us</w:t>
      </w:r>
      <w:r w:rsidR="00061D54" w:rsidRPr="004B5D82">
        <w:rPr>
          <w:rFonts w:ascii="Garamond" w:hAnsi="Garamond"/>
          <w:spacing w:val="13"/>
        </w:rPr>
        <w:t xml:space="preserve"> </w:t>
      </w:r>
      <w:r w:rsidR="00061D54" w:rsidRPr="004B5D82">
        <w:rPr>
          <w:rFonts w:ascii="Garamond" w:hAnsi="Garamond"/>
        </w:rPr>
        <w:t>the</w:t>
      </w:r>
      <w:r w:rsidR="00061D54" w:rsidRPr="004B5D82">
        <w:rPr>
          <w:rFonts w:ascii="Garamond" w:hAnsi="Garamond"/>
          <w:spacing w:val="33"/>
        </w:rPr>
        <w:t xml:space="preserve"> </w:t>
      </w:r>
      <w:r w:rsidR="00061D54" w:rsidRPr="004B5D82">
        <w:rPr>
          <w:rFonts w:ascii="Garamond" w:hAnsi="Garamond"/>
          <w:spacing w:val="-1"/>
        </w:rPr>
        <w:t>unique,</w:t>
      </w:r>
      <w:r w:rsidR="00061D54" w:rsidRPr="004B5D82">
        <w:rPr>
          <w:rFonts w:ascii="Garamond" w:hAnsi="Garamond"/>
        </w:rPr>
        <w:t xml:space="preserve"> </w:t>
      </w:r>
      <w:r w:rsidR="00061D54" w:rsidRPr="004B5D82">
        <w:rPr>
          <w:rFonts w:ascii="Garamond" w:hAnsi="Garamond"/>
          <w:spacing w:val="-1"/>
        </w:rPr>
        <w:t>luxury</w:t>
      </w:r>
      <w:r w:rsidR="00061D54" w:rsidRPr="004B5D82">
        <w:rPr>
          <w:rFonts w:ascii="Garamond" w:hAnsi="Garamond"/>
        </w:rPr>
        <w:t xml:space="preserve"> </w:t>
      </w:r>
      <w:r w:rsidR="00061D54" w:rsidRPr="004B5D82">
        <w:rPr>
          <w:rFonts w:ascii="Garamond" w:hAnsi="Garamond"/>
          <w:spacing w:val="-1"/>
        </w:rPr>
        <w:t>brand</w:t>
      </w:r>
      <w:r w:rsidR="00061D54" w:rsidRPr="004B5D82">
        <w:rPr>
          <w:rFonts w:ascii="Garamond" w:hAnsi="Garamond"/>
        </w:rPr>
        <w:t xml:space="preserve"> </w:t>
      </w:r>
      <w:r w:rsidR="00061D54" w:rsidRPr="004B5D82">
        <w:rPr>
          <w:rFonts w:ascii="Garamond" w:hAnsi="Garamond"/>
          <w:spacing w:val="-1"/>
        </w:rPr>
        <w:t>we are.</w:t>
      </w:r>
    </w:p>
    <w:p w14:paraId="4469C8DC" w14:textId="77777777" w:rsidR="0059728C" w:rsidRPr="004B5D82" w:rsidRDefault="0059728C" w:rsidP="00047919">
      <w:pPr>
        <w:shd w:val="clear" w:color="auto" w:fill="FFFFFF"/>
        <w:spacing w:after="0" w:line="240" w:lineRule="auto"/>
        <w:contextualSpacing/>
        <w:jc w:val="both"/>
        <w:outlineLvl w:val="2"/>
        <w:rPr>
          <w:rFonts w:ascii="Garamond" w:hAnsi="Garamond" w:cs="Arial"/>
          <w:b/>
          <w:bCs/>
          <w:u w:val="single"/>
          <w:lang w:eastAsia="en-GB"/>
        </w:rPr>
      </w:pPr>
    </w:p>
    <w:p w14:paraId="294B7FFB" w14:textId="77777777" w:rsidR="0059728C" w:rsidRPr="004B5D82" w:rsidRDefault="0059728C" w:rsidP="0004791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4B5D82">
        <w:rPr>
          <w:rFonts w:ascii="Garamond" w:hAnsi="Garamond" w:cs="Arial"/>
          <w:b/>
          <w:bCs/>
          <w:lang w:eastAsia="en-GB"/>
        </w:rPr>
        <w:t>Passionate People</w:t>
      </w:r>
    </w:p>
    <w:p w14:paraId="5569A4CA" w14:textId="77777777" w:rsidR="008567DB" w:rsidRPr="004B5D82" w:rsidRDefault="008567DB" w:rsidP="00047919">
      <w:pPr>
        <w:shd w:val="clear" w:color="auto" w:fill="FFFFFF"/>
        <w:spacing w:after="0" w:line="240" w:lineRule="auto"/>
        <w:contextualSpacing/>
        <w:jc w:val="both"/>
        <w:rPr>
          <w:rFonts w:ascii="Garamond" w:hAnsi="Garamond" w:cs="Arial"/>
          <w:lang w:eastAsia="en-GB"/>
        </w:rPr>
      </w:pPr>
    </w:p>
    <w:p w14:paraId="634D72E7" w14:textId="215963EA" w:rsidR="0059728C" w:rsidRPr="004B5D82" w:rsidRDefault="0059728C" w:rsidP="00047919">
      <w:pPr>
        <w:shd w:val="clear" w:color="auto" w:fill="FFFFFF"/>
        <w:spacing w:after="0" w:line="240" w:lineRule="auto"/>
        <w:contextualSpacing/>
        <w:jc w:val="both"/>
        <w:rPr>
          <w:rFonts w:ascii="Garamond" w:hAnsi="Garamond" w:cs="Arial"/>
          <w:lang w:eastAsia="en-GB"/>
        </w:rPr>
      </w:pPr>
      <w:r w:rsidRPr="004B5D82">
        <w:rPr>
          <w:rFonts w:ascii="Garamond" w:hAnsi="Garamond" w:cs="Arial"/>
          <w:lang w:eastAsia="en-GB"/>
        </w:rPr>
        <w:t xml:space="preserve">It takes a certain sort of person to flourish in such a fast-paced, multi-dimensional environment </w:t>
      </w:r>
      <w:r w:rsidR="00820026" w:rsidRPr="004B5D82">
        <w:rPr>
          <w:rFonts w:ascii="Garamond" w:hAnsi="Garamond" w:cs="Arial"/>
          <w:lang w:eastAsia="en-GB"/>
        </w:rPr>
        <w:t>as</w:t>
      </w:r>
      <w:r w:rsidRPr="004B5D82">
        <w:rPr>
          <w:rFonts w:ascii="Garamond" w:hAnsi="Garamond" w:cs="Arial"/>
          <w:lang w:eastAsia="en-GB"/>
        </w:rPr>
        <w:t xml:space="preserve"> Goodwood.  We look for talented, self-motivated and enthusiastic individuals who will be able to share our passion for </w:t>
      </w:r>
      <w:r w:rsidR="004230F7" w:rsidRPr="004B5D82">
        <w:rPr>
          <w:rFonts w:ascii="Garamond" w:hAnsi="Garamond" w:cs="Arial"/>
          <w:lang w:eastAsia="en-GB"/>
        </w:rPr>
        <w:t xml:space="preserve">creating exceptional experiences. </w:t>
      </w:r>
    </w:p>
    <w:p w14:paraId="2D3DF53D" w14:textId="77777777" w:rsidR="0059728C" w:rsidRPr="004B5D82" w:rsidRDefault="0059728C" w:rsidP="00047919">
      <w:pPr>
        <w:spacing w:after="0" w:line="240" w:lineRule="auto"/>
        <w:contextualSpacing/>
        <w:rPr>
          <w:rFonts w:ascii="Garamond" w:hAnsi="Garamond"/>
          <w:b/>
        </w:rPr>
      </w:pPr>
    </w:p>
    <w:p w14:paraId="3CF5FF86" w14:textId="77777777" w:rsidR="0059728C" w:rsidRPr="004B5D82" w:rsidRDefault="0059728C" w:rsidP="00047919">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4B5D82">
        <w:rPr>
          <w:rFonts w:ascii="Garamond" w:hAnsi="Garamond"/>
          <w:b/>
        </w:rPr>
        <w:t>Our Values</w:t>
      </w:r>
    </w:p>
    <w:p w14:paraId="445893C4" w14:textId="77777777" w:rsidR="0059728C" w:rsidRPr="004B5D82" w:rsidRDefault="0059728C" w:rsidP="00047919">
      <w:pPr>
        <w:spacing w:after="0" w:line="240" w:lineRule="auto"/>
        <w:contextualSpacing/>
        <w:rPr>
          <w:rFonts w:ascii="Garamond" w:hAnsi="Garamond"/>
        </w:rPr>
      </w:pPr>
    </w:p>
    <w:p w14:paraId="310B1A7D" w14:textId="106ACADF" w:rsidR="00772B73" w:rsidRPr="004B5D82" w:rsidRDefault="00BD7B34" w:rsidP="00047919">
      <w:pPr>
        <w:pStyle w:val="Heading1"/>
        <w:tabs>
          <w:tab w:val="left" w:pos="2964"/>
          <w:tab w:val="left" w:pos="4848"/>
          <w:tab w:val="left" w:pos="7360"/>
        </w:tabs>
        <w:kinsoku w:val="0"/>
        <w:overflowPunct w:val="0"/>
        <w:spacing w:before="0"/>
        <w:contextualSpacing/>
        <w:rPr>
          <w:b w:val="0"/>
          <w:bCs w:val="0"/>
        </w:rPr>
      </w:pPr>
      <w:r w:rsidRPr="004B5D82">
        <w:rPr>
          <w:spacing w:val="-1"/>
        </w:rPr>
        <w:t xml:space="preserve">      </w:t>
      </w:r>
      <w:r w:rsidR="00772B73" w:rsidRPr="004B5D82">
        <w:rPr>
          <w:spacing w:val="-1"/>
        </w:rPr>
        <w:t>The</w:t>
      </w:r>
      <w:r w:rsidR="00772B73" w:rsidRPr="004B5D82">
        <w:t xml:space="preserve"> </w:t>
      </w:r>
      <w:r w:rsidR="00772B73" w:rsidRPr="004B5D82">
        <w:rPr>
          <w:spacing w:val="-1"/>
        </w:rPr>
        <w:t>Real</w:t>
      </w:r>
      <w:r w:rsidR="00772B73" w:rsidRPr="004B5D82">
        <w:t xml:space="preserve"> </w:t>
      </w:r>
      <w:r w:rsidR="00772B73" w:rsidRPr="004B5D82">
        <w:rPr>
          <w:spacing w:val="-1"/>
        </w:rPr>
        <w:t>Thing</w:t>
      </w:r>
      <w:proofErr w:type="gramStart"/>
      <w:r w:rsidR="00772B73" w:rsidRPr="004B5D82">
        <w:rPr>
          <w:spacing w:val="-1"/>
        </w:rPr>
        <w:tab/>
      </w:r>
      <w:r w:rsidRPr="004B5D82">
        <w:rPr>
          <w:spacing w:val="-1"/>
        </w:rPr>
        <w:t xml:space="preserve">  </w:t>
      </w:r>
      <w:r w:rsidR="00772B73" w:rsidRPr="004B5D82">
        <w:rPr>
          <w:spacing w:val="-1"/>
        </w:rPr>
        <w:t>Derring</w:t>
      </w:r>
      <w:proofErr w:type="gramEnd"/>
      <w:r w:rsidR="00772B73" w:rsidRPr="004B5D82">
        <w:rPr>
          <w:spacing w:val="-2"/>
        </w:rPr>
        <w:t>-</w:t>
      </w:r>
      <w:r w:rsidR="00772B73" w:rsidRPr="004B5D82">
        <w:rPr>
          <w:spacing w:val="-1"/>
        </w:rPr>
        <w:t>Do</w:t>
      </w:r>
      <w:r w:rsidR="00772B73" w:rsidRPr="004B5D82">
        <w:rPr>
          <w:spacing w:val="-1"/>
        </w:rPr>
        <w:tab/>
      </w:r>
      <w:r w:rsidRPr="004B5D82">
        <w:rPr>
          <w:spacing w:val="-1"/>
        </w:rPr>
        <w:t xml:space="preserve">   </w:t>
      </w:r>
      <w:r w:rsidR="00772B73" w:rsidRPr="004B5D82">
        <w:rPr>
          <w:spacing w:val="-1"/>
        </w:rPr>
        <w:t>Obsession</w:t>
      </w:r>
      <w:r w:rsidR="00772B73" w:rsidRPr="004B5D82">
        <w:rPr>
          <w:spacing w:val="-2"/>
        </w:rPr>
        <w:t xml:space="preserve"> </w:t>
      </w:r>
      <w:r w:rsidR="00772B73" w:rsidRPr="004B5D82">
        <w:rPr>
          <w:spacing w:val="-1"/>
        </w:rPr>
        <w:t>for</w:t>
      </w:r>
      <w:r w:rsidR="00772B73" w:rsidRPr="004B5D82">
        <w:rPr>
          <w:spacing w:val="-2"/>
        </w:rPr>
        <w:t xml:space="preserve"> </w:t>
      </w:r>
      <w:r w:rsidR="00772B73" w:rsidRPr="004B5D82">
        <w:rPr>
          <w:spacing w:val="-1"/>
        </w:rPr>
        <w:t>Perfection</w:t>
      </w:r>
      <w:r w:rsidR="00772B73" w:rsidRPr="004B5D82">
        <w:rPr>
          <w:spacing w:val="-1"/>
        </w:rPr>
        <w:tab/>
      </w:r>
      <w:r w:rsidRPr="004B5D82">
        <w:rPr>
          <w:spacing w:val="-1"/>
        </w:rPr>
        <w:t xml:space="preserve">       </w:t>
      </w:r>
      <w:r w:rsidR="00772B73" w:rsidRPr="004B5D82">
        <w:rPr>
          <w:spacing w:val="-1"/>
        </w:rPr>
        <w:t>Sheer</w:t>
      </w:r>
      <w:r w:rsidR="00772B73" w:rsidRPr="004B5D82">
        <w:rPr>
          <w:spacing w:val="-2"/>
        </w:rPr>
        <w:t xml:space="preserve"> </w:t>
      </w:r>
      <w:r w:rsidR="00772B73" w:rsidRPr="004B5D82">
        <w:rPr>
          <w:spacing w:val="-1"/>
        </w:rPr>
        <w:t>Love</w:t>
      </w:r>
      <w:r w:rsidR="00772B73" w:rsidRPr="004B5D82">
        <w:t xml:space="preserve"> of </w:t>
      </w:r>
      <w:r w:rsidR="00772B73" w:rsidRPr="004B5D82">
        <w:rPr>
          <w:spacing w:val="-2"/>
        </w:rPr>
        <w:t>Life</w:t>
      </w:r>
    </w:p>
    <w:p w14:paraId="7A496804" w14:textId="77777777" w:rsidR="0059728C" w:rsidRPr="004B5D82" w:rsidRDefault="0059728C" w:rsidP="00047919">
      <w:pPr>
        <w:spacing w:after="0" w:line="240" w:lineRule="auto"/>
        <w:contextualSpacing/>
        <w:jc w:val="center"/>
        <w:rPr>
          <w:rFonts w:ascii="Garamond" w:hAnsi="Garamond"/>
          <w:b/>
        </w:rPr>
      </w:pPr>
    </w:p>
    <w:tbl>
      <w:tblPr>
        <w:tblW w:w="0" w:type="auto"/>
        <w:tblLook w:val="00A0" w:firstRow="1" w:lastRow="0" w:firstColumn="1" w:lastColumn="0" w:noHBand="0" w:noVBand="0"/>
      </w:tblPr>
      <w:tblGrid>
        <w:gridCol w:w="2432"/>
        <w:gridCol w:w="2432"/>
        <w:gridCol w:w="2433"/>
        <w:gridCol w:w="2433"/>
      </w:tblGrid>
      <w:tr w:rsidR="0059728C" w:rsidRPr="004B5D82" w14:paraId="1A51764F" w14:textId="77777777" w:rsidTr="00B92710">
        <w:trPr>
          <w:trHeight w:val="752"/>
        </w:trPr>
        <w:tc>
          <w:tcPr>
            <w:tcW w:w="2432" w:type="dxa"/>
          </w:tcPr>
          <w:p w14:paraId="6D286147" w14:textId="4F2B9F35" w:rsidR="0059728C" w:rsidRPr="004B5D82" w:rsidRDefault="004230F7" w:rsidP="00047919">
            <w:pPr>
              <w:spacing w:after="0" w:line="240" w:lineRule="auto"/>
              <w:contextualSpacing/>
              <w:jc w:val="center"/>
              <w:rPr>
                <w:rFonts w:ascii="Garamond" w:hAnsi="Garamond"/>
                <w:b/>
                <w:lang w:eastAsia="en-GB"/>
              </w:rPr>
            </w:pPr>
            <w:r w:rsidRPr="004B5D82">
              <w:rPr>
                <w:rFonts w:ascii="Garamond" w:hAnsi="Garamond" w:cs="Times"/>
                <w:lang w:eastAsia="en-GB"/>
              </w:rPr>
              <w:t>Always inspired by Goodwood’s heritage</w:t>
            </w:r>
          </w:p>
        </w:tc>
        <w:tc>
          <w:tcPr>
            <w:tcW w:w="2432" w:type="dxa"/>
          </w:tcPr>
          <w:p w14:paraId="4AC44B8E" w14:textId="77777777" w:rsidR="004230F7" w:rsidRPr="004B5D82" w:rsidRDefault="004230F7" w:rsidP="00047919">
            <w:pPr>
              <w:spacing w:after="0" w:line="240" w:lineRule="auto"/>
              <w:contextualSpacing/>
              <w:jc w:val="center"/>
              <w:rPr>
                <w:rFonts w:ascii="Garamond" w:hAnsi="Garamond" w:cs="Times"/>
                <w:lang w:eastAsia="en-GB"/>
              </w:rPr>
            </w:pPr>
            <w:r w:rsidRPr="004B5D82">
              <w:rPr>
                <w:rFonts w:ascii="Garamond" w:hAnsi="Garamond" w:cs="Times"/>
                <w:lang w:eastAsia="en-GB"/>
              </w:rPr>
              <w:t xml:space="preserve">Daring to surprise </w:t>
            </w:r>
          </w:p>
          <w:p w14:paraId="4128DC80" w14:textId="6924FB29" w:rsidR="0059728C" w:rsidRPr="004B5D82" w:rsidRDefault="004230F7" w:rsidP="00047919">
            <w:pPr>
              <w:spacing w:after="0" w:line="240" w:lineRule="auto"/>
              <w:contextualSpacing/>
              <w:jc w:val="center"/>
              <w:rPr>
                <w:rFonts w:ascii="Garamond" w:hAnsi="Garamond"/>
                <w:b/>
                <w:lang w:eastAsia="en-GB"/>
              </w:rPr>
            </w:pPr>
            <w:r w:rsidRPr="004B5D82">
              <w:rPr>
                <w:rFonts w:ascii="Garamond" w:hAnsi="Garamond" w:cs="Times"/>
                <w:lang w:eastAsia="en-GB"/>
              </w:rPr>
              <w:t>and delight</w:t>
            </w:r>
          </w:p>
        </w:tc>
        <w:tc>
          <w:tcPr>
            <w:tcW w:w="2433" w:type="dxa"/>
          </w:tcPr>
          <w:p w14:paraId="1C5CE1F8" w14:textId="77777777" w:rsidR="004230F7" w:rsidRPr="004B5D82" w:rsidRDefault="004230F7" w:rsidP="00047919">
            <w:pPr>
              <w:spacing w:after="0" w:line="240" w:lineRule="auto"/>
              <w:contextualSpacing/>
              <w:jc w:val="center"/>
              <w:rPr>
                <w:rFonts w:ascii="Garamond" w:hAnsi="Garamond" w:cs="Times"/>
                <w:lang w:eastAsia="en-GB"/>
              </w:rPr>
            </w:pPr>
            <w:r w:rsidRPr="004B5D82">
              <w:rPr>
                <w:rFonts w:ascii="Garamond" w:hAnsi="Garamond" w:cs="Times"/>
                <w:lang w:eastAsia="en-GB"/>
              </w:rPr>
              <w:t xml:space="preserve">Striving to do things </w:t>
            </w:r>
          </w:p>
          <w:p w14:paraId="579FF024" w14:textId="6793637F" w:rsidR="0059728C" w:rsidRPr="004B5D82" w:rsidRDefault="004230F7" w:rsidP="00047919">
            <w:pPr>
              <w:spacing w:after="0" w:line="240" w:lineRule="auto"/>
              <w:contextualSpacing/>
              <w:jc w:val="center"/>
              <w:rPr>
                <w:rFonts w:ascii="Garamond" w:hAnsi="Garamond"/>
                <w:b/>
                <w:lang w:eastAsia="en-GB"/>
              </w:rPr>
            </w:pPr>
            <w:r w:rsidRPr="004B5D82">
              <w:rPr>
                <w:rFonts w:ascii="Garamond" w:hAnsi="Garamond" w:cs="Times"/>
                <w:lang w:eastAsia="en-GB"/>
              </w:rPr>
              <w:t xml:space="preserve">even better </w:t>
            </w:r>
          </w:p>
        </w:tc>
        <w:tc>
          <w:tcPr>
            <w:tcW w:w="2433" w:type="dxa"/>
          </w:tcPr>
          <w:p w14:paraId="2DCC8685" w14:textId="4ECF3B21" w:rsidR="0059728C" w:rsidRPr="004B5D82" w:rsidRDefault="004230F7" w:rsidP="00047919">
            <w:pPr>
              <w:spacing w:after="0" w:line="240" w:lineRule="auto"/>
              <w:contextualSpacing/>
              <w:jc w:val="center"/>
              <w:rPr>
                <w:rFonts w:ascii="Garamond" w:hAnsi="Garamond"/>
                <w:b/>
                <w:lang w:eastAsia="en-GB"/>
              </w:rPr>
            </w:pPr>
            <w:r w:rsidRPr="004B5D82">
              <w:rPr>
                <w:rFonts w:ascii="Garamond" w:hAnsi="Garamond" w:cs="Times"/>
                <w:lang w:eastAsia="en-GB"/>
              </w:rPr>
              <w:t>Sharing our infectious enthusiasm</w:t>
            </w:r>
          </w:p>
        </w:tc>
      </w:tr>
    </w:tbl>
    <w:p w14:paraId="706AAE0F" w14:textId="77777777" w:rsidR="00996636" w:rsidRPr="004B5D82" w:rsidRDefault="00996636" w:rsidP="00047919">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4B5D82">
        <w:rPr>
          <w:rFonts w:ascii="Garamond" w:hAnsi="Garamond"/>
          <w:b/>
        </w:rPr>
        <w:t>Purpose of the role</w:t>
      </w:r>
    </w:p>
    <w:p w14:paraId="47A46AC9" w14:textId="77777777" w:rsidR="00996636" w:rsidRPr="004B5D82" w:rsidRDefault="00996636" w:rsidP="00047919">
      <w:pPr>
        <w:spacing w:after="0" w:line="240" w:lineRule="auto"/>
        <w:contextualSpacing/>
        <w:rPr>
          <w:rFonts w:ascii="Garamond" w:hAnsi="Garamond"/>
        </w:rPr>
      </w:pPr>
    </w:p>
    <w:p w14:paraId="4527B849" w14:textId="3B09E3CD" w:rsidR="00767B5E" w:rsidRDefault="00900AC9" w:rsidP="00047919">
      <w:pPr>
        <w:spacing w:after="0" w:line="240" w:lineRule="auto"/>
        <w:contextualSpacing/>
        <w:rPr>
          <w:rFonts w:ascii="Garamond" w:hAnsi="Garamond"/>
        </w:rPr>
      </w:pPr>
      <w:r w:rsidRPr="004B5D82">
        <w:rPr>
          <w:rFonts w:ascii="Garamond" w:hAnsi="Garamond"/>
        </w:rPr>
        <w:t xml:space="preserve">The Sales Writer will </w:t>
      </w:r>
      <w:r w:rsidR="00767B5E" w:rsidRPr="004B5D82">
        <w:rPr>
          <w:rFonts w:ascii="Garamond" w:hAnsi="Garamond"/>
        </w:rPr>
        <w:t xml:space="preserve">create well-crafted copy in a range of forms with a primary focus on sales proposals. You will </w:t>
      </w:r>
      <w:r w:rsidRPr="004B5D82">
        <w:rPr>
          <w:rFonts w:ascii="Garamond" w:hAnsi="Garamond"/>
        </w:rPr>
        <w:t>be responsible for providing high</w:t>
      </w:r>
      <w:r w:rsidR="000B6EDA" w:rsidRPr="004B5D82">
        <w:rPr>
          <w:rFonts w:ascii="Garamond" w:hAnsi="Garamond"/>
        </w:rPr>
        <w:t>-</w:t>
      </w:r>
      <w:r w:rsidRPr="004B5D82">
        <w:rPr>
          <w:rFonts w:ascii="Garamond" w:hAnsi="Garamond"/>
        </w:rPr>
        <w:t>quality sales proposals and collateral for the Sponsorship Sales team</w:t>
      </w:r>
      <w:r w:rsidR="00767B5E" w:rsidRPr="004B5D82">
        <w:rPr>
          <w:rFonts w:ascii="Garamond" w:hAnsi="Garamond"/>
        </w:rPr>
        <w:t xml:space="preserve"> as well as the</w:t>
      </w:r>
      <w:r w:rsidRPr="004B5D82">
        <w:rPr>
          <w:rFonts w:ascii="Garamond" w:hAnsi="Garamond"/>
        </w:rPr>
        <w:t xml:space="preserve"> Partnership</w:t>
      </w:r>
      <w:r w:rsidR="00820026" w:rsidRPr="004B5D82">
        <w:rPr>
          <w:rFonts w:ascii="Garamond" w:hAnsi="Garamond"/>
        </w:rPr>
        <w:t xml:space="preserve"> Management</w:t>
      </w:r>
      <w:r w:rsidRPr="004B5D82">
        <w:rPr>
          <w:rFonts w:ascii="Garamond" w:hAnsi="Garamond"/>
        </w:rPr>
        <w:t xml:space="preserve"> team</w:t>
      </w:r>
      <w:r w:rsidR="00767B5E" w:rsidRPr="004B5D82">
        <w:rPr>
          <w:rFonts w:ascii="Garamond" w:hAnsi="Garamond"/>
        </w:rPr>
        <w:t>.</w:t>
      </w:r>
      <w:r w:rsidRPr="004B5D82">
        <w:rPr>
          <w:rFonts w:ascii="Garamond" w:hAnsi="Garamond"/>
        </w:rPr>
        <w:t xml:space="preserve"> </w:t>
      </w:r>
      <w:r w:rsidR="00767B5E" w:rsidRPr="004B5D82">
        <w:rPr>
          <w:rFonts w:ascii="Garamond" w:hAnsi="Garamond"/>
        </w:rPr>
        <w:t xml:space="preserve">The proposals you create will play an essential role in securing new business and growing existing relationships. </w:t>
      </w:r>
    </w:p>
    <w:p w14:paraId="272E9C8F" w14:textId="77777777" w:rsidR="00047919" w:rsidRPr="004B5D82" w:rsidRDefault="00047919" w:rsidP="00047919">
      <w:pPr>
        <w:spacing w:after="0" w:line="240" w:lineRule="auto"/>
        <w:contextualSpacing/>
        <w:rPr>
          <w:rFonts w:ascii="Garamond" w:hAnsi="Garamond"/>
        </w:rPr>
      </w:pPr>
    </w:p>
    <w:p w14:paraId="3ECD30F0" w14:textId="50F697D8" w:rsidR="006A0E30" w:rsidRPr="004B5D82" w:rsidRDefault="00792E51" w:rsidP="00047919">
      <w:pPr>
        <w:spacing w:after="0" w:line="240" w:lineRule="auto"/>
        <w:contextualSpacing/>
        <w:rPr>
          <w:rFonts w:ascii="Garamond" w:hAnsi="Garamond"/>
        </w:rPr>
      </w:pPr>
      <w:r w:rsidRPr="004B5D82">
        <w:rPr>
          <w:rFonts w:ascii="Garamond" w:hAnsi="Garamond"/>
        </w:rPr>
        <w:t>You</w:t>
      </w:r>
      <w:r w:rsidR="004230F7" w:rsidRPr="004B5D82">
        <w:rPr>
          <w:rFonts w:ascii="Garamond" w:hAnsi="Garamond"/>
        </w:rPr>
        <w:t xml:space="preserve"> </w:t>
      </w:r>
      <w:r w:rsidRPr="004B5D82">
        <w:rPr>
          <w:rFonts w:ascii="Garamond" w:hAnsi="Garamond"/>
        </w:rPr>
        <w:t xml:space="preserve">will be responsible for creating clear and compelling sales </w:t>
      </w:r>
      <w:r w:rsidR="00767B5E" w:rsidRPr="004B5D82">
        <w:rPr>
          <w:rFonts w:ascii="Garamond" w:hAnsi="Garamond"/>
        </w:rPr>
        <w:t>documents</w:t>
      </w:r>
      <w:r w:rsidRPr="004B5D82">
        <w:rPr>
          <w:rFonts w:ascii="Garamond" w:hAnsi="Garamond"/>
        </w:rPr>
        <w:t xml:space="preserve"> that align with the Goodwood brand and communicate value to potential partners and clients. </w:t>
      </w:r>
      <w:r w:rsidR="00767B5E" w:rsidRPr="004B5D82">
        <w:rPr>
          <w:rFonts w:ascii="Garamond" w:hAnsi="Garamond"/>
        </w:rPr>
        <w:t xml:space="preserve">This includes drafting and developing accurate copy in line with sales briefs as well as editing and revising existing proposals. You will work collaboratively with the sales teams to ensure that proposals are persuasive, accurate and </w:t>
      </w:r>
      <w:r w:rsidR="009E3C54" w:rsidRPr="004B5D82">
        <w:rPr>
          <w:rFonts w:ascii="Garamond" w:hAnsi="Garamond"/>
        </w:rPr>
        <w:t xml:space="preserve">effective. You will conduct </w:t>
      </w:r>
      <w:r w:rsidR="002E6B45" w:rsidRPr="004B5D82">
        <w:rPr>
          <w:rFonts w:ascii="Garamond" w:hAnsi="Garamond"/>
        </w:rPr>
        <w:t xml:space="preserve">research to inform </w:t>
      </w:r>
      <w:r w:rsidR="00F04DF0" w:rsidRPr="004B5D82">
        <w:rPr>
          <w:rFonts w:ascii="Garamond" w:hAnsi="Garamond"/>
        </w:rPr>
        <w:t xml:space="preserve">the </w:t>
      </w:r>
      <w:r w:rsidR="002E6B45" w:rsidRPr="004B5D82">
        <w:rPr>
          <w:rFonts w:ascii="Garamond" w:hAnsi="Garamond"/>
        </w:rPr>
        <w:t>writing of proposals</w:t>
      </w:r>
      <w:r w:rsidR="009E3C54" w:rsidRPr="004B5D82">
        <w:rPr>
          <w:rFonts w:ascii="Garamond" w:hAnsi="Garamond"/>
        </w:rPr>
        <w:t xml:space="preserve"> and contribute creative ideas to help shape </w:t>
      </w:r>
      <w:r w:rsidR="00B92710" w:rsidRPr="004B5D82">
        <w:rPr>
          <w:rFonts w:ascii="Garamond" w:hAnsi="Garamond"/>
        </w:rPr>
        <w:t xml:space="preserve">deals. </w:t>
      </w:r>
    </w:p>
    <w:p w14:paraId="5172A968" w14:textId="77777777" w:rsidR="002B7401" w:rsidRDefault="002B7401" w:rsidP="00047919">
      <w:pPr>
        <w:spacing w:after="0" w:line="240" w:lineRule="auto"/>
        <w:contextualSpacing/>
        <w:rPr>
          <w:rFonts w:ascii="Garamond" w:hAnsi="Garamond"/>
        </w:rPr>
      </w:pPr>
    </w:p>
    <w:p w14:paraId="1B91B937" w14:textId="77777777" w:rsidR="00047919" w:rsidRPr="004B5D82" w:rsidRDefault="00047919" w:rsidP="00047919">
      <w:pPr>
        <w:spacing w:after="0" w:line="240" w:lineRule="auto"/>
        <w:contextualSpacing/>
        <w:rPr>
          <w:rFonts w:ascii="Garamond" w:hAnsi="Garamond"/>
        </w:rPr>
      </w:pPr>
    </w:p>
    <w:bookmarkEnd w:id="0"/>
    <w:p w14:paraId="6447D10D" w14:textId="77777777" w:rsidR="002B7401" w:rsidRPr="004B5D82" w:rsidRDefault="002B7401" w:rsidP="00047919">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4B5D82">
        <w:rPr>
          <w:rFonts w:ascii="Garamond" w:hAnsi="Garamond"/>
          <w:b/>
        </w:rPr>
        <w:lastRenderedPageBreak/>
        <w:t>Key responsibilities</w:t>
      </w:r>
    </w:p>
    <w:p w14:paraId="094D7915" w14:textId="77777777" w:rsidR="00824083" w:rsidRPr="004B5D82" w:rsidRDefault="00824083" w:rsidP="00047919">
      <w:pPr>
        <w:tabs>
          <w:tab w:val="left" w:pos="9072"/>
        </w:tabs>
        <w:spacing w:after="0" w:line="240" w:lineRule="auto"/>
        <w:ind w:left="426"/>
        <w:contextualSpacing/>
        <w:rPr>
          <w:rFonts w:ascii="Garamond" w:hAnsi="Garamond"/>
        </w:rPr>
      </w:pPr>
    </w:p>
    <w:p w14:paraId="7C456021" w14:textId="77777777" w:rsidR="002B7401" w:rsidRPr="004B5D82" w:rsidRDefault="002B7401" w:rsidP="00047919">
      <w:pPr>
        <w:pStyle w:val="ListParagraph"/>
        <w:numPr>
          <w:ilvl w:val="0"/>
          <w:numId w:val="24"/>
        </w:numPr>
        <w:ind w:left="426"/>
        <w:rPr>
          <w:rFonts w:ascii="Garamond" w:hAnsi="Garamond"/>
          <w:bCs/>
          <w:sz w:val="22"/>
          <w:szCs w:val="22"/>
        </w:rPr>
      </w:pPr>
      <w:r w:rsidRPr="004B5D82">
        <w:rPr>
          <w:rFonts w:ascii="Garamond" w:hAnsi="Garamond"/>
          <w:bCs/>
          <w:sz w:val="22"/>
          <w:szCs w:val="22"/>
        </w:rPr>
        <w:t>To craft high-quality copy and sales proposals that are representative of Goodwood’s brand standards.</w:t>
      </w:r>
    </w:p>
    <w:p w14:paraId="0C85C515" w14:textId="3F358F05" w:rsidR="002B7401" w:rsidRPr="004B5D82" w:rsidRDefault="002B7401" w:rsidP="00047919">
      <w:pPr>
        <w:pStyle w:val="ListParagraph"/>
        <w:numPr>
          <w:ilvl w:val="0"/>
          <w:numId w:val="24"/>
        </w:numPr>
        <w:ind w:left="426"/>
        <w:rPr>
          <w:rFonts w:ascii="Garamond" w:hAnsi="Garamond"/>
          <w:bCs/>
          <w:sz w:val="22"/>
          <w:szCs w:val="22"/>
        </w:rPr>
      </w:pPr>
      <w:r w:rsidRPr="004B5D82">
        <w:rPr>
          <w:rFonts w:ascii="Garamond" w:hAnsi="Garamond"/>
          <w:bCs/>
          <w:sz w:val="22"/>
          <w:szCs w:val="22"/>
        </w:rPr>
        <w:t xml:space="preserve">To actively develop a confident understanding </w:t>
      </w:r>
      <w:r w:rsidR="00F51BE0" w:rsidRPr="004B5D82">
        <w:rPr>
          <w:rFonts w:ascii="Garamond" w:hAnsi="Garamond"/>
          <w:bCs/>
          <w:sz w:val="22"/>
          <w:szCs w:val="22"/>
        </w:rPr>
        <w:t xml:space="preserve">of </w:t>
      </w:r>
      <w:r w:rsidRPr="004B5D82">
        <w:rPr>
          <w:rFonts w:ascii="Garamond" w:hAnsi="Garamond"/>
          <w:bCs/>
          <w:sz w:val="22"/>
          <w:szCs w:val="22"/>
        </w:rPr>
        <w:t xml:space="preserve">the sales process and the various brands and products within the Goodwood portfolio. You will also understand the overall Goodwood brand and house style </w:t>
      </w:r>
      <w:proofErr w:type="gramStart"/>
      <w:r w:rsidRPr="004B5D82">
        <w:rPr>
          <w:rFonts w:ascii="Garamond" w:hAnsi="Garamond"/>
          <w:bCs/>
          <w:sz w:val="22"/>
          <w:szCs w:val="22"/>
        </w:rPr>
        <w:t>in order to</w:t>
      </w:r>
      <w:proofErr w:type="gramEnd"/>
      <w:r w:rsidRPr="004B5D82">
        <w:rPr>
          <w:rFonts w:ascii="Garamond" w:hAnsi="Garamond"/>
          <w:bCs/>
          <w:sz w:val="22"/>
          <w:szCs w:val="22"/>
        </w:rPr>
        <w:t xml:space="preserve"> write copy that reflects the brand values, tone of voice and vision. </w:t>
      </w:r>
    </w:p>
    <w:p w14:paraId="2CB381FA" w14:textId="1D489BBF" w:rsidR="00F51BE0" w:rsidRPr="004B5D82" w:rsidRDefault="00F51BE0" w:rsidP="00047919">
      <w:pPr>
        <w:pStyle w:val="ListParagraph"/>
        <w:numPr>
          <w:ilvl w:val="0"/>
          <w:numId w:val="24"/>
        </w:numPr>
        <w:ind w:left="426"/>
        <w:rPr>
          <w:rFonts w:ascii="Garamond" w:hAnsi="Garamond"/>
          <w:bCs/>
          <w:sz w:val="22"/>
          <w:szCs w:val="22"/>
        </w:rPr>
      </w:pPr>
      <w:r w:rsidRPr="004B5D82">
        <w:rPr>
          <w:rFonts w:ascii="Garamond" w:hAnsi="Garamond"/>
          <w:bCs/>
          <w:sz w:val="22"/>
          <w:szCs w:val="22"/>
        </w:rPr>
        <w:t xml:space="preserve">To conduct research into potential partner brands, relevant sectors and industry trends. </w:t>
      </w:r>
    </w:p>
    <w:p w14:paraId="02E66A1C" w14:textId="77777777" w:rsidR="002B7401" w:rsidRPr="004B5D82" w:rsidRDefault="002B7401" w:rsidP="00047919">
      <w:pPr>
        <w:pStyle w:val="ListParagraph"/>
        <w:numPr>
          <w:ilvl w:val="0"/>
          <w:numId w:val="24"/>
        </w:numPr>
        <w:ind w:left="426"/>
        <w:rPr>
          <w:rFonts w:ascii="Garamond" w:hAnsi="Garamond"/>
          <w:bCs/>
          <w:sz w:val="22"/>
          <w:szCs w:val="22"/>
        </w:rPr>
      </w:pPr>
      <w:r w:rsidRPr="004B5D82">
        <w:rPr>
          <w:rFonts w:ascii="Garamond" w:hAnsi="Garamond"/>
          <w:bCs/>
          <w:sz w:val="22"/>
          <w:szCs w:val="22"/>
        </w:rPr>
        <w:t>To proofread and subedit writing that is not your own.</w:t>
      </w:r>
    </w:p>
    <w:p w14:paraId="5C815F7B" w14:textId="77777777" w:rsidR="002B7401" w:rsidRPr="004B5D82" w:rsidRDefault="002B7401" w:rsidP="00047919">
      <w:pPr>
        <w:pStyle w:val="ListParagraph"/>
        <w:numPr>
          <w:ilvl w:val="0"/>
          <w:numId w:val="24"/>
        </w:numPr>
        <w:ind w:left="426"/>
        <w:rPr>
          <w:rFonts w:ascii="Garamond" w:hAnsi="Garamond"/>
          <w:bCs/>
          <w:sz w:val="22"/>
          <w:szCs w:val="22"/>
        </w:rPr>
      </w:pPr>
      <w:r w:rsidRPr="004B5D82">
        <w:rPr>
          <w:rFonts w:ascii="Garamond" w:hAnsi="Garamond"/>
          <w:bCs/>
          <w:sz w:val="22"/>
          <w:szCs w:val="22"/>
        </w:rPr>
        <w:t xml:space="preserve">To review a wide range of collateral already in existence </w:t>
      </w:r>
      <w:proofErr w:type="gramStart"/>
      <w:r w:rsidRPr="004B5D82">
        <w:rPr>
          <w:rFonts w:ascii="Garamond" w:hAnsi="Garamond"/>
          <w:bCs/>
          <w:sz w:val="22"/>
          <w:szCs w:val="22"/>
        </w:rPr>
        <w:t>in order to</w:t>
      </w:r>
      <w:proofErr w:type="gramEnd"/>
      <w:r w:rsidRPr="004B5D82">
        <w:rPr>
          <w:rFonts w:ascii="Garamond" w:hAnsi="Garamond"/>
          <w:bCs/>
          <w:sz w:val="22"/>
          <w:szCs w:val="22"/>
        </w:rPr>
        <w:t xml:space="preserve"> adapt, update and improve quality.</w:t>
      </w:r>
    </w:p>
    <w:p w14:paraId="6A38CB13" w14:textId="0574FB3B" w:rsidR="002B7401" w:rsidRDefault="002B7401" w:rsidP="00047919">
      <w:pPr>
        <w:pStyle w:val="ListParagraph"/>
        <w:numPr>
          <w:ilvl w:val="0"/>
          <w:numId w:val="24"/>
        </w:numPr>
        <w:ind w:left="426"/>
        <w:rPr>
          <w:rFonts w:ascii="Garamond" w:hAnsi="Garamond"/>
          <w:sz w:val="22"/>
          <w:szCs w:val="22"/>
        </w:rPr>
      </w:pPr>
      <w:r w:rsidRPr="004B5D82">
        <w:rPr>
          <w:rFonts w:ascii="Garamond" w:hAnsi="Garamond"/>
          <w:sz w:val="22"/>
          <w:szCs w:val="22"/>
        </w:rPr>
        <w:t xml:space="preserve">To identify areas where a more creative approach can be used </w:t>
      </w:r>
      <w:proofErr w:type="gramStart"/>
      <w:r w:rsidRPr="004B5D82">
        <w:rPr>
          <w:rFonts w:ascii="Garamond" w:hAnsi="Garamond"/>
          <w:sz w:val="22"/>
          <w:szCs w:val="22"/>
        </w:rPr>
        <w:t>in order to</w:t>
      </w:r>
      <w:proofErr w:type="gramEnd"/>
      <w:r w:rsidRPr="004B5D82">
        <w:rPr>
          <w:rFonts w:ascii="Garamond" w:hAnsi="Garamond"/>
          <w:sz w:val="22"/>
          <w:szCs w:val="22"/>
        </w:rPr>
        <w:t xml:space="preserve"> secure a new client.</w:t>
      </w:r>
    </w:p>
    <w:p w14:paraId="1263568A" w14:textId="77777777" w:rsidR="00047919" w:rsidRPr="004B5D82" w:rsidRDefault="00047919" w:rsidP="00047919">
      <w:pPr>
        <w:pStyle w:val="ListParagraph"/>
        <w:ind w:left="426"/>
        <w:rPr>
          <w:rFonts w:ascii="Garamond" w:hAnsi="Garamond"/>
          <w:sz w:val="22"/>
          <w:szCs w:val="22"/>
        </w:rPr>
      </w:pPr>
    </w:p>
    <w:p w14:paraId="77058890" w14:textId="77777777" w:rsidR="002B7401" w:rsidRPr="004B5D82" w:rsidRDefault="002B7401" w:rsidP="00047919">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sectPr w:rsidR="002B7401" w:rsidRPr="004B5D82" w:rsidSect="002B7401">
          <w:type w:val="continuous"/>
          <w:pgSz w:w="11906" w:h="16838" w:code="9"/>
          <w:pgMar w:top="1440" w:right="1077" w:bottom="1440" w:left="1077" w:header="425" w:footer="0" w:gutter="0"/>
          <w:cols w:space="708"/>
          <w:docGrid w:linePitch="360"/>
        </w:sectPr>
      </w:pPr>
      <w:r w:rsidRPr="004B5D82">
        <w:rPr>
          <w:rFonts w:ascii="Garamond" w:hAnsi="Garamond"/>
          <w:b/>
        </w:rPr>
        <w:t>Qualities you will possess</w:t>
      </w:r>
    </w:p>
    <w:p w14:paraId="3068F339" w14:textId="77777777" w:rsidR="002B7401" w:rsidRPr="004B5D82" w:rsidRDefault="002B7401" w:rsidP="00047919">
      <w:pPr>
        <w:pStyle w:val="ListParagraph"/>
        <w:ind w:left="502"/>
        <w:jc w:val="both"/>
        <w:rPr>
          <w:rFonts w:ascii="Garamond" w:hAnsi="Garamond"/>
          <w:sz w:val="22"/>
          <w:szCs w:val="22"/>
        </w:rPr>
      </w:pPr>
    </w:p>
    <w:p w14:paraId="2367A712" w14:textId="4FDEC644"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Excellent writing, editing and proofreading skills</w:t>
      </w:r>
    </w:p>
    <w:p w14:paraId="5A811A74"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Meticulous attention to detail</w:t>
      </w:r>
    </w:p>
    <w:p w14:paraId="25E0C7D5"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Impeccable spelling, grammar and punctuation</w:t>
      </w:r>
    </w:p>
    <w:p w14:paraId="3B5EFB3D" w14:textId="029199AE"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Innovative thinking with commercial awareness</w:t>
      </w:r>
    </w:p>
    <w:p w14:paraId="45D92A3A"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Ability to adapt writing to different styles and audiences</w:t>
      </w:r>
    </w:p>
    <w:p w14:paraId="3735CF75"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Strong organisational skills for prioritising tasks and meeting deadlines</w:t>
      </w:r>
    </w:p>
    <w:p w14:paraId="266493EC"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Ability to work in a high-pressure environment</w:t>
      </w:r>
    </w:p>
    <w:p w14:paraId="7B8B8518" w14:textId="77777777" w:rsidR="002B7401" w:rsidRPr="004B5D82" w:rsidRDefault="002B7401" w:rsidP="00047919">
      <w:pPr>
        <w:pStyle w:val="ListParagraph"/>
        <w:numPr>
          <w:ilvl w:val="0"/>
          <w:numId w:val="23"/>
        </w:numPr>
        <w:jc w:val="both"/>
        <w:rPr>
          <w:rFonts w:ascii="Garamond" w:hAnsi="Garamond"/>
          <w:sz w:val="22"/>
          <w:szCs w:val="22"/>
        </w:rPr>
      </w:pPr>
      <w:r w:rsidRPr="004B5D82">
        <w:rPr>
          <w:rFonts w:ascii="Garamond" w:hAnsi="Garamond"/>
          <w:sz w:val="22"/>
          <w:szCs w:val="22"/>
        </w:rPr>
        <w:t xml:space="preserve">Ability to collaborate and communicate effectively </w:t>
      </w:r>
    </w:p>
    <w:p w14:paraId="23AEF29E" w14:textId="77777777" w:rsidR="002B7401" w:rsidRPr="004B5D82" w:rsidRDefault="002B7401" w:rsidP="00047919">
      <w:pPr>
        <w:pStyle w:val="ListParagraph"/>
        <w:rPr>
          <w:rFonts w:ascii="Garamond" w:hAnsi="Garamond"/>
          <w:sz w:val="22"/>
          <w:szCs w:val="22"/>
        </w:rPr>
      </w:pPr>
    </w:p>
    <w:p w14:paraId="099E6747" w14:textId="1847B171" w:rsidR="002B7401" w:rsidRPr="004B5D82" w:rsidRDefault="002B7401" w:rsidP="00047919">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sectPr w:rsidR="002B7401" w:rsidRPr="004B5D82" w:rsidSect="002B7401">
          <w:type w:val="continuous"/>
          <w:pgSz w:w="11906" w:h="16838"/>
          <w:pgMar w:top="1440" w:right="1080" w:bottom="1440" w:left="1080" w:header="426" w:footer="0" w:gutter="0"/>
          <w:cols w:space="708"/>
          <w:rtlGutter/>
          <w:docGrid w:linePitch="360"/>
        </w:sectPr>
      </w:pPr>
      <w:r w:rsidRPr="004B5D82">
        <w:rPr>
          <w:rFonts w:ascii="Garamond" w:hAnsi="Garamond"/>
          <w:b/>
        </w:rPr>
        <w:t>What do you need to be successful</w:t>
      </w:r>
      <w:r w:rsidR="00F51BE0" w:rsidRPr="004B5D82">
        <w:rPr>
          <w:rFonts w:ascii="Garamond" w:hAnsi="Garamond"/>
          <w:b/>
        </w:rPr>
        <w:t>?</w:t>
      </w:r>
    </w:p>
    <w:p w14:paraId="1CECB409" w14:textId="77777777" w:rsidR="002B7401" w:rsidRPr="004B5D82" w:rsidRDefault="002B7401" w:rsidP="00047919">
      <w:pPr>
        <w:spacing w:after="0" w:line="240" w:lineRule="auto"/>
        <w:contextualSpacing/>
        <w:rPr>
          <w:rFonts w:ascii="Garamond" w:hAnsi="Garamond"/>
        </w:rPr>
        <w:sectPr w:rsidR="002B7401" w:rsidRPr="004B5D82" w:rsidSect="002B7401">
          <w:type w:val="continuous"/>
          <w:pgSz w:w="11906" w:h="16838"/>
          <w:pgMar w:top="851" w:right="1440" w:bottom="1440" w:left="1843" w:header="708" w:footer="0" w:gutter="0"/>
          <w:cols w:num="2" w:space="708"/>
          <w:rtlGutter/>
          <w:docGrid w:linePitch="360"/>
        </w:sectPr>
      </w:pPr>
    </w:p>
    <w:p w14:paraId="495E6ED3" w14:textId="04BC8CBD"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 xml:space="preserve">Writing or related qualification </w:t>
      </w:r>
    </w:p>
    <w:p w14:paraId="46CE686C" w14:textId="5765369F" w:rsidR="002B7401" w:rsidRPr="004B5D82" w:rsidRDefault="00047919" w:rsidP="00047919">
      <w:pPr>
        <w:pStyle w:val="ListParagraph"/>
        <w:numPr>
          <w:ilvl w:val="0"/>
          <w:numId w:val="22"/>
        </w:numPr>
        <w:ind w:left="142"/>
        <w:jc w:val="both"/>
        <w:rPr>
          <w:rFonts w:ascii="Garamond" w:hAnsi="Garamond"/>
          <w:sz w:val="22"/>
          <w:szCs w:val="22"/>
        </w:rPr>
      </w:pPr>
      <w:r>
        <w:rPr>
          <w:rFonts w:ascii="Garamond" w:hAnsi="Garamond"/>
          <w:sz w:val="22"/>
          <w:szCs w:val="22"/>
        </w:rPr>
        <w:t>Demonstrable</w:t>
      </w:r>
      <w:r w:rsidR="002B7401" w:rsidRPr="004B5D82">
        <w:rPr>
          <w:rFonts w:ascii="Garamond" w:hAnsi="Garamond"/>
          <w:sz w:val="22"/>
          <w:szCs w:val="22"/>
        </w:rPr>
        <w:t xml:space="preserve"> experience in a writing role </w:t>
      </w:r>
    </w:p>
    <w:p w14:paraId="7788D3EB" w14:textId="77777777"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Track record of producing successful copy</w:t>
      </w:r>
    </w:p>
    <w:p w14:paraId="5736D2A9" w14:textId="77777777"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 xml:space="preserve">A portfolio of your work </w:t>
      </w:r>
    </w:p>
    <w:p w14:paraId="6D3C73A2" w14:textId="77777777"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The ability to bring ideas to life through creative writing and provide unique input to creative meetings</w:t>
      </w:r>
    </w:p>
    <w:p w14:paraId="432D10AD" w14:textId="77777777"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 xml:space="preserve">Confidence in writing long and short form copy </w:t>
      </w:r>
    </w:p>
    <w:p w14:paraId="32E59C62" w14:textId="77777777" w:rsidR="002B7401" w:rsidRPr="004B5D82" w:rsidRDefault="002B7401"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Ability to process quantities of information and produce accessible, concise and readable content</w:t>
      </w:r>
    </w:p>
    <w:p w14:paraId="6885F89A" w14:textId="61A2041E" w:rsidR="00F51BE0" w:rsidRPr="004B5D82" w:rsidRDefault="00F51BE0" w:rsidP="00047919">
      <w:pPr>
        <w:pStyle w:val="ListParagraph"/>
        <w:numPr>
          <w:ilvl w:val="0"/>
          <w:numId w:val="22"/>
        </w:numPr>
        <w:ind w:left="142"/>
        <w:jc w:val="both"/>
        <w:rPr>
          <w:rFonts w:ascii="Garamond" w:hAnsi="Garamond"/>
          <w:sz w:val="22"/>
          <w:szCs w:val="22"/>
        </w:rPr>
      </w:pPr>
      <w:r w:rsidRPr="004B5D82">
        <w:rPr>
          <w:rFonts w:ascii="Garamond" w:hAnsi="Garamond"/>
          <w:sz w:val="22"/>
          <w:szCs w:val="22"/>
        </w:rPr>
        <w:t>Willingness to attend Goodwood events (4 weekends each year; 1 day minimum at each)</w:t>
      </w:r>
    </w:p>
    <w:p w14:paraId="78880121" w14:textId="77777777" w:rsidR="00097D67" w:rsidRPr="004B5D82" w:rsidRDefault="00097D67" w:rsidP="00047919">
      <w:pPr>
        <w:spacing w:after="0" w:line="240" w:lineRule="auto"/>
        <w:contextualSpacing/>
        <w:rPr>
          <w:rFonts w:ascii="Garamond" w:hAnsi="Garamond"/>
        </w:rPr>
      </w:pPr>
    </w:p>
    <w:sectPr w:rsidR="00097D67" w:rsidRPr="004B5D82" w:rsidSect="003E754D">
      <w:type w:val="continuous"/>
      <w:pgSz w:w="11906" w:h="16838"/>
      <w:pgMar w:top="709" w:right="1440" w:bottom="142" w:left="1560" w:header="708"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C28C" w14:textId="77777777" w:rsidR="00617173" w:rsidRDefault="00617173" w:rsidP="00617173">
      <w:pPr>
        <w:spacing w:after="0" w:line="240" w:lineRule="auto"/>
      </w:pPr>
      <w:r>
        <w:separator/>
      </w:r>
    </w:p>
  </w:endnote>
  <w:endnote w:type="continuationSeparator" w:id="0">
    <w:p w14:paraId="5BE019ED" w14:textId="77777777" w:rsidR="00617173" w:rsidRDefault="00617173" w:rsidP="0061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2DA7" w14:textId="77777777" w:rsidR="00617173" w:rsidRDefault="00617173" w:rsidP="00617173">
      <w:pPr>
        <w:spacing w:after="0" w:line="240" w:lineRule="auto"/>
      </w:pPr>
      <w:r>
        <w:separator/>
      </w:r>
    </w:p>
  </w:footnote>
  <w:footnote w:type="continuationSeparator" w:id="0">
    <w:p w14:paraId="260EF033" w14:textId="77777777" w:rsidR="00617173" w:rsidRDefault="00617173" w:rsidP="00617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237"/>
    <w:multiLevelType w:val="hybridMultilevel"/>
    <w:tmpl w:val="412C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4" w15:restartNumberingAfterBreak="0">
    <w:nsid w:val="16B435A0"/>
    <w:multiLevelType w:val="hybridMultilevel"/>
    <w:tmpl w:val="139C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46575"/>
    <w:multiLevelType w:val="hybridMultilevel"/>
    <w:tmpl w:val="19BA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DAF5431"/>
    <w:multiLevelType w:val="hybridMultilevel"/>
    <w:tmpl w:val="4AFE5A6E"/>
    <w:lvl w:ilvl="0" w:tplc="DD18631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0357E9"/>
    <w:multiLevelType w:val="hybridMultilevel"/>
    <w:tmpl w:val="96EC48D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4E54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640563"/>
    <w:multiLevelType w:val="hybridMultilevel"/>
    <w:tmpl w:val="9D847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B4335F"/>
    <w:multiLevelType w:val="hybridMultilevel"/>
    <w:tmpl w:val="FE8E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44997"/>
    <w:multiLevelType w:val="hybridMultilevel"/>
    <w:tmpl w:val="EE1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764274">
    <w:abstractNumId w:val="23"/>
  </w:num>
  <w:num w:numId="2" w16cid:durableId="1828982403">
    <w:abstractNumId w:val="16"/>
  </w:num>
  <w:num w:numId="3" w16cid:durableId="1169520441">
    <w:abstractNumId w:val="3"/>
  </w:num>
  <w:num w:numId="4" w16cid:durableId="146557331">
    <w:abstractNumId w:val="9"/>
  </w:num>
  <w:num w:numId="5" w16cid:durableId="1501389935">
    <w:abstractNumId w:val="15"/>
  </w:num>
  <w:num w:numId="6" w16cid:durableId="1271355850">
    <w:abstractNumId w:val="14"/>
  </w:num>
  <w:num w:numId="7" w16cid:durableId="1955093815">
    <w:abstractNumId w:val="5"/>
  </w:num>
  <w:num w:numId="8" w16cid:durableId="348719593">
    <w:abstractNumId w:val="7"/>
  </w:num>
  <w:num w:numId="9" w16cid:durableId="1869248944">
    <w:abstractNumId w:val="1"/>
  </w:num>
  <w:num w:numId="10" w16cid:durableId="714742395">
    <w:abstractNumId w:val="13"/>
  </w:num>
  <w:num w:numId="11" w16cid:durableId="304701822">
    <w:abstractNumId w:val="21"/>
  </w:num>
  <w:num w:numId="12" w16cid:durableId="1979455516">
    <w:abstractNumId w:val="6"/>
  </w:num>
  <w:num w:numId="13" w16cid:durableId="534729509">
    <w:abstractNumId w:val="12"/>
  </w:num>
  <w:num w:numId="14" w16cid:durableId="983193682">
    <w:abstractNumId w:val="2"/>
  </w:num>
  <w:num w:numId="15" w16cid:durableId="260646528">
    <w:abstractNumId w:val="11"/>
  </w:num>
  <w:num w:numId="16" w16cid:durableId="1386568663">
    <w:abstractNumId w:val="8"/>
  </w:num>
  <w:num w:numId="17" w16cid:durableId="4598283">
    <w:abstractNumId w:val="19"/>
  </w:num>
  <w:num w:numId="18" w16cid:durableId="326830640">
    <w:abstractNumId w:val="22"/>
  </w:num>
  <w:num w:numId="19" w16cid:durableId="1620187343">
    <w:abstractNumId w:val="18"/>
  </w:num>
  <w:num w:numId="20" w16cid:durableId="397165582">
    <w:abstractNumId w:val="20"/>
  </w:num>
  <w:num w:numId="21" w16cid:durableId="1078749751">
    <w:abstractNumId w:val="10"/>
  </w:num>
  <w:num w:numId="22" w16cid:durableId="1809782579">
    <w:abstractNumId w:val="0"/>
  </w:num>
  <w:num w:numId="23" w16cid:durableId="1610235285">
    <w:abstractNumId w:val="17"/>
  </w:num>
  <w:num w:numId="24" w16cid:durableId="20888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10D72"/>
    <w:rsid w:val="00011D40"/>
    <w:rsid w:val="000366E6"/>
    <w:rsid w:val="000440BA"/>
    <w:rsid w:val="00047919"/>
    <w:rsid w:val="00061D54"/>
    <w:rsid w:val="00072943"/>
    <w:rsid w:val="0007684A"/>
    <w:rsid w:val="00097D67"/>
    <w:rsid w:val="000B6EDA"/>
    <w:rsid w:val="00112564"/>
    <w:rsid w:val="00116CE3"/>
    <w:rsid w:val="001175C9"/>
    <w:rsid w:val="0017636E"/>
    <w:rsid w:val="00177A8D"/>
    <w:rsid w:val="001932BD"/>
    <w:rsid w:val="00194A99"/>
    <w:rsid w:val="001D14FD"/>
    <w:rsid w:val="001D7436"/>
    <w:rsid w:val="001F6E18"/>
    <w:rsid w:val="00211DFA"/>
    <w:rsid w:val="002233A4"/>
    <w:rsid w:val="002807F3"/>
    <w:rsid w:val="00286199"/>
    <w:rsid w:val="002A1144"/>
    <w:rsid w:val="002A5DDB"/>
    <w:rsid w:val="002B7401"/>
    <w:rsid w:val="002E00A6"/>
    <w:rsid w:val="002E6B45"/>
    <w:rsid w:val="002F5072"/>
    <w:rsid w:val="00344C4E"/>
    <w:rsid w:val="003462D1"/>
    <w:rsid w:val="003675F7"/>
    <w:rsid w:val="003D155D"/>
    <w:rsid w:val="003D7B04"/>
    <w:rsid w:val="003E3D09"/>
    <w:rsid w:val="003E754D"/>
    <w:rsid w:val="003F29E4"/>
    <w:rsid w:val="003F6A0B"/>
    <w:rsid w:val="004230F7"/>
    <w:rsid w:val="00477841"/>
    <w:rsid w:val="00491B01"/>
    <w:rsid w:val="00494EA6"/>
    <w:rsid w:val="004B5D82"/>
    <w:rsid w:val="004D7357"/>
    <w:rsid w:val="004F6C3B"/>
    <w:rsid w:val="005137B6"/>
    <w:rsid w:val="0051625A"/>
    <w:rsid w:val="00523027"/>
    <w:rsid w:val="005436E9"/>
    <w:rsid w:val="005658FD"/>
    <w:rsid w:val="00574034"/>
    <w:rsid w:val="0059728C"/>
    <w:rsid w:val="005A6B3C"/>
    <w:rsid w:val="005E7E4F"/>
    <w:rsid w:val="005F0532"/>
    <w:rsid w:val="005F63AE"/>
    <w:rsid w:val="0061369F"/>
    <w:rsid w:val="00617173"/>
    <w:rsid w:val="0062513F"/>
    <w:rsid w:val="00682152"/>
    <w:rsid w:val="00686106"/>
    <w:rsid w:val="006A0E30"/>
    <w:rsid w:val="006B08B5"/>
    <w:rsid w:val="006B760B"/>
    <w:rsid w:val="006C6637"/>
    <w:rsid w:val="00707538"/>
    <w:rsid w:val="00755871"/>
    <w:rsid w:val="00767B5E"/>
    <w:rsid w:val="00772B73"/>
    <w:rsid w:val="00792E51"/>
    <w:rsid w:val="008125FC"/>
    <w:rsid w:val="00820026"/>
    <w:rsid w:val="00824083"/>
    <w:rsid w:val="008567DB"/>
    <w:rsid w:val="008611E6"/>
    <w:rsid w:val="00876F59"/>
    <w:rsid w:val="00877F3D"/>
    <w:rsid w:val="00900AC9"/>
    <w:rsid w:val="009047A2"/>
    <w:rsid w:val="00915517"/>
    <w:rsid w:val="00953035"/>
    <w:rsid w:val="009819DD"/>
    <w:rsid w:val="009840B7"/>
    <w:rsid w:val="009842B4"/>
    <w:rsid w:val="00995E02"/>
    <w:rsid w:val="00996636"/>
    <w:rsid w:val="009968D9"/>
    <w:rsid w:val="009A7D45"/>
    <w:rsid w:val="009C2C4E"/>
    <w:rsid w:val="009E3C54"/>
    <w:rsid w:val="009F5B1F"/>
    <w:rsid w:val="00A207F8"/>
    <w:rsid w:val="00A37E70"/>
    <w:rsid w:val="00A869DC"/>
    <w:rsid w:val="00A92C91"/>
    <w:rsid w:val="00AA4654"/>
    <w:rsid w:val="00B34B2E"/>
    <w:rsid w:val="00B92710"/>
    <w:rsid w:val="00BD7B34"/>
    <w:rsid w:val="00C105FE"/>
    <w:rsid w:val="00C34735"/>
    <w:rsid w:val="00C82931"/>
    <w:rsid w:val="00CB6FF7"/>
    <w:rsid w:val="00CD41C1"/>
    <w:rsid w:val="00CF5A97"/>
    <w:rsid w:val="00D1072F"/>
    <w:rsid w:val="00D46CF7"/>
    <w:rsid w:val="00D52952"/>
    <w:rsid w:val="00D553BA"/>
    <w:rsid w:val="00D876FA"/>
    <w:rsid w:val="00D91BF4"/>
    <w:rsid w:val="00D93D20"/>
    <w:rsid w:val="00DB2E98"/>
    <w:rsid w:val="00DC58FC"/>
    <w:rsid w:val="00DC5D2F"/>
    <w:rsid w:val="00DD44C5"/>
    <w:rsid w:val="00DE1786"/>
    <w:rsid w:val="00E82E8D"/>
    <w:rsid w:val="00E87793"/>
    <w:rsid w:val="00E95EFA"/>
    <w:rsid w:val="00E962C5"/>
    <w:rsid w:val="00EB798E"/>
    <w:rsid w:val="00F04DF0"/>
    <w:rsid w:val="00F21F7C"/>
    <w:rsid w:val="00F2308B"/>
    <w:rsid w:val="00F51BE0"/>
    <w:rsid w:val="00F816EA"/>
    <w:rsid w:val="00FA0180"/>
    <w:rsid w:val="00FC3858"/>
    <w:rsid w:val="00FD20F7"/>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7E53"/>
  <w15:docId w15:val="{845AB40B-39F9-49EC-BD2E-1D62C3C2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paragraph" w:styleId="Heading1">
    <w:name w:val="heading 1"/>
    <w:basedOn w:val="Normal"/>
    <w:next w:val="Normal"/>
    <w:link w:val="Heading1Char"/>
    <w:uiPriority w:val="1"/>
    <w:qFormat/>
    <w:locked/>
    <w:rsid w:val="00772B73"/>
    <w:pPr>
      <w:widowControl w:val="0"/>
      <w:autoSpaceDE w:val="0"/>
      <w:autoSpaceDN w:val="0"/>
      <w:adjustRightInd w:val="0"/>
      <w:spacing w:before="79" w:after="0" w:line="240" w:lineRule="auto"/>
      <w:ind w:left="140"/>
      <w:outlineLvl w:val="0"/>
    </w:pPr>
    <w:rPr>
      <w:rFonts w:ascii="Garamond" w:eastAsiaTheme="minorEastAsia" w:hAnsi="Garamond" w:cs="Garamond"/>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7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173"/>
    <w:rPr>
      <w:lang w:eastAsia="en-US"/>
    </w:rPr>
  </w:style>
  <w:style w:type="paragraph" w:styleId="BodyText">
    <w:name w:val="Body Text"/>
    <w:basedOn w:val="Normal"/>
    <w:link w:val="BodyTextChar"/>
    <w:uiPriority w:val="99"/>
    <w:semiHidden/>
    <w:unhideWhenUsed/>
    <w:rsid w:val="00772B73"/>
    <w:pPr>
      <w:spacing w:after="120"/>
    </w:pPr>
  </w:style>
  <w:style w:type="character" w:customStyle="1" w:styleId="BodyTextChar">
    <w:name w:val="Body Text Char"/>
    <w:basedOn w:val="DefaultParagraphFont"/>
    <w:link w:val="BodyText"/>
    <w:uiPriority w:val="99"/>
    <w:semiHidden/>
    <w:rsid w:val="00772B73"/>
    <w:rPr>
      <w:lang w:eastAsia="en-US"/>
    </w:rPr>
  </w:style>
  <w:style w:type="character" w:customStyle="1" w:styleId="Heading1Char">
    <w:name w:val="Heading 1 Char"/>
    <w:basedOn w:val="DefaultParagraphFont"/>
    <w:link w:val="Heading1"/>
    <w:uiPriority w:val="1"/>
    <w:rsid w:val="00772B73"/>
    <w:rPr>
      <w:rFonts w:ascii="Garamond" w:eastAsiaTheme="minorEastAsia" w:hAnsi="Garamond" w:cs="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10928">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B44F3-B378-4967-9846-8FC7744C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Katie Medcraft</cp:lastModifiedBy>
  <cp:revision>2</cp:revision>
  <cp:lastPrinted>2025-04-28T15:34:00Z</cp:lastPrinted>
  <dcterms:created xsi:type="dcterms:W3CDTF">2025-05-14T10:45:00Z</dcterms:created>
  <dcterms:modified xsi:type="dcterms:W3CDTF">2025-05-14T10:45:00Z</dcterms:modified>
</cp:coreProperties>
</file>