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B9F8" w14:textId="77777777" w:rsidR="001613A6" w:rsidRPr="00434253" w:rsidRDefault="001613A6" w:rsidP="001613A6">
      <w:pPr>
        <w:spacing w:after="0" w:line="240" w:lineRule="auto"/>
        <w:jc w:val="both"/>
        <w:rPr>
          <w:rFonts w:ascii="Georgia" w:hAnsi="Georgia"/>
          <w:b/>
        </w:rPr>
      </w:pPr>
    </w:p>
    <w:p w14:paraId="736FDA3C" w14:textId="77777777" w:rsidR="001613A6" w:rsidRPr="00434253" w:rsidRDefault="001613A6" w:rsidP="001613A6">
      <w:pPr>
        <w:rPr>
          <w:rFonts w:ascii="Georgia" w:eastAsia="Times New Roman" w:hAnsi="Georgia"/>
          <w:lang w:eastAsia="en-GB"/>
        </w:rPr>
      </w:pPr>
    </w:p>
    <w:p w14:paraId="109C77AE" w14:textId="6AF4596B" w:rsidR="001613A6" w:rsidRPr="00434253" w:rsidRDefault="001613A6" w:rsidP="001613A6">
      <w:pPr>
        <w:rPr>
          <w:rFonts w:ascii="Georgia" w:eastAsia="Times New Roman" w:hAnsi="Georgia"/>
          <w:lang w:eastAsia="en-GB"/>
        </w:rPr>
      </w:pPr>
      <w:r w:rsidRPr="00434253">
        <w:rPr>
          <w:rFonts w:ascii="Georgia" w:eastAsia="Times New Roman" w:hAnsi="Georgia"/>
          <w:lang w:eastAsia="en-GB"/>
        </w:rPr>
        <w:t>Goodwood Art Foundation</w:t>
      </w:r>
    </w:p>
    <w:p w14:paraId="143E0D1E" w14:textId="5BE2AE88" w:rsidR="001613A6" w:rsidRPr="00434253" w:rsidRDefault="001613A6" w:rsidP="001613A6">
      <w:pPr>
        <w:rPr>
          <w:rFonts w:ascii="Georgia" w:eastAsia="Times New Roman" w:hAnsi="Georgia"/>
          <w:lang w:eastAsia="en-GB"/>
        </w:rPr>
      </w:pPr>
      <w:r w:rsidRPr="00434253">
        <w:rPr>
          <w:rFonts w:ascii="Georgia" w:eastAsia="Times New Roman" w:hAnsi="Georgia"/>
          <w:lang w:eastAsia="en-GB"/>
        </w:rPr>
        <w:t xml:space="preserve">Job Title: </w:t>
      </w:r>
      <w:r w:rsidR="00506D0A" w:rsidRPr="00434253">
        <w:rPr>
          <w:rFonts w:ascii="Georgia" w:eastAsia="Times New Roman" w:hAnsi="Georgia"/>
          <w:lang w:eastAsia="en-GB"/>
        </w:rPr>
        <w:t>Receptionist/Administrative Assistant</w:t>
      </w:r>
    </w:p>
    <w:p w14:paraId="71E563F4" w14:textId="3735C5BB" w:rsidR="001613A6" w:rsidRPr="00434253" w:rsidRDefault="001613A6" w:rsidP="001613A6">
      <w:pPr>
        <w:rPr>
          <w:rFonts w:ascii="Georgia" w:eastAsia="Times New Roman" w:hAnsi="Georgia"/>
          <w:lang w:eastAsia="en-GB"/>
        </w:rPr>
      </w:pPr>
      <w:r w:rsidRPr="00434253">
        <w:rPr>
          <w:rFonts w:ascii="Georgia" w:eastAsia="Times New Roman" w:hAnsi="Georgia"/>
          <w:lang w:eastAsia="en-GB"/>
        </w:rPr>
        <w:t xml:space="preserve">Reporting to: Director, Goodwood Art Foundation </w:t>
      </w:r>
    </w:p>
    <w:p w14:paraId="5A1C73CC" w14:textId="24EF6A08" w:rsidR="001613A6" w:rsidRPr="00434253" w:rsidRDefault="001613A6" w:rsidP="00506D0A">
      <w:pPr>
        <w:rPr>
          <w:rFonts w:ascii="Georgia" w:eastAsia="Times New Roman" w:hAnsi="Georgia"/>
          <w:b/>
          <w:bCs/>
          <w:lang w:eastAsia="en-GB"/>
        </w:rPr>
      </w:pPr>
      <w:r w:rsidRPr="00434253">
        <w:rPr>
          <w:rFonts w:ascii="Georgia" w:eastAsia="Times New Roman" w:hAnsi="Georgia"/>
          <w:b/>
          <w:bCs/>
          <w:lang w:eastAsia="en-GB"/>
        </w:rPr>
        <w:t xml:space="preserve">Purpose of Post </w:t>
      </w:r>
    </w:p>
    <w:p w14:paraId="30B94DF7" w14:textId="4FF0D0B9" w:rsidR="00506D0A" w:rsidRPr="00434253" w:rsidRDefault="00506D0A" w:rsidP="001613A6">
      <w:pPr>
        <w:jc w:val="both"/>
        <w:rPr>
          <w:rFonts w:ascii="Georgia" w:hAnsi="Georgia"/>
        </w:rPr>
      </w:pPr>
      <w:r w:rsidRPr="00434253">
        <w:rPr>
          <w:rFonts w:ascii="Georgia" w:hAnsi="Georgia"/>
        </w:rPr>
        <w:t xml:space="preserve">To be the face of the Goodwood Art Foundation, providing members and guests with a warm welcome and a friendly, professional service </w:t>
      </w:r>
      <w:proofErr w:type="gramStart"/>
      <w:r w:rsidRPr="00434253">
        <w:rPr>
          <w:rFonts w:ascii="Georgia" w:hAnsi="Georgia"/>
        </w:rPr>
        <w:t>at all times</w:t>
      </w:r>
      <w:proofErr w:type="gramEnd"/>
      <w:r w:rsidRPr="00434253">
        <w:rPr>
          <w:rFonts w:ascii="Georgia" w:hAnsi="Georgia"/>
        </w:rPr>
        <w:t xml:space="preserve">. </w:t>
      </w:r>
    </w:p>
    <w:p w14:paraId="44F68858" w14:textId="4855D925" w:rsidR="00506D0A" w:rsidRPr="00434253" w:rsidRDefault="001613A6" w:rsidP="001613A6">
      <w:pPr>
        <w:jc w:val="both"/>
        <w:rPr>
          <w:rFonts w:ascii="Georgia" w:hAnsi="Georgia" w:cs="Arial"/>
          <w:lang w:eastAsia="en-GB"/>
        </w:rPr>
      </w:pPr>
      <w:r w:rsidRPr="00434253">
        <w:rPr>
          <w:rFonts w:ascii="Georgia" w:hAnsi="Georgia" w:cs="Arial"/>
          <w:lang w:eastAsia="en-GB"/>
        </w:rPr>
        <w:t xml:space="preserve">Working </w:t>
      </w:r>
      <w:r w:rsidR="00506D0A" w:rsidRPr="00434253">
        <w:rPr>
          <w:rFonts w:ascii="Georgia" w:hAnsi="Georgia" w:cs="Arial"/>
          <w:lang w:eastAsia="en-GB"/>
        </w:rPr>
        <w:t>closely</w:t>
      </w:r>
      <w:r w:rsidRPr="00434253">
        <w:rPr>
          <w:rFonts w:ascii="Georgia" w:hAnsi="Georgia" w:cs="Arial"/>
          <w:lang w:eastAsia="en-GB"/>
        </w:rPr>
        <w:t xml:space="preserve"> with your Art Foundation colleagues, you will passionately strive for excellence to ensure the </w:t>
      </w:r>
      <w:r w:rsidR="00506D0A" w:rsidRPr="00434253">
        <w:rPr>
          <w:rFonts w:ascii="Georgia" w:hAnsi="Georgia" w:cs="Arial"/>
          <w:lang w:eastAsia="en-GB"/>
        </w:rPr>
        <w:t>customer experience at the Goodwood Art Foundation is exceptional.</w:t>
      </w:r>
    </w:p>
    <w:p w14:paraId="09B869F2" w14:textId="58AE1A67" w:rsidR="001613A6" w:rsidRPr="00434253" w:rsidRDefault="00506D0A" w:rsidP="001613A6">
      <w:pPr>
        <w:jc w:val="both"/>
        <w:rPr>
          <w:rFonts w:ascii="Georgia" w:hAnsi="Georgia" w:cs="Arial"/>
          <w:lang w:eastAsia="en-GB"/>
        </w:rPr>
      </w:pPr>
      <w:r w:rsidRPr="00434253">
        <w:rPr>
          <w:rFonts w:ascii="Georgia" w:hAnsi="Georgia" w:cs="Arial"/>
          <w:lang w:eastAsia="en-GB"/>
        </w:rPr>
        <w:t>Together with the team, y</w:t>
      </w:r>
      <w:r w:rsidR="001613A6" w:rsidRPr="00434253">
        <w:rPr>
          <w:rFonts w:ascii="Georgia" w:hAnsi="Georgia" w:cs="Arial"/>
          <w:lang w:eastAsia="en-GB"/>
        </w:rPr>
        <w:t xml:space="preserve">ou will establish and maintain relationships with </w:t>
      </w:r>
      <w:r w:rsidRPr="00434253">
        <w:rPr>
          <w:rFonts w:ascii="Georgia" w:hAnsi="Georgia" w:cs="Arial"/>
          <w:lang w:eastAsia="en-GB"/>
        </w:rPr>
        <w:t>annual members, ticket holders and any visitors to the Foundation during the Exhibition season</w:t>
      </w:r>
      <w:r w:rsidR="001613A6" w:rsidRPr="00434253">
        <w:rPr>
          <w:rFonts w:ascii="Georgia" w:hAnsi="Georgia" w:cs="Arial"/>
          <w:lang w:eastAsia="en-GB"/>
        </w:rPr>
        <w:t>.</w:t>
      </w:r>
    </w:p>
    <w:p w14:paraId="10F7A1CB" w14:textId="4EFB67E3" w:rsidR="001613A6" w:rsidRPr="00434253" w:rsidRDefault="001613A6" w:rsidP="0031639F">
      <w:pPr>
        <w:jc w:val="both"/>
        <w:rPr>
          <w:rFonts w:ascii="Georgia" w:hAnsi="Georgia" w:cs="Arial"/>
          <w:lang w:eastAsia="en-GB"/>
        </w:rPr>
      </w:pPr>
      <w:r w:rsidRPr="00434253">
        <w:rPr>
          <w:rFonts w:ascii="Georgia" w:hAnsi="Georgia" w:cs="Arial"/>
          <w:lang w:eastAsia="en-GB"/>
        </w:rPr>
        <w:t>You will be a pro-active and enthusiastic team player within our close-knit team</w:t>
      </w:r>
      <w:r w:rsidR="00506D0A" w:rsidRPr="00434253">
        <w:rPr>
          <w:rFonts w:ascii="Georgia" w:hAnsi="Georgia" w:cs="Arial"/>
          <w:lang w:eastAsia="en-GB"/>
        </w:rPr>
        <w:t>.</w:t>
      </w:r>
    </w:p>
    <w:p w14:paraId="5B247800" w14:textId="77777777" w:rsidR="00434253" w:rsidRPr="00434253" w:rsidRDefault="00434253" w:rsidP="001613A6">
      <w:pPr>
        <w:rPr>
          <w:rFonts w:ascii="Georgia" w:eastAsia="Times New Roman" w:hAnsi="Georgia"/>
          <w:b/>
          <w:bCs/>
          <w:lang w:eastAsia="en-GB"/>
        </w:rPr>
      </w:pPr>
    </w:p>
    <w:p w14:paraId="0706B301" w14:textId="1204BF1D" w:rsidR="001613A6" w:rsidRPr="00434253" w:rsidRDefault="001613A6" w:rsidP="001613A6">
      <w:pPr>
        <w:rPr>
          <w:rFonts w:ascii="Georgia" w:eastAsia="Times New Roman" w:hAnsi="Georgia"/>
          <w:b/>
          <w:bCs/>
          <w:lang w:eastAsia="en-GB"/>
        </w:rPr>
      </w:pPr>
      <w:r w:rsidRPr="00434253">
        <w:rPr>
          <w:rFonts w:ascii="Georgia" w:eastAsia="Times New Roman" w:hAnsi="Georgia"/>
          <w:b/>
          <w:bCs/>
          <w:lang w:eastAsia="en-GB"/>
        </w:rPr>
        <w:t xml:space="preserve">Main Duties &amp; Responsibilities </w:t>
      </w:r>
    </w:p>
    <w:p w14:paraId="68FBDB0F" w14:textId="77777777" w:rsidR="001613A6" w:rsidRPr="00434253" w:rsidRDefault="001613A6" w:rsidP="001613A6">
      <w:pPr>
        <w:spacing w:after="0" w:line="240" w:lineRule="auto"/>
        <w:jc w:val="both"/>
        <w:rPr>
          <w:rFonts w:ascii="Georgia" w:hAnsi="Georgia"/>
          <w:b/>
        </w:rPr>
      </w:pPr>
    </w:p>
    <w:p w14:paraId="2EC69776" w14:textId="1B23849D" w:rsidR="0031639F" w:rsidRPr="00434253" w:rsidRDefault="001613A6" w:rsidP="00434253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434253">
        <w:rPr>
          <w:rFonts w:ascii="Georgia" w:hAnsi="Georgia"/>
        </w:rPr>
        <w:t xml:space="preserve">To provide a professional and efficient level of service at all times; responding to enquiries, taking bookings and transferring calls as </w:t>
      </w:r>
      <w:proofErr w:type="gramStart"/>
      <w:r w:rsidRPr="00434253">
        <w:rPr>
          <w:rFonts w:ascii="Georgia" w:hAnsi="Georgia"/>
        </w:rPr>
        <w:t>required;</w:t>
      </w:r>
      <w:proofErr w:type="gramEnd"/>
    </w:p>
    <w:p w14:paraId="6B22BD57" w14:textId="3531905F" w:rsidR="0031639F" w:rsidRPr="00434253" w:rsidRDefault="0031639F" w:rsidP="00434253">
      <w:pPr>
        <w:pStyle w:val="BodyText"/>
        <w:numPr>
          <w:ilvl w:val="0"/>
          <w:numId w:val="5"/>
        </w:numPr>
        <w:tabs>
          <w:tab w:val="left" w:pos="941"/>
        </w:tabs>
        <w:spacing w:line="278" w:lineRule="exact"/>
        <w:ind w:right="283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 xml:space="preserve">Ensure all verbal and written correspondence is accurate and timely for members and guests. </w:t>
      </w:r>
    </w:p>
    <w:p w14:paraId="1FB9F99A" w14:textId="77777777" w:rsidR="001613A6" w:rsidRPr="00434253" w:rsidRDefault="001613A6" w:rsidP="00434253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434253">
        <w:rPr>
          <w:rFonts w:ascii="Georgia" w:hAnsi="Georgia"/>
        </w:rPr>
        <w:t xml:space="preserve">To ensure that all relevant reservation information is passed on to the relevant people in a timely </w:t>
      </w:r>
      <w:proofErr w:type="gramStart"/>
      <w:r w:rsidRPr="00434253">
        <w:rPr>
          <w:rFonts w:ascii="Georgia" w:hAnsi="Georgia"/>
        </w:rPr>
        <w:t>manner;</w:t>
      </w:r>
      <w:proofErr w:type="gramEnd"/>
    </w:p>
    <w:p w14:paraId="6C1C3C8E" w14:textId="16E05DE6" w:rsidR="0031639F" w:rsidRPr="00434253" w:rsidRDefault="001613A6" w:rsidP="00434253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434253">
        <w:rPr>
          <w:rFonts w:ascii="Georgia" w:hAnsi="Georgia"/>
        </w:rPr>
        <w:t xml:space="preserve">To have a thorough understanding of all aspects of operations at the </w:t>
      </w:r>
      <w:r w:rsidR="00506D0A" w:rsidRPr="00434253">
        <w:rPr>
          <w:rFonts w:ascii="Georgia" w:hAnsi="Georgia"/>
        </w:rPr>
        <w:t>Goodwood Art Foundation</w:t>
      </w:r>
      <w:r w:rsidRPr="00434253">
        <w:rPr>
          <w:rFonts w:ascii="Georgia" w:hAnsi="Georgia"/>
        </w:rPr>
        <w:t xml:space="preserve"> including how the </w:t>
      </w:r>
      <w:r w:rsidR="00506D0A" w:rsidRPr="00434253">
        <w:rPr>
          <w:rFonts w:ascii="Georgia" w:hAnsi="Georgia"/>
        </w:rPr>
        <w:t>cafe</w:t>
      </w:r>
      <w:r w:rsidRPr="00434253">
        <w:rPr>
          <w:rFonts w:ascii="Georgia" w:hAnsi="Georgia"/>
        </w:rPr>
        <w:t xml:space="preserve"> </w:t>
      </w:r>
      <w:proofErr w:type="gramStart"/>
      <w:r w:rsidRPr="00434253">
        <w:rPr>
          <w:rFonts w:ascii="Georgia" w:hAnsi="Georgia"/>
        </w:rPr>
        <w:t>operates;</w:t>
      </w:r>
      <w:proofErr w:type="gramEnd"/>
    </w:p>
    <w:p w14:paraId="36AB7E62" w14:textId="3452D7DC" w:rsidR="0031639F" w:rsidRPr="00434253" w:rsidRDefault="0031639F" w:rsidP="00434253">
      <w:pPr>
        <w:pStyle w:val="BodyText"/>
        <w:numPr>
          <w:ilvl w:val="0"/>
          <w:numId w:val="5"/>
        </w:numPr>
        <w:tabs>
          <w:tab w:val="left" w:pos="941"/>
        </w:tabs>
        <w:spacing w:line="278" w:lineRule="exact"/>
        <w:ind w:right="283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 xml:space="preserve">Ensure accurate usage of all software including bookings and point of sale system.  </w:t>
      </w:r>
    </w:p>
    <w:p w14:paraId="47CF9B3F" w14:textId="51449799" w:rsidR="001613A6" w:rsidRPr="00434253" w:rsidRDefault="001613A6" w:rsidP="00434253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434253">
        <w:rPr>
          <w:rFonts w:ascii="Georgia" w:hAnsi="Georgia"/>
        </w:rPr>
        <w:t xml:space="preserve">To work from time to time in other areas within </w:t>
      </w:r>
      <w:r w:rsidR="00506D0A" w:rsidRPr="00434253">
        <w:rPr>
          <w:rFonts w:ascii="Georgia" w:hAnsi="Georgia"/>
        </w:rPr>
        <w:t xml:space="preserve">the Goodwood Art Foundation </w:t>
      </w:r>
      <w:r w:rsidRPr="00434253">
        <w:rPr>
          <w:rFonts w:ascii="Georgia" w:hAnsi="Georgia"/>
        </w:rPr>
        <w:t xml:space="preserve">and to carry out any other reasonable duties as </w:t>
      </w:r>
      <w:proofErr w:type="gramStart"/>
      <w:r w:rsidRPr="00434253">
        <w:rPr>
          <w:rFonts w:ascii="Georgia" w:hAnsi="Georgia"/>
        </w:rPr>
        <w:t>required;</w:t>
      </w:r>
      <w:proofErr w:type="gramEnd"/>
    </w:p>
    <w:p w14:paraId="02838FB0" w14:textId="12B645A7" w:rsidR="001613A6" w:rsidRPr="00434253" w:rsidRDefault="001613A6" w:rsidP="00434253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434253">
        <w:rPr>
          <w:rFonts w:ascii="Georgia" w:hAnsi="Georgia"/>
        </w:rPr>
        <w:t xml:space="preserve">To assist with general administration duties when required (including but not limited to event correspondence, membership renewals, </w:t>
      </w:r>
      <w:r w:rsidR="00506D0A" w:rsidRPr="00434253">
        <w:rPr>
          <w:rFonts w:ascii="Georgia" w:hAnsi="Georgia"/>
        </w:rPr>
        <w:t>and</w:t>
      </w:r>
      <w:r w:rsidRPr="00434253">
        <w:rPr>
          <w:rFonts w:ascii="Georgia" w:hAnsi="Georgia"/>
        </w:rPr>
        <w:t xml:space="preserve"> special event preparations)</w:t>
      </w:r>
    </w:p>
    <w:p w14:paraId="12912492" w14:textId="68356E98" w:rsidR="001613A6" w:rsidRPr="00434253" w:rsidRDefault="0031639F" w:rsidP="00434253">
      <w:pPr>
        <w:pStyle w:val="BodyText"/>
        <w:numPr>
          <w:ilvl w:val="0"/>
          <w:numId w:val="5"/>
        </w:numPr>
        <w:tabs>
          <w:tab w:val="left" w:pos="941"/>
        </w:tabs>
        <w:spacing w:before="1"/>
        <w:ind w:right="283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>Ensure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that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designated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2"/>
        </w:rPr>
        <w:t xml:space="preserve">areas </w:t>
      </w:r>
      <w:r w:rsidRPr="00434253">
        <w:rPr>
          <w:rFonts w:ascii="Georgia" w:hAnsi="Georgia"/>
          <w:spacing w:val="-1"/>
        </w:rPr>
        <w:t>are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 xml:space="preserve">presentable </w:t>
      </w:r>
      <w:r w:rsidRPr="00434253">
        <w:rPr>
          <w:rFonts w:ascii="Georgia" w:hAnsi="Georgia"/>
          <w:spacing w:val="-2"/>
        </w:rPr>
        <w:t>to the highest standard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at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all</w:t>
      </w:r>
      <w:r w:rsidRPr="00434253">
        <w:rPr>
          <w:rFonts w:ascii="Georgia" w:hAnsi="Georgia"/>
          <w:spacing w:val="2"/>
        </w:rPr>
        <w:t xml:space="preserve"> </w:t>
      </w:r>
      <w:r w:rsidRPr="00434253">
        <w:rPr>
          <w:rFonts w:ascii="Georgia" w:hAnsi="Georgia"/>
          <w:spacing w:val="-1"/>
        </w:rPr>
        <w:t>times,</w:t>
      </w:r>
      <w:r w:rsidRPr="00434253">
        <w:rPr>
          <w:rFonts w:ascii="Georgia" w:hAnsi="Georgia"/>
          <w:spacing w:val="2"/>
        </w:rPr>
        <w:t xml:space="preserve"> </w:t>
      </w:r>
      <w:r w:rsidRPr="00434253">
        <w:rPr>
          <w:rFonts w:ascii="Georgia" w:hAnsi="Georgia"/>
          <w:spacing w:val="-1"/>
        </w:rPr>
        <w:t>communicating</w:t>
      </w:r>
      <w:r w:rsidRPr="00434253">
        <w:rPr>
          <w:rFonts w:ascii="Georgia" w:hAnsi="Georgia"/>
          <w:spacing w:val="3"/>
        </w:rPr>
        <w:t xml:space="preserve"> </w:t>
      </w:r>
      <w:r w:rsidRPr="00434253">
        <w:rPr>
          <w:rFonts w:ascii="Georgia" w:hAnsi="Georgia"/>
          <w:spacing w:val="-1"/>
        </w:rPr>
        <w:t>any</w:t>
      </w:r>
      <w:r w:rsidRPr="00434253">
        <w:rPr>
          <w:rFonts w:ascii="Georgia" w:hAnsi="Georgia"/>
          <w:spacing w:val="66"/>
        </w:rPr>
        <w:t xml:space="preserve"> </w:t>
      </w:r>
      <w:r w:rsidRPr="00434253">
        <w:rPr>
          <w:rFonts w:ascii="Georgia" w:hAnsi="Georgia"/>
          <w:spacing w:val="-1"/>
        </w:rPr>
        <w:t>outstanding</w:t>
      </w:r>
      <w:r w:rsidRPr="00434253">
        <w:rPr>
          <w:rFonts w:ascii="Georgia" w:hAnsi="Georgia"/>
          <w:spacing w:val="-3"/>
        </w:rPr>
        <w:t xml:space="preserve"> </w:t>
      </w:r>
      <w:r w:rsidRPr="00434253">
        <w:rPr>
          <w:rFonts w:ascii="Georgia" w:hAnsi="Georgia"/>
          <w:spacing w:val="-1"/>
        </w:rPr>
        <w:t>jobs</w:t>
      </w:r>
      <w:r w:rsidRPr="00434253">
        <w:rPr>
          <w:rFonts w:ascii="Georgia" w:hAnsi="Georgia"/>
          <w:spacing w:val="1"/>
        </w:rPr>
        <w:t xml:space="preserve"> </w:t>
      </w:r>
      <w:r w:rsidRPr="00434253">
        <w:rPr>
          <w:rFonts w:ascii="Georgia" w:hAnsi="Georgia"/>
        </w:rPr>
        <w:t>to</w:t>
      </w:r>
      <w:r w:rsidRPr="00434253">
        <w:rPr>
          <w:rFonts w:ascii="Georgia" w:hAnsi="Georgia"/>
          <w:spacing w:val="-2"/>
        </w:rPr>
        <w:t xml:space="preserve"> </w:t>
      </w:r>
      <w:r w:rsidRPr="00434253">
        <w:rPr>
          <w:rFonts w:ascii="Georgia" w:hAnsi="Georgia"/>
          <w:spacing w:val="-1"/>
        </w:rPr>
        <w:t>your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colleagues</w:t>
      </w:r>
      <w:r w:rsidRPr="00434253">
        <w:rPr>
          <w:rFonts w:ascii="Georgia" w:hAnsi="Georgia"/>
          <w:spacing w:val="1"/>
        </w:rPr>
        <w:t xml:space="preserve"> </w:t>
      </w:r>
      <w:r w:rsidRPr="00434253">
        <w:rPr>
          <w:rFonts w:ascii="Georgia" w:hAnsi="Georgia"/>
          <w:spacing w:val="-1"/>
        </w:rPr>
        <w:t>and</w:t>
      </w:r>
      <w:r w:rsidRPr="00434253">
        <w:rPr>
          <w:rFonts w:ascii="Georgia" w:hAnsi="Georgia"/>
        </w:rPr>
        <w:t xml:space="preserve"> line</w:t>
      </w:r>
      <w:r w:rsidRPr="00434253">
        <w:rPr>
          <w:rFonts w:ascii="Georgia" w:hAnsi="Georgia"/>
          <w:spacing w:val="-1"/>
        </w:rPr>
        <w:t xml:space="preserve"> </w:t>
      </w:r>
      <w:proofErr w:type="gramStart"/>
      <w:r w:rsidRPr="00434253">
        <w:rPr>
          <w:rFonts w:ascii="Georgia" w:hAnsi="Georgia"/>
          <w:spacing w:val="-1"/>
        </w:rPr>
        <w:t>manager;</w:t>
      </w:r>
      <w:proofErr w:type="gramEnd"/>
    </w:p>
    <w:p w14:paraId="57A52D1E" w14:textId="0FF94F98" w:rsidR="0031639F" w:rsidRPr="00434253" w:rsidRDefault="0031639F" w:rsidP="00434253">
      <w:pPr>
        <w:pStyle w:val="ListParagraph"/>
        <w:widowControl w:val="0"/>
        <w:numPr>
          <w:ilvl w:val="0"/>
          <w:numId w:val="5"/>
        </w:numPr>
        <w:spacing w:after="0" w:line="240" w:lineRule="auto"/>
        <w:ind w:right="283"/>
        <w:contextualSpacing w:val="0"/>
        <w:rPr>
          <w:rFonts w:ascii="Georgia" w:eastAsia="Garamond" w:hAnsi="Georgia"/>
        </w:rPr>
      </w:pPr>
      <w:r w:rsidRPr="00434253">
        <w:rPr>
          <w:rFonts w:ascii="Georgia" w:eastAsia="Garamond" w:hAnsi="Georgia"/>
        </w:rPr>
        <w:t>Carry our membership tours should walk- ins occur and the Operations Manager sales isn’t available</w:t>
      </w:r>
    </w:p>
    <w:p w14:paraId="416A2AAD" w14:textId="77777777" w:rsidR="0031639F" w:rsidRDefault="0031639F" w:rsidP="0031639F">
      <w:pPr>
        <w:pStyle w:val="ListParagraph"/>
        <w:widowControl w:val="0"/>
        <w:spacing w:after="0" w:line="240" w:lineRule="auto"/>
        <w:ind w:left="360" w:right="283"/>
        <w:contextualSpacing w:val="0"/>
        <w:rPr>
          <w:rFonts w:ascii="Georgia" w:eastAsia="Garamond" w:hAnsi="Georgia"/>
        </w:rPr>
      </w:pPr>
    </w:p>
    <w:p w14:paraId="382EB20F" w14:textId="77777777" w:rsidR="00434253" w:rsidRPr="00434253" w:rsidRDefault="00434253" w:rsidP="0031639F">
      <w:pPr>
        <w:pStyle w:val="ListParagraph"/>
        <w:widowControl w:val="0"/>
        <w:spacing w:after="0" w:line="240" w:lineRule="auto"/>
        <w:ind w:left="360" w:right="283"/>
        <w:contextualSpacing w:val="0"/>
        <w:rPr>
          <w:rFonts w:ascii="Georgia" w:eastAsia="Garamond" w:hAnsi="Georgia"/>
        </w:rPr>
      </w:pPr>
    </w:p>
    <w:p w14:paraId="1029318B" w14:textId="0F27D19F" w:rsidR="0031639F" w:rsidRPr="00434253" w:rsidRDefault="0031639F" w:rsidP="0031639F">
      <w:pPr>
        <w:rPr>
          <w:rFonts w:ascii="Georgia" w:eastAsia="Times New Roman" w:hAnsi="Georgia"/>
          <w:b/>
          <w:bCs/>
          <w:lang w:eastAsia="en-GB"/>
        </w:rPr>
      </w:pPr>
      <w:r w:rsidRPr="00434253">
        <w:rPr>
          <w:rFonts w:ascii="Georgia" w:eastAsia="Times New Roman" w:hAnsi="Georgia"/>
          <w:b/>
          <w:bCs/>
          <w:lang w:eastAsia="en-GB"/>
        </w:rPr>
        <w:t>What do you need to be successful?</w:t>
      </w:r>
    </w:p>
    <w:p w14:paraId="35A1110D" w14:textId="77777777" w:rsidR="0031639F" w:rsidRPr="00434253" w:rsidRDefault="0031639F" w:rsidP="0031639F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434253">
        <w:rPr>
          <w:rFonts w:ascii="Georgia" w:hAnsi="Georgia"/>
        </w:rPr>
        <w:t xml:space="preserve">Proficient in the use of Microsoft Office and Outlook </w:t>
      </w:r>
      <w:proofErr w:type="gramStart"/>
      <w:r w:rsidRPr="00434253">
        <w:rPr>
          <w:rFonts w:ascii="Georgia" w:hAnsi="Georgia"/>
        </w:rPr>
        <w:t>software;</w:t>
      </w:r>
      <w:proofErr w:type="gramEnd"/>
    </w:p>
    <w:p w14:paraId="7F17F4EA" w14:textId="77777777" w:rsidR="0031639F" w:rsidRPr="00434253" w:rsidRDefault="0031639F" w:rsidP="0031639F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434253">
        <w:rPr>
          <w:rFonts w:ascii="Georgia" w:hAnsi="Georgia"/>
        </w:rPr>
        <w:t xml:space="preserve">Previous experience of working in a similar role and environment would be </w:t>
      </w:r>
      <w:proofErr w:type="gramStart"/>
      <w:r w:rsidRPr="00434253">
        <w:rPr>
          <w:rFonts w:ascii="Georgia" w:hAnsi="Georgia"/>
        </w:rPr>
        <w:t>beneficial;</w:t>
      </w:r>
      <w:proofErr w:type="gramEnd"/>
    </w:p>
    <w:p w14:paraId="5DF9DD68" w14:textId="20F41188" w:rsidR="0031639F" w:rsidRPr="00434253" w:rsidRDefault="0031639F" w:rsidP="0031639F">
      <w:pPr>
        <w:numPr>
          <w:ilvl w:val="0"/>
          <w:numId w:val="3"/>
        </w:numPr>
        <w:spacing w:after="0" w:line="240" w:lineRule="auto"/>
        <w:rPr>
          <w:rFonts w:ascii="Georgia" w:eastAsia="Garamond" w:hAnsi="Georgia"/>
          <w:spacing w:val="-1"/>
        </w:rPr>
      </w:pPr>
      <w:r w:rsidRPr="00434253">
        <w:rPr>
          <w:rFonts w:ascii="Georgia" w:eastAsia="Garamond" w:hAnsi="Georgia"/>
          <w:spacing w:val="-1"/>
        </w:rPr>
        <w:t>A calm demeanour, plus you'll be extremely reliable, organised and precise:</w:t>
      </w:r>
    </w:p>
    <w:p w14:paraId="55AFCCC6" w14:textId="454F52C9" w:rsidR="0031639F" w:rsidRPr="00434253" w:rsidRDefault="0031639F" w:rsidP="0031639F">
      <w:pPr>
        <w:numPr>
          <w:ilvl w:val="0"/>
          <w:numId w:val="3"/>
        </w:numPr>
        <w:spacing w:after="0" w:line="240" w:lineRule="auto"/>
        <w:rPr>
          <w:rFonts w:ascii="Georgia" w:eastAsia="Garamond" w:hAnsi="Georgia"/>
          <w:spacing w:val="-1"/>
        </w:rPr>
      </w:pPr>
      <w:r w:rsidRPr="00434253">
        <w:rPr>
          <w:rFonts w:ascii="Georgia" w:eastAsia="Garamond" w:hAnsi="Georgia"/>
          <w:spacing w:val="-1"/>
        </w:rPr>
        <w:t xml:space="preserve">Complaint handling experience would be </w:t>
      </w:r>
      <w:proofErr w:type="gramStart"/>
      <w:r w:rsidRPr="00434253">
        <w:rPr>
          <w:rFonts w:ascii="Georgia" w:eastAsia="Garamond" w:hAnsi="Georgia"/>
          <w:spacing w:val="-1"/>
        </w:rPr>
        <w:t>desirable;</w:t>
      </w:r>
      <w:proofErr w:type="gramEnd"/>
    </w:p>
    <w:p w14:paraId="2BA9241E" w14:textId="7DDCE8C4" w:rsidR="0031639F" w:rsidRPr="00434253" w:rsidRDefault="0031639F" w:rsidP="0031639F">
      <w:pPr>
        <w:numPr>
          <w:ilvl w:val="0"/>
          <w:numId w:val="3"/>
        </w:numPr>
        <w:spacing w:after="0" w:line="240" w:lineRule="auto"/>
        <w:rPr>
          <w:rFonts w:ascii="Georgia" w:eastAsia="Garamond" w:hAnsi="Georgia"/>
          <w:spacing w:val="-1"/>
        </w:rPr>
      </w:pPr>
      <w:r w:rsidRPr="00434253">
        <w:rPr>
          <w:rFonts w:ascii="Georgia" w:eastAsia="Garamond" w:hAnsi="Georgia"/>
          <w:spacing w:val="-1"/>
        </w:rPr>
        <w:t xml:space="preserve">High standards of presentation, cleanliness, and in all </w:t>
      </w:r>
      <w:proofErr w:type="gramStart"/>
      <w:r w:rsidRPr="00434253">
        <w:rPr>
          <w:rFonts w:ascii="Georgia" w:eastAsia="Garamond" w:hAnsi="Georgia"/>
          <w:spacing w:val="-1"/>
        </w:rPr>
        <w:t>things;</w:t>
      </w:r>
      <w:proofErr w:type="gramEnd"/>
    </w:p>
    <w:p w14:paraId="2CAA7A7C" w14:textId="5BE57822" w:rsidR="0031639F" w:rsidRPr="00434253" w:rsidRDefault="0031639F" w:rsidP="0031639F">
      <w:pPr>
        <w:pStyle w:val="ListParagraph"/>
        <w:numPr>
          <w:ilvl w:val="0"/>
          <w:numId w:val="3"/>
        </w:numPr>
        <w:rPr>
          <w:rFonts w:ascii="Georgia" w:eastAsia="Times New Roman" w:hAnsi="Georgia"/>
          <w:lang w:eastAsia="en-GB"/>
        </w:rPr>
      </w:pPr>
      <w:r w:rsidRPr="00434253">
        <w:rPr>
          <w:rFonts w:ascii="Georgia" w:eastAsia="Times New Roman" w:hAnsi="Georgia"/>
          <w:lang w:eastAsia="en-GB"/>
        </w:rPr>
        <w:t xml:space="preserve">Fluent in the English </w:t>
      </w:r>
      <w:proofErr w:type="gramStart"/>
      <w:r w:rsidRPr="00434253">
        <w:rPr>
          <w:rFonts w:ascii="Georgia" w:eastAsia="Times New Roman" w:hAnsi="Georgia"/>
          <w:lang w:eastAsia="en-GB"/>
        </w:rPr>
        <w:t>language;</w:t>
      </w:r>
      <w:proofErr w:type="gramEnd"/>
    </w:p>
    <w:p w14:paraId="78EDB1D8" w14:textId="02C417E8" w:rsidR="0031639F" w:rsidRPr="00434253" w:rsidRDefault="0031639F" w:rsidP="0031639F">
      <w:pPr>
        <w:pStyle w:val="ListParagraph"/>
        <w:numPr>
          <w:ilvl w:val="0"/>
          <w:numId w:val="3"/>
        </w:numPr>
        <w:rPr>
          <w:rFonts w:ascii="Georgia" w:eastAsia="Times New Roman" w:hAnsi="Georgia"/>
          <w:lang w:eastAsia="en-GB"/>
        </w:rPr>
      </w:pPr>
      <w:r w:rsidRPr="00434253">
        <w:rPr>
          <w:rFonts w:ascii="Georgia" w:eastAsia="Times New Roman" w:hAnsi="Georgia"/>
          <w:lang w:eastAsia="en-GB"/>
        </w:rPr>
        <w:t>Own or reliable transport due to the rural location of Goodwood</w:t>
      </w:r>
    </w:p>
    <w:p w14:paraId="4F153ECF" w14:textId="77777777" w:rsidR="0031639F" w:rsidRPr="00434253" w:rsidRDefault="0031639F" w:rsidP="0031639F">
      <w:pPr>
        <w:rPr>
          <w:rFonts w:ascii="Georgia" w:eastAsia="Times New Roman" w:hAnsi="Georgia"/>
          <w:b/>
          <w:bCs/>
          <w:lang w:eastAsia="en-GB"/>
        </w:rPr>
      </w:pPr>
    </w:p>
    <w:p w14:paraId="061E9BB7" w14:textId="77777777" w:rsidR="0031639F" w:rsidRPr="00434253" w:rsidRDefault="0031639F" w:rsidP="0031639F">
      <w:pPr>
        <w:rPr>
          <w:rFonts w:ascii="Georgia" w:eastAsia="Times New Roman" w:hAnsi="Georgia"/>
          <w:b/>
          <w:bCs/>
          <w:lang w:eastAsia="en-GB"/>
        </w:rPr>
      </w:pPr>
    </w:p>
    <w:p w14:paraId="7606DF01" w14:textId="77777777" w:rsidR="0031639F" w:rsidRPr="00434253" w:rsidRDefault="0031639F" w:rsidP="0031639F">
      <w:pPr>
        <w:rPr>
          <w:rFonts w:ascii="Georgia" w:eastAsia="Times New Roman" w:hAnsi="Georgia"/>
          <w:b/>
          <w:bCs/>
          <w:lang w:eastAsia="en-GB"/>
        </w:rPr>
      </w:pPr>
    </w:p>
    <w:p w14:paraId="00AF7BC6" w14:textId="77777777" w:rsidR="0031639F" w:rsidRPr="00434253" w:rsidRDefault="0031639F" w:rsidP="0031639F">
      <w:pPr>
        <w:rPr>
          <w:rFonts w:ascii="Georgia" w:eastAsia="Times New Roman" w:hAnsi="Georgia"/>
          <w:b/>
          <w:bCs/>
          <w:lang w:eastAsia="en-GB"/>
        </w:rPr>
      </w:pPr>
    </w:p>
    <w:p w14:paraId="1ED5B89A" w14:textId="77777777" w:rsidR="0031639F" w:rsidRPr="00434253" w:rsidRDefault="0031639F" w:rsidP="0031639F">
      <w:pPr>
        <w:rPr>
          <w:rFonts w:ascii="Georgia" w:eastAsia="Times New Roman" w:hAnsi="Georgia"/>
          <w:b/>
          <w:bCs/>
          <w:lang w:eastAsia="en-GB"/>
        </w:rPr>
      </w:pPr>
    </w:p>
    <w:p w14:paraId="51CCB436" w14:textId="672C0557" w:rsidR="0031639F" w:rsidRPr="00434253" w:rsidRDefault="0031639F" w:rsidP="0031639F">
      <w:pPr>
        <w:rPr>
          <w:rFonts w:ascii="Georgia" w:eastAsia="Times New Roman" w:hAnsi="Georgia"/>
          <w:b/>
          <w:bCs/>
          <w:lang w:eastAsia="en-GB"/>
        </w:rPr>
      </w:pPr>
      <w:r w:rsidRPr="00434253">
        <w:rPr>
          <w:rFonts w:ascii="Georgia" w:eastAsia="Times New Roman" w:hAnsi="Georgia"/>
          <w:b/>
          <w:bCs/>
          <w:lang w:eastAsia="en-GB"/>
        </w:rPr>
        <w:t>Qualities you will possess</w:t>
      </w:r>
    </w:p>
    <w:p w14:paraId="01AA8454" w14:textId="77777777" w:rsidR="0031639F" w:rsidRPr="00434253" w:rsidRDefault="0031639F" w:rsidP="0031639F">
      <w:pPr>
        <w:rPr>
          <w:rFonts w:ascii="Georgia" w:eastAsia="Garamond" w:hAnsi="Georgia" w:cs="Garamond"/>
        </w:rPr>
        <w:sectPr w:rsidR="0031639F" w:rsidRPr="00434253" w:rsidSect="0031639F">
          <w:pgSz w:w="11910" w:h="16840"/>
          <w:pgMar w:top="760" w:right="1220" w:bottom="280" w:left="130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14:paraId="05A34E1B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before="60" w:line="279" w:lineRule="exact"/>
        <w:ind w:left="360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>Passion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for</w:t>
      </w:r>
      <w:r w:rsidRPr="00434253">
        <w:rPr>
          <w:rFonts w:ascii="Georgia" w:hAnsi="Georgia"/>
          <w:spacing w:val="-2"/>
        </w:rPr>
        <w:t xml:space="preserve"> </w:t>
      </w:r>
      <w:r w:rsidRPr="00434253">
        <w:rPr>
          <w:rFonts w:ascii="Georgia" w:hAnsi="Georgia"/>
          <w:spacing w:val="-1"/>
        </w:rPr>
        <w:t>what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you</w:t>
      </w:r>
      <w:r w:rsidRPr="00434253">
        <w:rPr>
          <w:rFonts w:ascii="Georgia" w:hAnsi="Georgia"/>
          <w:spacing w:val="-3"/>
        </w:rPr>
        <w:t xml:space="preserve"> </w:t>
      </w:r>
      <w:r w:rsidRPr="00434253">
        <w:rPr>
          <w:rFonts w:ascii="Georgia" w:hAnsi="Georgia"/>
        </w:rPr>
        <w:t>do and bundles of enthusiasm</w:t>
      </w:r>
    </w:p>
    <w:p w14:paraId="64F80F24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ind w:left="360"/>
        <w:rPr>
          <w:rFonts w:ascii="Georgia" w:hAnsi="Georgia" w:cs="Garamond"/>
        </w:rPr>
      </w:pPr>
      <w:r w:rsidRPr="00434253">
        <w:rPr>
          <w:rFonts w:ascii="Georgia" w:hAnsi="Georgia"/>
          <w:spacing w:val="-1"/>
        </w:rPr>
        <w:t>Positive and</w:t>
      </w:r>
      <w:r w:rsidRPr="00434253">
        <w:rPr>
          <w:rFonts w:ascii="Georgia" w:hAnsi="Georgia"/>
          <w:spacing w:val="1"/>
        </w:rPr>
        <w:t xml:space="preserve"> </w:t>
      </w:r>
      <w:r w:rsidRPr="00434253">
        <w:rPr>
          <w:rFonts w:ascii="Georgia" w:hAnsi="Georgia" w:cs="Garamond"/>
          <w:spacing w:val="-1"/>
        </w:rPr>
        <w:t>friendly</w:t>
      </w:r>
      <w:r w:rsidRPr="00434253">
        <w:rPr>
          <w:rFonts w:ascii="Georgia" w:hAnsi="Georgia" w:cs="Garamond"/>
          <w:spacing w:val="-4"/>
        </w:rPr>
        <w:t xml:space="preserve"> </w:t>
      </w:r>
      <w:r w:rsidRPr="00434253">
        <w:rPr>
          <w:rFonts w:ascii="Georgia" w:hAnsi="Georgia" w:cs="Garamond"/>
        </w:rPr>
        <w:t>with a</w:t>
      </w:r>
      <w:r w:rsidRPr="00434253">
        <w:rPr>
          <w:rFonts w:ascii="Georgia" w:hAnsi="Georgia" w:cs="Garamond"/>
          <w:spacing w:val="-3"/>
        </w:rPr>
        <w:t xml:space="preserve"> </w:t>
      </w:r>
      <w:r w:rsidRPr="00434253">
        <w:rPr>
          <w:rFonts w:ascii="Georgia" w:hAnsi="Georgia" w:cs="Garamond"/>
          <w:spacing w:val="-1"/>
        </w:rPr>
        <w:t>“can</w:t>
      </w:r>
      <w:r w:rsidRPr="00434253">
        <w:rPr>
          <w:rFonts w:ascii="Georgia" w:hAnsi="Georgia" w:cs="Garamond"/>
        </w:rPr>
        <w:t xml:space="preserve"> do</w:t>
      </w:r>
      <w:r w:rsidRPr="00434253">
        <w:rPr>
          <w:rFonts w:ascii="Georgia" w:hAnsi="Georgia" w:cs="Garamond"/>
          <w:spacing w:val="21"/>
        </w:rPr>
        <w:t xml:space="preserve"> </w:t>
      </w:r>
      <w:r w:rsidRPr="00434253">
        <w:rPr>
          <w:rFonts w:ascii="Georgia" w:hAnsi="Georgia" w:cs="Garamond"/>
          <w:spacing w:val="-1"/>
        </w:rPr>
        <w:t>attitude”</w:t>
      </w:r>
    </w:p>
    <w:p w14:paraId="1B69C4CB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before="1" w:line="279" w:lineRule="exact"/>
        <w:ind w:left="360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>Attention</w:t>
      </w:r>
      <w:r w:rsidRPr="00434253">
        <w:rPr>
          <w:rFonts w:ascii="Georgia" w:hAnsi="Georgia"/>
          <w:spacing w:val="-2"/>
        </w:rPr>
        <w:t xml:space="preserve"> </w:t>
      </w:r>
      <w:r w:rsidRPr="00434253">
        <w:rPr>
          <w:rFonts w:ascii="Georgia" w:hAnsi="Georgia"/>
        </w:rPr>
        <w:t xml:space="preserve">to </w:t>
      </w:r>
      <w:r w:rsidRPr="00434253">
        <w:rPr>
          <w:rFonts w:ascii="Georgia" w:hAnsi="Georgia"/>
          <w:spacing w:val="-1"/>
        </w:rPr>
        <w:t>detail</w:t>
      </w:r>
    </w:p>
    <w:p w14:paraId="43AF5971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line="278" w:lineRule="exact"/>
        <w:ind w:left="360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>Ability</w:t>
      </w:r>
      <w:r w:rsidRPr="00434253">
        <w:rPr>
          <w:rFonts w:ascii="Georgia" w:hAnsi="Georgia"/>
          <w:spacing w:val="-3"/>
        </w:rPr>
        <w:t xml:space="preserve"> </w:t>
      </w:r>
      <w:r w:rsidRPr="00434253">
        <w:rPr>
          <w:rFonts w:ascii="Georgia" w:hAnsi="Georgia"/>
        </w:rPr>
        <w:t xml:space="preserve">to </w:t>
      </w:r>
      <w:proofErr w:type="spellStart"/>
      <w:r w:rsidRPr="00434253">
        <w:rPr>
          <w:rFonts w:ascii="Georgia" w:hAnsi="Georgia"/>
          <w:spacing w:val="-1"/>
        </w:rPr>
        <w:t>prioritise</w:t>
      </w:r>
      <w:proofErr w:type="spellEnd"/>
      <w:r w:rsidRPr="00434253">
        <w:rPr>
          <w:rFonts w:ascii="Georgia" w:hAnsi="Georgia"/>
          <w:spacing w:val="-1"/>
        </w:rPr>
        <w:t xml:space="preserve"> and</w:t>
      </w:r>
      <w:r w:rsidRPr="00434253">
        <w:rPr>
          <w:rFonts w:ascii="Georgia" w:hAnsi="Georgia"/>
        </w:rPr>
        <w:t xml:space="preserve"> </w:t>
      </w:r>
      <w:proofErr w:type="spellStart"/>
      <w:r w:rsidRPr="00434253">
        <w:rPr>
          <w:rFonts w:ascii="Georgia" w:hAnsi="Georgia"/>
          <w:spacing w:val="-1"/>
        </w:rPr>
        <w:t>organise</w:t>
      </w:r>
      <w:proofErr w:type="spellEnd"/>
    </w:p>
    <w:p w14:paraId="390718A5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line="279" w:lineRule="exact"/>
        <w:ind w:left="360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>Proactive and helpful</w:t>
      </w:r>
    </w:p>
    <w:p w14:paraId="60494E8D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line="279" w:lineRule="exact"/>
        <w:ind w:left="360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>Exceptional customer care</w:t>
      </w:r>
    </w:p>
    <w:p w14:paraId="7757648A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before="60"/>
        <w:ind w:left="0" w:right="283"/>
        <w:rPr>
          <w:rFonts w:ascii="Georgia" w:hAnsi="Georgia"/>
        </w:rPr>
      </w:pPr>
      <w:r w:rsidRPr="00434253">
        <w:rPr>
          <w:rFonts w:ascii="Georgia" w:hAnsi="Georgia"/>
        </w:rPr>
        <w:br w:type="column"/>
      </w:r>
      <w:r w:rsidRPr="00434253">
        <w:rPr>
          <w:rFonts w:ascii="Georgia" w:hAnsi="Georgia"/>
          <w:spacing w:val="-1"/>
        </w:rPr>
        <w:t>Confident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to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make decisions and</w:t>
      </w:r>
      <w:r w:rsidRPr="00434253">
        <w:rPr>
          <w:rFonts w:ascii="Georgia" w:hAnsi="Georgia"/>
        </w:rPr>
        <w:t xml:space="preserve"> to </w:t>
      </w:r>
      <w:r w:rsidRPr="00434253">
        <w:rPr>
          <w:rFonts w:ascii="Georgia" w:hAnsi="Georgia"/>
          <w:spacing w:val="-1"/>
        </w:rPr>
        <w:t>stand</w:t>
      </w:r>
      <w:r w:rsidRPr="00434253">
        <w:rPr>
          <w:rFonts w:ascii="Georgia" w:hAnsi="Georgia"/>
          <w:spacing w:val="31"/>
        </w:rPr>
        <w:t xml:space="preserve"> </w:t>
      </w:r>
      <w:r w:rsidRPr="00434253">
        <w:rPr>
          <w:rFonts w:ascii="Georgia" w:hAnsi="Georgia"/>
          <w:spacing w:val="-1"/>
        </w:rPr>
        <w:t xml:space="preserve">by </w:t>
      </w:r>
      <w:r w:rsidRPr="00434253">
        <w:rPr>
          <w:rFonts w:ascii="Georgia" w:hAnsi="Georgia"/>
        </w:rPr>
        <w:t>them</w:t>
      </w:r>
    </w:p>
    <w:p w14:paraId="6EB902DB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line="279" w:lineRule="exact"/>
        <w:ind w:left="0" w:right="283"/>
        <w:rPr>
          <w:rFonts w:ascii="Georgia" w:hAnsi="Georgia"/>
        </w:rPr>
      </w:pPr>
      <w:r w:rsidRPr="00434253">
        <w:rPr>
          <w:rFonts w:ascii="Georgia" w:hAnsi="Georgia"/>
        </w:rPr>
        <w:t xml:space="preserve">Good </w:t>
      </w:r>
      <w:r w:rsidRPr="00434253">
        <w:rPr>
          <w:rFonts w:ascii="Georgia" w:hAnsi="Georgia"/>
          <w:spacing w:val="-1"/>
        </w:rPr>
        <w:t>negotiation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and</w:t>
      </w:r>
      <w:r w:rsidRPr="00434253">
        <w:rPr>
          <w:rFonts w:ascii="Georgia" w:hAnsi="Georgia"/>
          <w:spacing w:val="-3"/>
        </w:rPr>
        <w:t xml:space="preserve"> </w:t>
      </w:r>
      <w:r w:rsidRPr="00434253">
        <w:rPr>
          <w:rFonts w:ascii="Georgia" w:hAnsi="Georgia"/>
          <w:spacing w:val="-1"/>
        </w:rPr>
        <w:t>influencing</w:t>
      </w:r>
      <w:r w:rsidRPr="00434253">
        <w:rPr>
          <w:rFonts w:ascii="Georgia" w:hAnsi="Georgia"/>
          <w:spacing w:val="-3"/>
        </w:rPr>
        <w:t xml:space="preserve"> </w:t>
      </w:r>
      <w:r w:rsidRPr="00434253">
        <w:rPr>
          <w:rFonts w:ascii="Georgia" w:hAnsi="Georgia"/>
          <w:spacing w:val="-1"/>
        </w:rPr>
        <w:t>skills</w:t>
      </w:r>
    </w:p>
    <w:p w14:paraId="4AAF8E29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before="1" w:line="279" w:lineRule="exact"/>
        <w:ind w:left="0" w:right="283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>Excellent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communicator and interpersonal skills</w:t>
      </w:r>
    </w:p>
    <w:p w14:paraId="4BED8573" w14:textId="77777777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line="279" w:lineRule="exact"/>
        <w:ind w:left="0" w:right="283"/>
        <w:rPr>
          <w:rFonts w:ascii="Georgia" w:hAnsi="Georgia"/>
        </w:rPr>
      </w:pPr>
      <w:r w:rsidRPr="00434253">
        <w:rPr>
          <w:rFonts w:ascii="Georgia" w:hAnsi="Georgia"/>
          <w:spacing w:val="-1"/>
        </w:rPr>
        <w:t>Take responsibility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for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1"/>
        </w:rPr>
        <w:t>yourself</w:t>
      </w:r>
    </w:p>
    <w:p w14:paraId="72255C59" w14:textId="10152186" w:rsidR="0031639F" w:rsidRPr="00434253" w:rsidRDefault="0031639F" w:rsidP="0031639F">
      <w:pPr>
        <w:pStyle w:val="BodyText"/>
        <w:numPr>
          <w:ilvl w:val="0"/>
          <w:numId w:val="3"/>
        </w:numPr>
        <w:tabs>
          <w:tab w:val="left" w:pos="904"/>
        </w:tabs>
        <w:spacing w:line="278" w:lineRule="exact"/>
        <w:ind w:left="0" w:right="283"/>
        <w:rPr>
          <w:rFonts w:ascii="Georgia" w:hAnsi="Georgia"/>
        </w:rPr>
        <w:sectPr w:rsidR="0031639F" w:rsidRPr="00434253" w:rsidSect="0031639F">
          <w:type w:val="continuous"/>
          <w:pgSz w:w="11910" w:h="16840"/>
          <w:pgMar w:top="300" w:right="1220" w:bottom="280" w:left="130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 w:equalWidth="0">
            <w:col w:w="3948" w:space="718"/>
            <w:col w:w="4724"/>
          </w:cols>
        </w:sectPr>
      </w:pPr>
      <w:r w:rsidRPr="00434253">
        <w:rPr>
          <w:rFonts w:ascii="Georgia" w:hAnsi="Georgia"/>
        </w:rPr>
        <w:t>A</w:t>
      </w:r>
      <w:r w:rsidRPr="00434253">
        <w:rPr>
          <w:rFonts w:ascii="Georgia" w:hAnsi="Georgia"/>
          <w:spacing w:val="-1"/>
        </w:rPr>
        <w:t xml:space="preserve"> sense of</w:t>
      </w:r>
      <w:r w:rsidRPr="00434253">
        <w:rPr>
          <w:rFonts w:ascii="Georgia" w:hAnsi="Georgia"/>
        </w:rPr>
        <w:t xml:space="preserve"> </w:t>
      </w:r>
      <w:r w:rsidRPr="00434253">
        <w:rPr>
          <w:rFonts w:ascii="Georgia" w:hAnsi="Georgia"/>
          <w:spacing w:val="-2"/>
        </w:rPr>
        <w:t xml:space="preserve">fun and good </w:t>
      </w:r>
      <w:proofErr w:type="spellStart"/>
      <w:r w:rsidRPr="00434253">
        <w:rPr>
          <w:rFonts w:ascii="Georgia" w:hAnsi="Georgia"/>
          <w:spacing w:val="-2"/>
        </w:rPr>
        <w:t>humou</w:t>
      </w:r>
      <w:r w:rsidR="000F6778">
        <w:rPr>
          <w:rFonts w:ascii="Georgia" w:hAnsi="Georgia"/>
          <w:spacing w:val="-2"/>
        </w:rPr>
        <w:t>r</w:t>
      </w:r>
      <w:proofErr w:type="spellEnd"/>
    </w:p>
    <w:p w14:paraId="3CAB33A5" w14:textId="2158E973" w:rsidR="00434253" w:rsidRPr="00434253" w:rsidRDefault="00434253" w:rsidP="00434253">
      <w:pPr>
        <w:rPr>
          <w:rFonts w:ascii="Georgia" w:hAnsi="Georgia"/>
        </w:rPr>
      </w:pPr>
    </w:p>
    <w:sectPr w:rsidR="00434253" w:rsidRPr="00434253" w:rsidSect="00434253">
      <w:pgSz w:w="11910" w:h="16840"/>
      <w:pgMar w:top="300" w:right="1220" w:bottom="280" w:left="12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7AA"/>
    <w:multiLevelType w:val="hybridMultilevel"/>
    <w:tmpl w:val="7C52DE92"/>
    <w:lvl w:ilvl="0" w:tplc="B95CAC3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688C498C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F7868BB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74D23C56">
      <w:start w:val="1"/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413E3FFE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85F4516A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E71A8C96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BE9CE67E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231C402C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6D1126"/>
    <w:multiLevelType w:val="hybridMultilevel"/>
    <w:tmpl w:val="38DC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4717E6"/>
    <w:multiLevelType w:val="hybridMultilevel"/>
    <w:tmpl w:val="FCFCED5A"/>
    <w:lvl w:ilvl="0" w:tplc="B95CAC3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61656">
    <w:abstractNumId w:val="3"/>
  </w:num>
  <w:num w:numId="2" w16cid:durableId="2115585545">
    <w:abstractNumId w:val="1"/>
  </w:num>
  <w:num w:numId="3" w16cid:durableId="658995111">
    <w:abstractNumId w:val="0"/>
  </w:num>
  <w:num w:numId="4" w16cid:durableId="464742978">
    <w:abstractNumId w:val="2"/>
  </w:num>
  <w:num w:numId="5" w16cid:durableId="1978100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A6"/>
    <w:rsid w:val="000F6778"/>
    <w:rsid w:val="00126887"/>
    <w:rsid w:val="001613A6"/>
    <w:rsid w:val="0031639F"/>
    <w:rsid w:val="00434253"/>
    <w:rsid w:val="00506D0A"/>
    <w:rsid w:val="00582896"/>
    <w:rsid w:val="00F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B233"/>
  <w15:chartTrackingRefBased/>
  <w15:docId w15:val="{7FE8D297-C32D-45FF-9884-F008550A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A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61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3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1639F"/>
    <w:pPr>
      <w:widowControl w:val="0"/>
      <w:spacing w:after="0" w:line="240" w:lineRule="auto"/>
      <w:ind w:left="903" w:hanging="360"/>
    </w:pPr>
    <w:rPr>
      <w:rFonts w:ascii="Garamond" w:eastAsia="Garamond" w:hAnsi="Garamond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639F"/>
    <w:rPr>
      <w:rFonts w:ascii="Garamond" w:eastAsia="Garamond" w:hAnsi="Garamond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Brewster</dc:creator>
  <cp:keywords/>
  <dc:description/>
  <cp:lastModifiedBy>David Macey</cp:lastModifiedBy>
  <cp:revision>3</cp:revision>
  <dcterms:created xsi:type="dcterms:W3CDTF">2024-12-10T10:23:00Z</dcterms:created>
  <dcterms:modified xsi:type="dcterms:W3CDTF">2024-12-10T10:23:00Z</dcterms:modified>
</cp:coreProperties>
</file>