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08C9" w14:textId="77777777" w:rsidR="00097D67" w:rsidRPr="00133ED1" w:rsidRDefault="00477841" w:rsidP="002233A4">
      <w:pPr>
        <w:spacing w:after="0" w:line="240" w:lineRule="auto"/>
        <w:jc w:val="center"/>
        <w:rPr>
          <w:rFonts w:ascii="Garamond" w:hAnsi="Garamond"/>
          <w:b/>
        </w:rPr>
      </w:pPr>
      <w:r w:rsidRPr="00133ED1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3D7B46" wp14:editId="23AF2B10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32D5B2" w14:textId="77777777" w:rsidR="00097D67" w:rsidRPr="00133ED1" w:rsidRDefault="00097D67" w:rsidP="002233A4">
      <w:pPr>
        <w:spacing w:after="0" w:line="240" w:lineRule="auto"/>
        <w:jc w:val="center"/>
        <w:rPr>
          <w:rFonts w:ascii="Garamond" w:hAnsi="Garamond"/>
          <w:b/>
        </w:rPr>
      </w:pPr>
    </w:p>
    <w:p w14:paraId="793CDCDC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2EF1E3E7" w14:textId="77777777" w:rsidR="00133ED1" w:rsidRDefault="00133ED1" w:rsidP="00996636">
      <w:pPr>
        <w:spacing w:after="0" w:line="240" w:lineRule="auto"/>
        <w:rPr>
          <w:rFonts w:ascii="Garamond" w:hAnsi="Garamond"/>
          <w:b/>
        </w:rPr>
      </w:pPr>
    </w:p>
    <w:p w14:paraId="10C0D1B0" w14:textId="77777777" w:rsidR="00133ED1" w:rsidRDefault="00133ED1" w:rsidP="00996636">
      <w:pPr>
        <w:spacing w:after="0" w:line="240" w:lineRule="auto"/>
        <w:rPr>
          <w:rFonts w:ascii="Garamond" w:hAnsi="Garamond"/>
          <w:b/>
        </w:rPr>
      </w:pPr>
    </w:p>
    <w:p w14:paraId="50390C54" w14:textId="77777777" w:rsidR="00133ED1" w:rsidRPr="00133ED1" w:rsidRDefault="00133ED1" w:rsidP="00996636">
      <w:pPr>
        <w:spacing w:after="0" w:line="240" w:lineRule="auto"/>
        <w:rPr>
          <w:rFonts w:ascii="Garamond" w:hAnsi="Garamond"/>
          <w:b/>
        </w:rPr>
      </w:pPr>
    </w:p>
    <w:p w14:paraId="379ABF9E" w14:textId="77777777" w:rsidR="00097D67" w:rsidRPr="00133ED1" w:rsidRDefault="00097D67" w:rsidP="00996636">
      <w:pPr>
        <w:spacing w:after="0" w:line="240" w:lineRule="auto"/>
        <w:rPr>
          <w:rFonts w:ascii="Garamond" w:hAnsi="Garamond"/>
          <w:b/>
        </w:rPr>
      </w:pPr>
    </w:p>
    <w:p w14:paraId="46B5E6B7" w14:textId="77777777" w:rsidR="00996636" w:rsidRPr="00001DFC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001DFC">
        <w:rPr>
          <w:rFonts w:ascii="Garamond" w:hAnsi="Garamond"/>
          <w:b/>
          <w:sz w:val="40"/>
          <w:szCs w:val="40"/>
        </w:rPr>
        <w:t>GOODWOOD</w:t>
      </w:r>
    </w:p>
    <w:p w14:paraId="4B60DDE9" w14:textId="77777777" w:rsidR="00097D67" w:rsidRPr="00001DFC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5E2E0EE8" w14:textId="77777777" w:rsidR="00097D67" w:rsidRPr="00133ED1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133ED1">
        <w:rPr>
          <w:rFonts w:ascii="Garamond" w:hAnsi="Garamond" w:cs="Arial"/>
          <w:b/>
          <w:bCs/>
          <w:lang w:eastAsia="en-GB"/>
        </w:rPr>
        <w:t>The Role</w:t>
      </w:r>
    </w:p>
    <w:p w14:paraId="27FEBD43" w14:textId="77777777" w:rsidR="0059728C" w:rsidRPr="00133ED1" w:rsidRDefault="00996636" w:rsidP="00996636">
      <w:pPr>
        <w:rPr>
          <w:rFonts w:ascii="Garamond" w:hAnsi="Garamond"/>
        </w:rPr>
      </w:pPr>
      <w:r w:rsidRPr="00133ED1">
        <w:rPr>
          <w:rFonts w:ascii="Garamond" w:hAnsi="Garamond"/>
        </w:rPr>
        <w:t xml:space="preserve">The </w:t>
      </w:r>
      <w:r w:rsidR="005F7556" w:rsidRPr="00133ED1">
        <w:rPr>
          <w:rFonts w:ascii="Garamond" w:hAnsi="Garamond"/>
          <w:b/>
        </w:rPr>
        <w:t>Group Payroll Administrator</w:t>
      </w:r>
      <w:r w:rsidRPr="00133ED1">
        <w:rPr>
          <w:rFonts w:ascii="Garamond" w:hAnsi="Garamond"/>
          <w:b/>
        </w:rPr>
        <w:t xml:space="preserve"> </w:t>
      </w:r>
      <w:r w:rsidRPr="00133ED1">
        <w:rPr>
          <w:rFonts w:ascii="Garamond" w:hAnsi="Garamond"/>
        </w:rPr>
        <w:t xml:space="preserve">will be part of </w:t>
      </w:r>
      <w:r w:rsidR="005F7556" w:rsidRPr="00133ED1">
        <w:rPr>
          <w:rFonts w:ascii="Garamond" w:hAnsi="Garamond"/>
        </w:rPr>
        <w:t>Payroll</w:t>
      </w:r>
      <w:r w:rsidRPr="00133ED1">
        <w:rPr>
          <w:rFonts w:ascii="Garamond" w:hAnsi="Garamond"/>
        </w:rPr>
        <w:t xml:space="preserve"> and report to the </w:t>
      </w:r>
      <w:r w:rsidR="005F7556" w:rsidRPr="00133ED1">
        <w:rPr>
          <w:rFonts w:ascii="Garamond" w:hAnsi="Garamond"/>
        </w:rPr>
        <w:t>Group Payroll Manager</w:t>
      </w:r>
      <w:r w:rsidRPr="00133ED1">
        <w:rPr>
          <w:rFonts w:ascii="Garamond" w:hAnsi="Garamond"/>
        </w:rPr>
        <w:t>.</w:t>
      </w:r>
    </w:p>
    <w:p w14:paraId="72AF8B27" w14:textId="77777777" w:rsidR="00996636" w:rsidRPr="00133ED1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133ED1">
        <w:rPr>
          <w:rFonts w:ascii="Garamond" w:hAnsi="Garamond" w:cs="Arial"/>
          <w:b/>
          <w:bCs/>
          <w:lang w:eastAsia="en-GB"/>
        </w:rPr>
        <w:t>About us</w:t>
      </w:r>
    </w:p>
    <w:p w14:paraId="537A52E0" w14:textId="77777777" w:rsidR="0059728C" w:rsidRPr="00133ED1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6CA3105" w14:textId="77777777" w:rsidR="0059728C" w:rsidRPr="00133ED1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133ED1">
        <w:rPr>
          <w:rFonts w:ascii="Garamond" w:hAnsi="Garamond"/>
        </w:rPr>
        <w:t xml:space="preserve">At Goodwood, we celebrate our </w:t>
      </w:r>
      <w:proofErr w:type="gramStart"/>
      <w:r w:rsidRPr="00133ED1">
        <w:rPr>
          <w:rFonts w:ascii="Garamond" w:hAnsi="Garamond"/>
        </w:rPr>
        <w:t>300 year</w:t>
      </w:r>
      <w:proofErr w:type="gramEnd"/>
      <w:r w:rsidRPr="00133ED1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 w:rsidRPr="00133ED1">
        <w:rPr>
          <w:rFonts w:ascii="Garamond" w:hAnsi="Garamond"/>
        </w:rPr>
        <w:t>g, 12,000 acres of West Sussex c</w:t>
      </w:r>
      <w:r w:rsidRPr="00133ED1">
        <w:rPr>
          <w:rFonts w:ascii="Garamond" w:hAnsi="Garamond"/>
        </w:rPr>
        <w:t>ountryside and our story both play significant roles in Goodw</w:t>
      </w:r>
      <w:r w:rsidR="00996636" w:rsidRPr="00133ED1">
        <w:rPr>
          <w:rFonts w:ascii="Garamond" w:hAnsi="Garamond"/>
        </w:rPr>
        <w:t>ood’s success.  What really sets</w:t>
      </w:r>
      <w:r w:rsidRPr="00133ED1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133ED1">
        <w:rPr>
          <w:rFonts w:ascii="Garamond" w:hAnsi="Garamond"/>
        </w:rPr>
        <w:t>unique</w:t>
      </w:r>
      <w:r w:rsidRPr="00133ED1">
        <w:rPr>
          <w:rFonts w:ascii="Garamond" w:hAnsi="Garamond"/>
        </w:rPr>
        <w:t>, luxury brand we are.</w:t>
      </w:r>
    </w:p>
    <w:p w14:paraId="65C757E4" w14:textId="77777777" w:rsidR="0059728C" w:rsidRPr="00133ED1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B83C62F" w14:textId="77777777" w:rsidR="0059728C" w:rsidRPr="00133ED1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133ED1">
        <w:rPr>
          <w:rFonts w:ascii="Garamond" w:hAnsi="Garamond" w:cs="Arial"/>
          <w:b/>
          <w:bCs/>
          <w:lang w:eastAsia="en-GB"/>
        </w:rPr>
        <w:t>Passionate People</w:t>
      </w:r>
    </w:p>
    <w:p w14:paraId="7956B251" w14:textId="77777777" w:rsidR="0059728C" w:rsidRPr="00133ED1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0E03C4F1" w14:textId="77777777" w:rsidR="0059728C" w:rsidRPr="00133ED1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133ED1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133ED1">
        <w:rPr>
          <w:rFonts w:ascii="Garamond" w:hAnsi="Garamond" w:cs="Arial"/>
          <w:b/>
          <w:bCs/>
          <w:lang w:eastAsia="en-GB"/>
        </w:rPr>
        <w:t>world’s leading luxury experience.</w:t>
      </w:r>
      <w:r w:rsidRPr="00133ED1">
        <w:rPr>
          <w:rFonts w:ascii="Garamond" w:hAnsi="Garamond" w:cs="Arial"/>
          <w:lang w:eastAsia="en-GB"/>
        </w:rPr>
        <w:t>”</w:t>
      </w:r>
    </w:p>
    <w:p w14:paraId="41A6FA3D" w14:textId="77777777" w:rsidR="0059728C" w:rsidRPr="00133ED1" w:rsidRDefault="0059728C" w:rsidP="00996636">
      <w:pPr>
        <w:spacing w:after="0" w:line="240" w:lineRule="auto"/>
        <w:rPr>
          <w:rFonts w:ascii="Garamond" w:hAnsi="Garamond"/>
          <w:b/>
        </w:rPr>
      </w:pPr>
    </w:p>
    <w:p w14:paraId="3DDAC1D7" w14:textId="77777777" w:rsidR="0059728C" w:rsidRPr="00133ED1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133ED1">
        <w:rPr>
          <w:rFonts w:ascii="Garamond" w:hAnsi="Garamond"/>
          <w:b/>
        </w:rPr>
        <w:t>Our Values</w:t>
      </w:r>
    </w:p>
    <w:p w14:paraId="0C4B1A1E" w14:textId="77777777" w:rsidR="0059728C" w:rsidRPr="00133ED1" w:rsidRDefault="0059728C" w:rsidP="0059728C">
      <w:pPr>
        <w:spacing w:after="0" w:line="240" w:lineRule="auto"/>
        <w:rPr>
          <w:rFonts w:ascii="Garamond" w:hAnsi="Garamond"/>
        </w:rPr>
      </w:pPr>
    </w:p>
    <w:p w14:paraId="3835AF8A" w14:textId="0EDB54E9" w:rsidR="0059728C" w:rsidRPr="00133ED1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133ED1">
        <w:rPr>
          <w:rFonts w:ascii="Garamond" w:hAnsi="Garamond"/>
          <w:b/>
        </w:rPr>
        <w:t>The Real Thing</w:t>
      </w:r>
      <w:r w:rsidRPr="00133ED1">
        <w:rPr>
          <w:rFonts w:ascii="Garamond" w:hAnsi="Garamond"/>
          <w:b/>
        </w:rPr>
        <w:tab/>
        <w:t xml:space="preserve">       Daring Do </w:t>
      </w:r>
      <w:r w:rsidRPr="00133ED1">
        <w:rPr>
          <w:rFonts w:ascii="Garamond" w:hAnsi="Garamond"/>
          <w:b/>
        </w:rPr>
        <w:tab/>
      </w:r>
      <w:r w:rsidR="00AA77B5" w:rsidRPr="00133ED1">
        <w:rPr>
          <w:rFonts w:ascii="Garamond" w:hAnsi="Garamond"/>
          <w:b/>
        </w:rPr>
        <w:tab/>
        <w:t xml:space="preserve"> Obsession</w:t>
      </w:r>
      <w:r w:rsidRPr="00133ED1">
        <w:rPr>
          <w:rFonts w:ascii="Garamond" w:hAnsi="Garamond"/>
          <w:b/>
        </w:rPr>
        <w:t xml:space="preserve"> for Perfection    Sheer Love of Life</w:t>
      </w:r>
    </w:p>
    <w:p w14:paraId="7E9C1546" w14:textId="77777777" w:rsidR="0059728C" w:rsidRPr="00133ED1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133ED1" w14:paraId="4E2A8D0A" w14:textId="77777777">
        <w:tc>
          <w:tcPr>
            <w:tcW w:w="2310" w:type="dxa"/>
          </w:tcPr>
          <w:p w14:paraId="44E91DF5" w14:textId="77777777" w:rsidR="0059728C" w:rsidRPr="00133ED1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133ED1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133ED1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3E2F1FD6" w14:textId="77777777" w:rsidR="0059728C" w:rsidRPr="00133ED1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133ED1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133ED1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30E53ACC" w14:textId="77777777" w:rsidR="0059728C" w:rsidRPr="00133ED1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133ED1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50D66B8" w14:textId="77777777" w:rsidR="0059728C" w:rsidRPr="00133ED1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133ED1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133ED1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51719D8F" w14:textId="77777777" w:rsidR="00996636" w:rsidRPr="00133ED1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EB66A7E" w14:textId="77777777" w:rsidR="00996636" w:rsidRPr="00133ED1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133ED1">
        <w:rPr>
          <w:rFonts w:ascii="Garamond" w:hAnsi="Garamond"/>
          <w:b/>
        </w:rPr>
        <w:t>Purpose of the role</w:t>
      </w:r>
    </w:p>
    <w:p w14:paraId="07201AB3" w14:textId="77777777" w:rsidR="00996636" w:rsidRPr="00133ED1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75ACFDF8" w14:textId="6230DD27" w:rsidR="005F7556" w:rsidRPr="00133ED1" w:rsidRDefault="005F7556" w:rsidP="005F7556">
      <w:pPr>
        <w:spacing w:after="0" w:line="240" w:lineRule="auto"/>
        <w:jc w:val="both"/>
        <w:rPr>
          <w:rFonts w:ascii="Garamond" w:eastAsia="Times New Roman" w:hAnsi="Garamond"/>
          <w:lang w:eastAsia="en-GB"/>
        </w:rPr>
      </w:pPr>
      <w:r w:rsidRPr="00133ED1">
        <w:rPr>
          <w:rFonts w:ascii="Garamond" w:eastAsia="Times New Roman" w:hAnsi="Garamond"/>
          <w:lang w:eastAsia="en-GB"/>
        </w:rPr>
        <w:t xml:space="preserve">To support the </w:t>
      </w:r>
      <w:r w:rsidR="003A5702" w:rsidRPr="00133ED1">
        <w:rPr>
          <w:rFonts w:ascii="Garamond" w:eastAsia="Times New Roman" w:hAnsi="Garamond"/>
          <w:lang w:eastAsia="en-GB"/>
        </w:rPr>
        <w:t xml:space="preserve">Group Payroll </w:t>
      </w:r>
      <w:r w:rsidRPr="00133ED1">
        <w:rPr>
          <w:rFonts w:ascii="Garamond" w:eastAsia="Times New Roman" w:hAnsi="Garamond"/>
          <w:lang w:eastAsia="en-GB"/>
        </w:rPr>
        <w:t xml:space="preserve">Manager </w:t>
      </w:r>
      <w:r w:rsidR="00542A02">
        <w:rPr>
          <w:rFonts w:ascii="Garamond" w:eastAsia="Times New Roman" w:hAnsi="Garamond"/>
          <w:lang w:eastAsia="en-GB"/>
        </w:rPr>
        <w:t xml:space="preserve">and Group Payroll Supervisor </w:t>
      </w:r>
      <w:r w:rsidRPr="00133ED1">
        <w:rPr>
          <w:rFonts w:ascii="Garamond" w:eastAsia="Times New Roman" w:hAnsi="Garamond"/>
          <w:lang w:eastAsia="en-GB"/>
        </w:rPr>
        <w:t xml:space="preserve">in delivering a </w:t>
      </w:r>
      <w:r w:rsidR="00542A02" w:rsidRPr="00133ED1">
        <w:rPr>
          <w:rFonts w:ascii="Garamond" w:eastAsia="Times New Roman" w:hAnsi="Garamond"/>
          <w:lang w:eastAsia="en-GB"/>
        </w:rPr>
        <w:t>high-quality</w:t>
      </w:r>
      <w:r w:rsidRPr="00133ED1">
        <w:rPr>
          <w:rFonts w:ascii="Garamond" w:eastAsia="Times New Roman" w:hAnsi="Garamond"/>
          <w:lang w:eastAsia="en-GB"/>
        </w:rPr>
        <w:t xml:space="preserve"> payroll service providing timely and accurate pay to employees working within agreed policies and procedures, contracts of employment and statutory legislation.</w:t>
      </w:r>
    </w:p>
    <w:p w14:paraId="08981519" w14:textId="77777777" w:rsidR="00996636" w:rsidRPr="00133ED1" w:rsidRDefault="00996636" w:rsidP="00996636">
      <w:pPr>
        <w:spacing w:after="0" w:line="240" w:lineRule="auto"/>
        <w:rPr>
          <w:rFonts w:ascii="Garamond" w:hAnsi="Garamond"/>
        </w:rPr>
      </w:pPr>
    </w:p>
    <w:p w14:paraId="4D6E1940" w14:textId="77777777" w:rsidR="00996636" w:rsidRPr="00133ED1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133ED1">
        <w:rPr>
          <w:rFonts w:ascii="Garamond" w:hAnsi="Garamond"/>
          <w:b/>
        </w:rPr>
        <w:t>Key responsibilities</w:t>
      </w:r>
    </w:p>
    <w:p w14:paraId="13CB9CCC" w14:textId="77777777" w:rsidR="005F7556" w:rsidRPr="00133ED1" w:rsidRDefault="005F7556" w:rsidP="005F7556">
      <w:pPr>
        <w:spacing w:after="0" w:line="240" w:lineRule="auto"/>
        <w:jc w:val="both"/>
        <w:rPr>
          <w:rFonts w:ascii="Garamond" w:hAnsi="Garamond"/>
          <w:b/>
        </w:rPr>
      </w:pPr>
    </w:p>
    <w:p w14:paraId="054AEAD8" w14:textId="299ECBB3" w:rsidR="005F7556" w:rsidRPr="00133ED1" w:rsidRDefault="005F7556" w:rsidP="005F7556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 w:rsidRPr="00133ED1">
        <w:rPr>
          <w:rFonts w:ascii="Garamond" w:hAnsi="Garamond"/>
          <w:sz w:val="22"/>
          <w:szCs w:val="22"/>
        </w:rPr>
        <w:t xml:space="preserve">To work closely with the P&amp;D </w:t>
      </w:r>
      <w:r w:rsidR="00AA77B5">
        <w:rPr>
          <w:rFonts w:ascii="Garamond" w:hAnsi="Garamond"/>
          <w:sz w:val="22"/>
          <w:szCs w:val="22"/>
        </w:rPr>
        <w:t>Co-ordinator</w:t>
      </w:r>
      <w:r w:rsidRPr="00133ED1">
        <w:rPr>
          <w:rFonts w:ascii="Garamond" w:hAnsi="Garamond"/>
          <w:sz w:val="22"/>
          <w:szCs w:val="22"/>
        </w:rPr>
        <w:t xml:space="preserve"> to ensure all payroll administration has been accurately checked and entered onto the system</w:t>
      </w:r>
    </w:p>
    <w:p w14:paraId="3A30BF7D" w14:textId="77777777" w:rsidR="005F7556" w:rsidRPr="00133ED1" w:rsidRDefault="005F7556" w:rsidP="005F7556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 w:rsidRPr="00133ED1">
        <w:rPr>
          <w:rFonts w:ascii="Garamond" w:hAnsi="Garamond"/>
          <w:sz w:val="22"/>
          <w:szCs w:val="22"/>
        </w:rPr>
        <w:t>On notification of maternity/paternity leave, check accuracy of information received and calculate and input onto payroll system</w:t>
      </w:r>
    </w:p>
    <w:p w14:paraId="7B2EF147" w14:textId="77777777" w:rsidR="005F7556" w:rsidRPr="00133ED1" w:rsidRDefault="005F7556" w:rsidP="005F7556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 w:rsidRPr="00133ED1">
        <w:rPr>
          <w:rFonts w:ascii="Garamond" w:hAnsi="Garamond"/>
          <w:sz w:val="22"/>
          <w:szCs w:val="22"/>
        </w:rPr>
        <w:t>Act on any court orders in a timely fashion</w:t>
      </w:r>
    </w:p>
    <w:p w14:paraId="52EB2CF3" w14:textId="0187F7AD" w:rsidR="005F7556" w:rsidRPr="00133ED1" w:rsidRDefault="005F7556" w:rsidP="005F7556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 w:rsidRPr="00133ED1">
        <w:rPr>
          <w:rFonts w:ascii="Garamond" w:hAnsi="Garamond"/>
          <w:sz w:val="22"/>
          <w:szCs w:val="22"/>
        </w:rPr>
        <w:t xml:space="preserve">Monitor the </w:t>
      </w:r>
      <w:r w:rsidR="00AA77B5" w:rsidRPr="00133ED1">
        <w:rPr>
          <w:rFonts w:ascii="Garamond" w:hAnsi="Garamond"/>
          <w:sz w:val="22"/>
          <w:szCs w:val="22"/>
        </w:rPr>
        <w:t>long-term</w:t>
      </w:r>
      <w:r w:rsidRPr="00133ED1">
        <w:rPr>
          <w:rFonts w:ascii="Garamond" w:hAnsi="Garamond"/>
          <w:sz w:val="22"/>
          <w:szCs w:val="22"/>
        </w:rPr>
        <w:t xml:space="preserve"> sickness payments, ensuring that SSP is not paid beyond 28 weeks and that the employee has the necessary documentation to claim extended sickness </w:t>
      </w:r>
      <w:r w:rsidR="00133ED1">
        <w:rPr>
          <w:rFonts w:ascii="Garamond" w:hAnsi="Garamond"/>
          <w:sz w:val="22"/>
          <w:szCs w:val="22"/>
        </w:rPr>
        <w:t>entitlement from the government</w:t>
      </w:r>
    </w:p>
    <w:p w14:paraId="23283F5F" w14:textId="77777777" w:rsidR="003A5702" w:rsidRPr="00133ED1" w:rsidRDefault="003A5702" w:rsidP="005F7556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 w:rsidRPr="00133ED1">
        <w:rPr>
          <w:rFonts w:ascii="Garamond" w:hAnsi="Garamond"/>
          <w:sz w:val="22"/>
          <w:szCs w:val="22"/>
        </w:rPr>
        <w:t>Send the P46, P45 and RTI files to HMRC electronically via the payroll software.</w:t>
      </w:r>
    </w:p>
    <w:p w14:paraId="5A13D1DD" w14:textId="77777777" w:rsidR="00133ED1" w:rsidRPr="00133ED1" w:rsidRDefault="00133ED1" w:rsidP="00133ED1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/>
          <w:b/>
          <w:lang w:eastAsia="en-GB"/>
        </w:rPr>
      </w:pPr>
      <w:r w:rsidRPr="00133ED1">
        <w:rPr>
          <w:rFonts w:ascii="Garamond" w:eastAsia="Times New Roman" w:hAnsi="Garamond"/>
          <w:lang w:eastAsia="en-GB"/>
        </w:rPr>
        <w:t>Liaise with HMRC, DWP and other appropriate third parties to resolve any queries they may have</w:t>
      </w:r>
    </w:p>
    <w:p w14:paraId="4566E786" w14:textId="3A97D63A" w:rsidR="00133ED1" w:rsidRPr="00133ED1" w:rsidRDefault="00133ED1" w:rsidP="00133ED1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/>
          <w:b/>
          <w:lang w:eastAsia="en-GB"/>
        </w:rPr>
      </w:pPr>
      <w:r w:rsidRPr="00133ED1">
        <w:rPr>
          <w:rFonts w:ascii="Garamond" w:eastAsia="Times New Roman" w:hAnsi="Garamond"/>
          <w:lang w:eastAsia="en-GB"/>
        </w:rPr>
        <w:t xml:space="preserve">With support, be able to run the </w:t>
      </w:r>
      <w:r w:rsidR="00AA77B5" w:rsidRPr="00133ED1">
        <w:rPr>
          <w:rFonts w:ascii="Garamond" w:eastAsia="Times New Roman" w:hAnsi="Garamond"/>
          <w:lang w:eastAsia="en-GB"/>
        </w:rPr>
        <w:t>payroll</w:t>
      </w:r>
      <w:r w:rsidRPr="00133ED1">
        <w:rPr>
          <w:rFonts w:ascii="Garamond" w:eastAsia="Times New Roman" w:hAnsi="Garamond"/>
          <w:lang w:eastAsia="en-GB"/>
        </w:rPr>
        <w:t xml:space="preserve"> function in the absence of the Group Payroll Manager</w:t>
      </w:r>
    </w:p>
    <w:p w14:paraId="17CCCA29" w14:textId="77777777" w:rsidR="00133ED1" w:rsidRPr="00133ED1" w:rsidRDefault="00133ED1" w:rsidP="00133ED1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 w:rsidRPr="00133ED1">
        <w:rPr>
          <w:rFonts w:ascii="Garamond" w:hAnsi="Garamond"/>
          <w:sz w:val="22"/>
          <w:szCs w:val="22"/>
        </w:rPr>
        <w:lastRenderedPageBreak/>
        <w:t>Ensure accurate entry of information relating to employ</w:t>
      </w:r>
      <w:r>
        <w:rPr>
          <w:rFonts w:ascii="Garamond" w:hAnsi="Garamond"/>
          <w:sz w:val="22"/>
          <w:szCs w:val="22"/>
        </w:rPr>
        <w:t>ee benefits onto Payroll system</w:t>
      </w:r>
    </w:p>
    <w:p w14:paraId="26744F80" w14:textId="373A6ECD" w:rsidR="00133ED1" w:rsidRPr="00CB7116" w:rsidRDefault="00133ED1" w:rsidP="00133ED1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 w:rsidRPr="00133ED1">
        <w:rPr>
          <w:rFonts w:ascii="Garamond" w:hAnsi="Garamond"/>
          <w:sz w:val="22"/>
          <w:szCs w:val="22"/>
        </w:rPr>
        <w:t>Deal with pay queries, taking time to understand the issue and liaise with relevant parties in order to rectify the problem.</w:t>
      </w:r>
    </w:p>
    <w:p w14:paraId="57B991FA" w14:textId="15D5456E" w:rsidR="00CB7116" w:rsidRPr="00133ED1" w:rsidRDefault="00CB7116" w:rsidP="00133ED1">
      <w:pPr>
        <w:pStyle w:val="ListParagraph"/>
        <w:numPr>
          <w:ilvl w:val="0"/>
          <w:numId w:val="24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Additional Ad Hoc administration duties</w:t>
      </w:r>
    </w:p>
    <w:p w14:paraId="571ABBB6" w14:textId="77777777" w:rsidR="00133ED1" w:rsidRDefault="00133ED1" w:rsidP="005F7556">
      <w:pPr>
        <w:spacing w:after="0" w:line="240" w:lineRule="auto"/>
        <w:jc w:val="both"/>
        <w:rPr>
          <w:rFonts w:ascii="Garamond" w:eastAsia="Times New Roman" w:hAnsi="Garamond"/>
          <w:b/>
          <w:lang w:eastAsia="en-GB"/>
        </w:rPr>
      </w:pPr>
    </w:p>
    <w:p w14:paraId="37A029A2" w14:textId="77777777" w:rsidR="005F7556" w:rsidRPr="00133ED1" w:rsidRDefault="005F7556" w:rsidP="005F7556">
      <w:pPr>
        <w:spacing w:after="0" w:line="240" w:lineRule="auto"/>
        <w:jc w:val="both"/>
        <w:rPr>
          <w:rFonts w:ascii="Garamond" w:eastAsia="Times New Roman" w:hAnsi="Garamond"/>
          <w:b/>
          <w:lang w:eastAsia="en-GB"/>
        </w:rPr>
      </w:pPr>
      <w:r w:rsidRPr="00133ED1">
        <w:rPr>
          <w:rFonts w:ascii="Garamond" w:eastAsia="Times New Roman" w:hAnsi="Garamond"/>
          <w:b/>
          <w:lang w:eastAsia="en-GB"/>
        </w:rPr>
        <w:t>Compliance</w:t>
      </w:r>
    </w:p>
    <w:p w14:paraId="1669F0A3" w14:textId="77777777" w:rsidR="00133ED1" w:rsidRPr="00133ED1" w:rsidRDefault="00133ED1" w:rsidP="005F7556">
      <w:pPr>
        <w:spacing w:after="0" w:line="240" w:lineRule="auto"/>
        <w:jc w:val="both"/>
        <w:rPr>
          <w:rFonts w:ascii="Garamond" w:eastAsia="Times New Roman" w:hAnsi="Garamond"/>
          <w:b/>
          <w:lang w:eastAsia="en-GB"/>
        </w:rPr>
      </w:pPr>
    </w:p>
    <w:p w14:paraId="79416D4F" w14:textId="77777777" w:rsidR="005F7556" w:rsidRPr="00133ED1" w:rsidRDefault="00E87EDE" w:rsidP="00133ED1">
      <w:pPr>
        <w:pStyle w:val="ListParagraph"/>
        <w:numPr>
          <w:ilvl w:val="0"/>
          <w:numId w:val="26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Distribute</w:t>
      </w:r>
      <w:r w:rsidR="005F7556" w:rsidRPr="00133ED1">
        <w:rPr>
          <w:rFonts w:ascii="Garamond" w:hAnsi="Garamond"/>
          <w:sz w:val="22"/>
          <w:szCs w:val="22"/>
        </w:rPr>
        <w:t xml:space="preserve"> P60s </w:t>
      </w:r>
      <w:r w:rsidR="003A5702" w:rsidRPr="00133ED1">
        <w:rPr>
          <w:rFonts w:ascii="Garamond" w:hAnsi="Garamond"/>
          <w:sz w:val="22"/>
          <w:szCs w:val="22"/>
        </w:rPr>
        <w:t xml:space="preserve">and P11Ds </w:t>
      </w:r>
      <w:r w:rsidR="00133ED1" w:rsidRPr="00133ED1">
        <w:rPr>
          <w:rFonts w:ascii="Garamond" w:hAnsi="Garamond"/>
          <w:sz w:val="22"/>
          <w:szCs w:val="22"/>
        </w:rPr>
        <w:t>within required deadline</w:t>
      </w:r>
    </w:p>
    <w:p w14:paraId="5E0B7692" w14:textId="77777777" w:rsidR="005F7556" w:rsidRPr="00133ED1" w:rsidRDefault="005F7556" w:rsidP="005F7556">
      <w:pPr>
        <w:pStyle w:val="ListParagraph"/>
        <w:numPr>
          <w:ilvl w:val="0"/>
          <w:numId w:val="26"/>
        </w:numPr>
        <w:jc w:val="both"/>
        <w:rPr>
          <w:rFonts w:ascii="Garamond" w:hAnsi="Garamond"/>
          <w:b/>
          <w:sz w:val="22"/>
          <w:szCs w:val="22"/>
        </w:rPr>
      </w:pPr>
      <w:r w:rsidRPr="00133ED1">
        <w:rPr>
          <w:rFonts w:ascii="Garamond" w:hAnsi="Garamond"/>
          <w:sz w:val="22"/>
          <w:szCs w:val="22"/>
        </w:rPr>
        <w:t xml:space="preserve">Input up to date </w:t>
      </w:r>
      <w:r w:rsidR="003A5702" w:rsidRPr="00133ED1">
        <w:rPr>
          <w:rFonts w:ascii="Garamond" w:hAnsi="Garamond"/>
          <w:sz w:val="22"/>
          <w:szCs w:val="22"/>
        </w:rPr>
        <w:t>tax code</w:t>
      </w:r>
      <w:r w:rsidRPr="00133ED1">
        <w:rPr>
          <w:rFonts w:ascii="Garamond" w:hAnsi="Garamond"/>
          <w:sz w:val="22"/>
          <w:szCs w:val="22"/>
        </w:rPr>
        <w:t xml:space="preserve"> inf</w:t>
      </w:r>
      <w:r w:rsidR="00133ED1" w:rsidRPr="00133ED1">
        <w:rPr>
          <w:rFonts w:ascii="Garamond" w:hAnsi="Garamond"/>
          <w:sz w:val="22"/>
          <w:szCs w:val="22"/>
        </w:rPr>
        <w:t xml:space="preserve">ormation onto Payroll system </w:t>
      </w:r>
    </w:p>
    <w:p w14:paraId="78D09714" w14:textId="77777777" w:rsidR="00133ED1" w:rsidRPr="00133ED1" w:rsidRDefault="00133ED1" w:rsidP="00133ED1">
      <w:pPr>
        <w:pStyle w:val="ListParagraph"/>
        <w:jc w:val="both"/>
        <w:rPr>
          <w:rFonts w:ascii="Garamond" w:hAnsi="Garamond"/>
          <w:b/>
          <w:sz w:val="22"/>
          <w:szCs w:val="22"/>
        </w:rPr>
      </w:pPr>
    </w:p>
    <w:p w14:paraId="7540C483" w14:textId="77777777" w:rsidR="00133ED1" w:rsidRPr="00133ED1" w:rsidRDefault="005F7556" w:rsidP="00133ED1">
      <w:pPr>
        <w:jc w:val="both"/>
        <w:rPr>
          <w:rFonts w:ascii="Garamond" w:hAnsi="Garamond"/>
        </w:rPr>
      </w:pPr>
      <w:r w:rsidRPr="00133ED1">
        <w:rPr>
          <w:rFonts w:ascii="Garamond" w:hAnsi="Garamond"/>
          <w:b/>
        </w:rPr>
        <w:t>Monthly Procedures</w:t>
      </w:r>
    </w:p>
    <w:p w14:paraId="50BFC54F" w14:textId="77777777" w:rsidR="005F7556" w:rsidRPr="00133ED1" w:rsidRDefault="005F7556" w:rsidP="00133ED1">
      <w:pPr>
        <w:pStyle w:val="ListParagraph"/>
        <w:numPr>
          <w:ilvl w:val="0"/>
          <w:numId w:val="26"/>
        </w:numPr>
        <w:jc w:val="both"/>
        <w:rPr>
          <w:rFonts w:ascii="Garamond" w:hAnsi="Garamond"/>
          <w:b/>
          <w:sz w:val="22"/>
          <w:szCs w:val="22"/>
        </w:rPr>
      </w:pPr>
      <w:r w:rsidRPr="00133ED1">
        <w:rPr>
          <w:rFonts w:ascii="Garamond" w:hAnsi="Garamond"/>
          <w:sz w:val="22"/>
          <w:szCs w:val="22"/>
        </w:rPr>
        <w:t>When required assist in the monthly reconciliation of PAYE payments and compl</w:t>
      </w:r>
      <w:r w:rsidR="00133ED1" w:rsidRPr="00133ED1">
        <w:rPr>
          <w:rFonts w:ascii="Garamond" w:hAnsi="Garamond"/>
          <w:sz w:val="22"/>
          <w:szCs w:val="22"/>
        </w:rPr>
        <w:t>etion of supporting spreadsheet</w:t>
      </w:r>
    </w:p>
    <w:p w14:paraId="68013AF1" w14:textId="77777777" w:rsidR="005F7556" w:rsidRPr="00133ED1" w:rsidRDefault="005F7556" w:rsidP="00133ED1">
      <w:pPr>
        <w:pStyle w:val="ListParagraph"/>
        <w:numPr>
          <w:ilvl w:val="0"/>
          <w:numId w:val="26"/>
        </w:numPr>
        <w:jc w:val="both"/>
        <w:rPr>
          <w:rFonts w:ascii="Garamond" w:hAnsi="Garamond"/>
          <w:b/>
          <w:sz w:val="22"/>
          <w:szCs w:val="22"/>
        </w:rPr>
      </w:pPr>
      <w:r w:rsidRPr="00133ED1">
        <w:rPr>
          <w:rFonts w:ascii="Garamond" w:hAnsi="Garamond"/>
          <w:sz w:val="22"/>
          <w:szCs w:val="22"/>
        </w:rPr>
        <w:t xml:space="preserve">Upload BACS reports and provide costing data to Finance department in a </w:t>
      </w:r>
      <w:r w:rsidR="00133ED1" w:rsidRPr="00133ED1">
        <w:rPr>
          <w:rFonts w:ascii="Garamond" w:hAnsi="Garamond"/>
          <w:sz w:val="22"/>
          <w:szCs w:val="22"/>
        </w:rPr>
        <w:t>timely manner</w:t>
      </w:r>
    </w:p>
    <w:p w14:paraId="123F2830" w14:textId="77777777" w:rsidR="005F7556" w:rsidRPr="00133ED1" w:rsidRDefault="005F7556" w:rsidP="00133ED1">
      <w:pPr>
        <w:pStyle w:val="ListParagraph"/>
        <w:numPr>
          <w:ilvl w:val="0"/>
          <w:numId w:val="26"/>
        </w:numPr>
        <w:jc w:val="both"/>
        <w:rPr>
          <w:rFonts w:ascii="Garamond" w:hAnsi="Garamond"/>
          <w:b/>
          <w:sz w:val="22"/>
          <w:szCs w:val="22"/>
        </w:rPr>
      </w:pPr>
      <w:r w:rsidRPr="00133ED1">
        <w:rPr>
          <w:rFonts w:ascii="Garamond" w:hAnsi="Garamond"/>
          <w:sz w:val="22"/>
          <w:szCs w:val="22"/>
        </w:rPr>
        <w:t>Assist the Group Payroll Manager with ensuring compliance with Auto E</w:t>
      </w:r>
      <w:r w:rsidR="00133ED1" w:rsidRPr="00133ED1">
        <w:rPr>
          <w:rFonts w:ascii="Garamond" w:hAnsi="Garamond"/>
          <w:sz w:val="22"/>
          <w:szCs w:val="22"/>
        </w:rPr>
        <w:t>nrolment process and procedures</w:t>
      </w:r>
    </w:p>
    <w:p w14:paraId="1BF57DD9" w14:textId="77777777" w:rsidR="005F7556" w:rsidRPr="00133ED1" w:rsidRDefault="005F7556" w:rsidP="005F7556">
      <w:pPr>
        <w:spacing w:after="0" w:line="240" w:lineRule="auto"/>
        <w:rPr>
          <w:rFonts w:ascii="Garamond" w:eastAsia="Times New Roman" w:hAnsi="Garamond"/>
          <w:b/>
          <w:lang w:eastAsia="en-GB"/>
        </w:rPr>
      </w:pPr>
    </w:p>
    <w:p w14:paraId="33E9C174" w14:textId="77777777" w:rsidR="00996636" w:rsidRPr="00133ED1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29AF4DE4" w14:textId="77777777" w:rsidR="00996636" w:rsidRPr="00133ED1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133ED1">
        <w:rPr>
          <w:rFonts w:ascii="Garamond" w:hAnsi="Garamond"/>
          <w:b/>
        </w:rPr>
        <w:t>Qualities you will possess</w:t>
      </w:r>
    </w:p>
    <w:p w14:paraId="454BF9FF" w14:textId="77777777" w:rsidR="00996636" w:rsidRPr="00133ED1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133ED1" w:rsidSect="00133ED1">
          <w:pgSz w:w="11906" w:h="16838"/>
          <w:pgMar w:top="851" w:right="1440" w:bottom="1135" w:left="1440" w:header="708" w:footer="708" w:gutter="0"/>
          <w:cols w:space="708"/>
          <w:rtlGutter/>
          <w:docGrid w:linePitch="360"/>
        </w:sectPr>
      </w:pPr>
    </w:p>
    <w:p w14:paraId="0EC28122" w14:textId="77777777" w:rsidR="005658FD" w:rsidRPr="00133ED1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56E0B27E" w14:textId="77777777" w:rsidR="005658FD" w:rsidRPr="00133ED1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33ED1">
        <w:rPr>
          <w:rFonts w:ascii="Garamond" w:hAnsi="Garamond"/>
        </w:rPr>
        <w:t>Passion for what you do</w:t>
      </w:r>
    </w:p>
    <w:p w14:paraId="052C6E02" w14:textId="77777777" w:rsidR="005658FD" w:rsidRPr="00133ED1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33ED1">
        <w:rPr>
          <w:rFonts w:ascii="Garamond" w:hAnsi="Garamond"/>
        </w:rPr>
        <w:t>Positive and friendly with a “can do attitude”</w:t>
      </w:r>
    </w:p>
    <w:p w14:paraId="1484FB3A" w14:textId="77777777" w:rsidR="005658FD" w:rsidRPr="00133ED1" w:rsidRDefault="005F7556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33ED1">
        <w:rPr>
          <w:rFonts w:ascii="Garamond" w:hAnsi="Garamond"/>
        </w:rPr>
        <w:t>Excellent a</w:t>
      </w:r>
      <w:r w:rsidR="005658FD" w:rsidRPr="00133ED1">
        <w:rPr>
          <w:rFonts w:ascii="Garamond" w:hAnsi="Garamond"/>
        </w:rPr>
        <w:t xml:space="preserve">ttention to detail </w:t>
      </w:r>
    </w:p>
    <w:p w14:paraId="4CA691E6" w14:textId="77777777" w:rsidR="005658FD" w:rsidRPr="00133ED1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33ED1">
        <w:rPr>
          <w:rFonts w:ascii="Garamond" w:hAnsi="Garamond"/>
        </w:rPr>
        <w:t>Ability to prioritise and organise</w:t>
      </w:r>
    </w:p>
    <w:p w14:paraId="2D37F661" w14:textId="77777777" w:rsidR="005658FD" w:rsidRPr="00133ED1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33ED1">
        <w:rPr>
          <w:rFonts w:ascii="Garamond" w:hAnsi="Garamond"/>
        </w:rPr>
        <w:t>Proactive</w:t>
      </w:r>
    </w:p>
    <w:p w14:paraId="56F3A833" w14:textId="77777777" w:rsidR="005658FD" w:rsidRPr="00133ED1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33ED1">
        <w:rPr>
          <w:rFonts w:ascii="Garamond" w:hAnsi="Garamond"/>
        </w:rPr>
        <w:t>Take responsibility for yourself</w:t>
      </w:r>
    </w:p>
    <w:p w14:paraId="5C8898DF" w14:textId="77777777" w:rsidR="005658FD" w:rsidRPr="00133ED1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F5D95E0" w14:textId="77777777" w:rsidR="0032538E" w:rsidRPr="00133ED1" w:rsidRDefault="0032538E" w:rsidP="005658FD">
      <w:pPr>
        <w:spacing w:after="0" w:line="240" w:lineRule="auto"/>
        <w:ind w:left="360"/>
        <w:rPr>
          <w:rFonts w:ascii="Garamond" w:hAnsi="Garamond"/>
        </w:rPr>
      </w:pPr>
    </w:p>
    <w:p w14:paraId="444B9DAC" w14:textId="77777777" w:rsidR="005658FD" w:rsidRPr="00133ED1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33ED1">
        <w:rPr>
          <w:rFonts w:ascii="Garamond" w:hAnsi="Garamond"/>
        </w:rPr>
        <w:t>Good negotiation and influencing skills</w:t>
      </w:r>
    </w:p>
    <w:p w14:paraId="23ECAD85" w14:textId="77777777" w:rsidR="005658FD" w:rsidRPr="00133ED1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33ED1">
        <w:rPr>
          <w:rFonts w:ascii="Garamond" w:hAnsi="Garamond"/>
        </w:rPr>
        <w:t>Excellent communicator</w:t>
      </w:r>
    </w:p>
    <w:p w14:paraId="49C99F95" w14:textId="77777777" w:rsidR="005658FD" w:rsidRPr="00133ED1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33ED1">
        <w:rPr>
          <w:rFonts w:ascii="Garamond" w:hAnsi="Garamond"/>
        </w:rPr>
        <w:t>A sense of fun!</w:t>
      </w:r>
    </w:p>
    <w:p w14:paraId="56FBEFEB" w14:textId="77777777" w:rsidR="005F7556" w:rsidRPr="00133ED1" w:rsidRDefault="005F7556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33ED1">
        <w:rPr>
          <w:rFonts w:ascii="Garamond" w:hAnsi="Garamond"/>
        </w:rPr>
        <w:t>Team player</w:t>
      </w:r>
    </w:p>
    <w:p w14:paraId="1A2FED94" w14:textId="77777777" w:rsidR="00996636" w:rsidRPr="00133ED1" w:rsidRDefault="00996636" w:rsidP="00996636">
      <w:pPr>
        <w:spacing w:after="0" w:line="240" w:lineRule="auto"/>
        <w:rPr>
          <w:rFonts w:ascii="Garamond" w:hAnsi="Garamond"/>
        </w:rPr>
      </w:pPr>
    </w:p>
    <w:p w14:paraId="3BBA0D20" w14:textId="77777777" w:rsidR="005658FD" w:rsidRPr="00133ED1" w:rsidRDefault="005658FD" w:rsidP="00996636">
      <w:pPr>
        <w:spacing w:after="0" w:line="240" w:lineRule="auto"/>
        <w:rPr>
          <w:rFonts w:ascii="Garamond" w:hAnsi="Garamond"/>
        </w:rPr>
      </w:pPr>
    </w:p>
    <w:p w14:paraId="6B964D9A" w14:textId="77777777" w:rsidR="005658FD" w:rsidRPr="00133ED1" w:rsidRDefault="005658FD" w:rsidP="00996636">
      <w:pPr>
        <w:spacing w:after="0" w:line="240" w:lineRule="auto"/>
        <w:rPr>
          <w:rFonts w:ascii="Garamond" w:hAnsi="Garamond"/>
        </w:rPr>
      </w:pPr>
    </w:p>
    <w:p w14:paraId="002C0A01" w14:textId="77777777" w:rsidR="005658FD" w:rsidRPr="00133ED1" w:rsidRDefault="005658FD" w:rsidP="00996636">
      <w:pPr>
        <w:spacing w:after="0" w:line="240" w:lineRule="auto"/>
        <w:rPr>
          <w:rFonts w:ascii="Garamond" w:hAnsi="Garamond"/>
        </w:rPr>
        <w:sectPr w:rsidR="005658FD" w:rsidRPr="00133ED1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48881FC" w14:textId="77777777" w:rsidR="0032538E" w:rsidRPr="00133ED1" w:rsidRDefault="0032538E" w:rsidP="00996636">
      <w:pPr>
        <w:spacing w:after="0" w:line="240" w:lineRule="auto"/>
        <w:rPr>
          <w:rFonts w:ascii="Garamond" w:hAnsi="Garamond"/>
        </w:rPr>
      </w:pPr>
    </w:p>
    <w:p w14:paraId="73EF6E2C" w14:textId="77777777" w:rsidR="00996636" w:rsidRPr="00133ED1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133ED1">
        <w:rPr>
          <w:rFonts w:ascii="Garamond" w:hAnsi="Garamond"/>
          <w:b/>
        </w:rPr>
        <w:t xml:space="preserve">What do you need to be successful? </w:t>
      </w:r>
    </w:p>
    <w:p w14:paraId="43627D1A" w14:textId="77777777" w:rsidR="00996636" w:rsidRPr="00133ED1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346636AC" w14:textId="2AC10527" w:rsidR="005F7556" w:rsidRPr="00133ED1" w:rsidRDefault="005F7556" w:rsidP="005F755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133ED1">
        <w:rPr>
          <w:rFonts w:ascii="Garamond" w:eastAsia="Times New Roman" w:hAnsi="Garamond"/>
          <w:lang w:eastAsia="en-GB"/>
        </w:rPr>
        <w:t xml:space="preserve">Good PC Skills including intermediate </w:t>
      </w:r>
      <w:r w:rsidR="00AA77B5">
        <w:rPr>
          <w:rFonts w:ascii="Garamond" w:eastAsia="Times New Roman" w:hAnsi="Garamond"/>
          <w:lang w:eastAsia="en-GB"/>
        </w:rPr>
        <w:t>Microsoft Office</w:t>
      </w:r>
    </w:p>
    <w:p w14:paraId="31E94775" w14:textId="6F430B84" w:rsidR="00542A02" w:rsidRDefault="005F7556" w:rsidP="008B40A0">
      <w:pPr>
        <w:numPr>
          <w:ilvl w:val="0"/>
          <w:numId w:val="4"/>
        </w:numPr>
        <w:tabs>
          <w:tab w:val="clear" w:pos="360"/>
        </w:tabs>
        <w:spacing w:after="0" w:line="240" w:lineRule="auto"/>
        <w:rPr>
          <w:rFonts w:ascii="Garamond" w:eastAsia="Times New Roman" w:hAnsi="Garamond"/>
          <w:lang w:eastAsia="en-GB"/>
        </w:rPr>
      </w:pPr>
      <w:r w:rsidRPr="00542A02">
        <w:rPr>
          <w:rFonts w:ascii="Garamond" w:eastAsia="Times New Roman" w:hAnsi="Garamond"/>
          <w:lang w:eastAsia="en-GB"/>
        </w:rPr>
        <w:t>An understanding of the functionality of payroll software</w:t>
      </w:r>
    </w:p>
    <w:p w14:paraId="7A1DB1CC" w14:textId="1D3B661D" w:rsidR="00542A02" w:rsidRPr="00542A02" w:rsidRDefault="00542A02" w:rsidP="008B40A0">
      <w:pPr>
        <w:numPr>
          <w:ilvl w:val="0"/>
          <w:numId w:val="4"/>
        </w:numPr>
        <w:tabs>
          <w:tab w:val="clear" w:pos="360"/>
        </w:tabs>
        <w:spacing w:after="0" w:line="240" w:lineRule="auto"/>
        <w:rPr>
          <w:rFonts w:ascii="Garamond" w:eastAsia="Times New Roman" w:hAnsi="Garamond"/>
          <w:lang w:eastAsia="en-GB"/>
        </w:rPr>
      </w:pPr>
      <w:r>
        <w:rPr>
          <w:rFonts w:ascii="Garamond" w:eastAsia="Times New Roman" w:hAnsi="Garamond"/>
          <w:lang w:eastAsia="en-GB"/>
        </w:rPr>
        <w:t xml:space="preserve">Knowledge of iTrent software is desirable but not essential </w:t>
      </w:r>
    </w:p>
    <w:p w14:paraId="160E7E33" w14:textId="77777777" w:rsidR="005F7556" w:rsidRPr="00133ED1" w:rsidRDefault="005F7556" w:rsidP="005F755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133ED1">
        <w:rPr>
          <w:rFonts w:ascii="Garamond" w:eastAsia="Times New Roman" w:hAnsi="Garamond"/>
          <w:lang w:eastAsia="en-GB"/>
        </w:rPr>
        <w:t>Ability to produce reports of a high standard</w:t>
      </w:r>
    </w:p>
    <w:p w14:paraId="450C33F5" w14:textId="77777777" w:rsidR="005F7556" w:rsidRPr="00133ED1" w:rsidRDefault="005F7556" w:rsidP="005F755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133ED1">
        <w:rPr>
          <w:rFonts w:ascii="Garamond" w:eastAsia="Times New Roman" w:hAnsi="Garamond"/>
          <w:lang w:eastAsia="en-GB"/>
        </w:rPr>
        <w:t>Excellent organisational and time management skills with the ability to cope with peak workloads</w:t>
      </w:r>
    </w:p>
    <w:p w14:paraId="00321826" w14:textId="77777777" w:rsidR="005F7556" w:rsidRPr="00133ED1" w:rsidRDefault="005F7556" w:rsidP="005F755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133ED1">
        <w:rPr>
          <w:rFonts w:ascii="Garamond" w:eastAsia="Times New Roman" w:hAnsi="Garamond"/>
          <w:lang w:eastAsia="en-GB"/>
        </w:rPr>
        <w:t>Logical with the ability to analyse information</w:t>
      </w:r>
    </w:p>
    <w:p w14:paraId="1CD50AA0" w14:textId="77777777" w:rsidR="005F7556" w:rsidRPr="00133ED1" w:rsidRDefault="005F7556" w:rsidP="005F755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133ED1">
        <w:rPr>
          <w:rFonts w:ascii="Garamond" w:eastAsia="Times New Roman" w:hAnsi="Garamond"/>
          <w:lang w:eastAsia="en-GB"/>
        </w:rPr>
        <w:t>Excellent numerical skills with a very good eye for detail</w:t>
      </w:r>
    </w:p>
    <w:p w14:paraId="34056508" w14:textId="49EC1DCE" w:rsidR="005F7556" w:rsidRPr="00542A02" w:rsidRDefault="005F7556" w:rsidP="005F755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133ED1">
        <w:rPr>
          <w:rFonts w:ascii="Garamond" w:hAnsi="Garamond"/>
        </w:rPr>
        <w:t xml:space="preserve">Proven experience of using systems and </w:t>
      </w:r>
      <w:r w:rsidR="00542A02" w:rsidRPr="00133ED1">
        <w:rPr>
          <w:rFonts w:ascii="Garamond" w:hAnsi="Garamond"/>
        </w:rPr>
        <w:t>high-volume</w:t>
      </w:r>
      <w:r w:rsidRPr="00133ED1">
        <w:rPr>
          <w:rFonts w:ascii="Garamond" w:hAnsi="Garamond"/>
        </w:rPr>
        <w:t xml:space="preserve"> data entry</w:t>
      </w:r>
    </w:p>
    <w:p w14:paraId="47D91D3A" w14:textId="77777777" w:rsidR="00542A02" w:rsidRPr="00133ED1" w:rsidRDefault="00542A02" w:rsidP="00542A02">
      <w:pPr>
        <w:spacing w:after="0" w:line="240" w:lineRule="auto"/>
        <w:ind w:left="360"/>
        <w:rPr>
          <w:rFonts w:ascii="Garamond" w:eastAsia="Times New Roman" w:hAnsi="Garamond"/>
          <w:lang w:eastAsia="en-GB"/>
        </w:rPr>
      </w:pPr>
    </w:p>
    <w:p w14:paraId="4E01C204" w14:textId="77777777" w:rsidR="00996636" w:rsidRPr="00133ED1" w:rsidRDefault="00996636" w:rsidP="00996636">
      <w:pPr>
        <w:spacing w:after="0" w:line="240" w:lineRule="auto"/>
        <w:rPr>
          <w:rFonts w:ascii="Garamond" w:hAnsi="Garamond"/>
        </w:rPr>
      </w:pPr>
    </w:p>
    <w:sectPr w:rsidR="00996636" w:rsidRPr="00133ED1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162"/>
    <w:multiLevelType w:val="hybridMultilevel"/>
    <w:tmpl w:val="728A8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268E0"/>
    <w:multiLevelType w:val="hybridMultilevel"/>
    <w:tmpl w:val="3E32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4572"/>
    <w:multiLevelType w:val="hybridMultilevel"/>
    <w:tmpl w:val="AC9A1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62C42B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3E2479"/>
    <w:multiLevelType w:val="hybridMultilevel"/>
    <w:tmpl w:val="DA966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96AFB"/>
    <w:multiLevelType w:val="hybridMultilevel"/>
    <w:tmpl w:val="7AAA6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2E26"/>
    <w:multiLevelType w:val="hybridMultilevel"/>
    <w:tmpl w:val="405A0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301AE"/>
    <w:multiLevelType w:val="hybridMultilevel"/>
    <w:tmpl w:val="EE749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94E25"/>
    <w:multiLevelType w:val="hybridMultilevel"/>
    <w:tmpl w:val="689A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B90A11"/>
    <w:multiLevelType w:val="hybridMultilevel"/>
    <w:tmpl w:val="6648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46BD"/>
    <w:multiLevelType w:val="hybridMultilevel"/>
    <w:tmpl w:val="0986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016BB"/>
    <w:multiLevelType w:val="hybridMultilevel"/>
    <w:tmpl w:val="8098C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891281">
    <w:abstractNumId w:val="26"/>
  </w:num>
  <w:num w:numId="2" w16cid:durableId="306396808">
    <w:abstractNumId w:val="21"/>
  </w:num>
  <w:num w:numId="3" w16cid:durableId="1875266404">
    <w:abstractNumId w:val="5"/>
  </w:num>
  <w:num w:numId="4" w16cid:durableId="750588418">
    <w:abstractNumId w:val="10"/>
  </w:num>
  <w:num w:numId="5" w16cid:durableId="1869103734">
    <w:abstractNumId w:val="20"/>
  </w:num>
  <w:num w:numId="6" w16cid:durableId="760831753">
    <w:abstractNumId w:val="19"/>
  </w:num>
  <w:num w:numId="7" w16cid:durableId="2042435225">
    <w:abstractNumId w:val="7"/>
  </w:num>
  <w:num w:numId="8" w16cid:durableId="1457675439">
    <w:abstractNumId w:val="9"/>
  </w:num>
  <w:num w:numId="9" w16cid:durableId="1475482863">
    <w:abstractNumId w:val="3"/>
  </w:num>
  <w:num w:numId="10" w16cid:durableId="1164205653">
    <w:abstractNumId w:val="18"/>
  </w:num>
  <w:num w:numId="11" w16cid:durableId="96213849">
    <w:abstractNumId w:val="25"/>
  </w:num>
  <w:num w:numId="12" w16cid:durableId="829516584">
    <w:abstractNumId w:val="8"/>
  </w:num>
  <w:num w:numId="13" w16cid:durableId="350842810">
    <w:abstractNumId w:val="16"/>
  </w:num>
  <w:num w:numId="14" w16cid:durableId="721557688">
    <w:abstractNumId w:val="4"/>
  </w:num>
  <w:num w:numId="15" w16cid:durableId="878858550">
    <w:abstractNumId w:val="13"/>
  </w:num>
  <w:num w:numId="16" w16cid:durableId="1368948057">
    <w:abstractNumId w:val="12"/>
  </w:num>
  <w:num w:numId="17" w16cid:durableId="1291207828">
    <w:abstractNumId w:val="2"/>
  </w:num>
  <w:num w:numId="18" w16cid:durableId="423112807">
    <w:abstractNumId w:val="15"/>
  </w:num>
  <w:num w:numId="19" w16cid:durableId="1963417913">
    <w:abstractNumId w:val="1"/>
  </w:num>
  <w:num w:numId="20" w16cid:durableId="735933197">
    <w:abstractNumId w:val="0"/>
  </w:num>
  <w:num w:numId="21" w16cid:durableId="358121270">
    <w:abstractNumId w:val="11"/>
  </w:num>
  <w:num w:numId="22" w16cid:durableId="1075055753">
    <w:abstractNumId w:val="24"/>
  </w:num>
  <w:num w:numId="23" w16cid:durableId="1290286190">
    <w:abstractNumId w:val="14"/>
  </w:num>
  <w:num w:numId="24" w16cid:durableId="1037777472">
    <w:abstractNumId w:val="17"/>
  </w:num>
  <w:num w:numId="25" w16cid:durableId="1625772761">
    <w:abstractNumId w:val="6"/>
  </w:num>
  <w:num w:numId="26" w16cid:durableId="1104150571">
    <w:abstractNumId w:val="22"/>
  </w:num>
  <w:num w:numId="27" w16cid:durableId="8904634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1DFC"/>
    <w:rsid w:val="00010D72"/>
    <w:rsid w:val="00011D40"/>
    <w:rsid w:val="00016396"/>
    <w:rsid w:val="000366E6"/>
    <w:rsid w:val="0007684A"/>
    <w:rsid w:val="00097D67"/>
    <w:rsid w:val="00112564"/>
    <w:rsid w:val="001175C9"/>
    <w:rsid w:val="00133ED1"/>
    <w:rsid w:val="00177A8D"/>
    <w:rsid w:val="00194A99"/>
    <w:rsid w:val="001D14FD"/>
    <w:rsid w:val="001F6E18"/>
    <w:rsid w:val="00211DFA"/>
    <w:rsid w:val="002233A4"/>
    <w:rsid w:val="00270A6D"/>
    <w:rsid w:val="002807F3"/>
    <w:rsid w:val="00286199"/>
    <w:rsid w:val="002E00A6"/>
    <w:rsid w:val="002F5072"/>
    <w:rsid w:val="0032538E"/>
    <w:rsid w:val="00344C4E"/>
    <w:rsid w:val="003462D1"/>
    <w:rsid w:val="00385E12"/>
    <w:rsid w:val="003A5702"/>
    <w:rsid w:val="003D7B04"/>
    <w:rsid w:val="003F29E4"/>
    <w:rsid w:val="003F6A0B"/>
    <w:rsid w:val="00477841"/>
    <w:rsid w:val="00491B01"/>
    <w:rsid w:val="00542A02"/>
    <w:rsid w:val="005658FD"/>
    <w:rsid w:val="00574034"/>
    <w:rsid w:val="0059728C"/>
    <w:rsid w:val="005A5D16"/>
    <w:rsid w:val="005A6B3C"/>
    <w:rsid w:val="005E7E4F"/>
    <w:rsid w:val="005F7556"/>
    <w:rsid w:val="0062513F"/>
    <w:rsid w:val="00682152"/>
    <w:rsid w:val="006C597C"/>
    <w:rsid w:val="00755871"/>
    <w:rsid w:val="008125FC"/>
    <w:rsid w:val="008611E6"/>
    <w:rsid w:val="00876F59"/>
    <w:rsid w:val="00877F3D"/>
    <w:rsid w:val="008B148C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AA77B5"/>
    <w:rsid w:val="00B34B2E"/>
    <w:rsid w:val="00CB7116"/>
    <w:rsid w:val="00CD41C1"/>
    <w:rsid w:val="00CF5A97"/>
    <w:rsid w:val="00D1072F"/>
    <w:rsid w:val="00D46CF7"/>
    <w:rsid w:val="00D553BA"/>
    <w:rsid w:val="00D81443"/>
    <w:rsid w:val="00D91BF4"/>
    <w:rsid w:val="00D93D20"/>
    <w:rsid w:val="00DB2E98"/>
    <w:rsid w:val="00DC5D2F"/>
    <w:rsid w:val="00DD44C5"/>
    <w:rsid w:val="00DE1786"/>
    <w:rsid w:val="00E82E8D"/>
    <w:rsid w:val="00E87793"/>
    <w:rsid w:val="00E87EDE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421C"/>
  <w15:docId w15:val="{29C69753-512F-488D-99BF-895DC06D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2022-11-01T17:14:00Z</dcterms:created>
  <dcterms:modified xsi:type="dcterms:W3CDTF">2022-11-01T17:14:00Z</dcterms:modified>
</cp:coreProperties>
</file>