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D41258A" w:rsidR="00097D67" w:rsidRPr="00996636" w:rsidRDefault="2131474E" w:rsidP="3AC7344C">
      <w:pPr>
        <w:spacing w:after="0" w:line="240" w:lineRule="auto"/>
        <w:contextualSpacing/>
        <w:jc w:val="center"/>
        <w:rPr>
          <w:rFonts w:ascii="Garamond" w:hAnsi="Garamond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9E450E2" wp14:editId="721EAAC1">
            <wp:extent cx="882650" cy="1285875"/>
            <wp:effectExtent l="25400" t="0" r="6350" b="0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E66D9" w14:textId="77777777" w:rsidR="00097D67" w:rsidRPr="00996636" w:rsidRDefault="00097D67" w:rsidP="00297137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18E4E54A" w14:textId="2731BF99" w:rsidR="00996636" w:rsidRPr="00996636" w:rsidRDefault="00996636" w:rsidP="00297137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297137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29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297137">
      <w:pPr>
        <w:spacing w:after="0" w:line="240" w:lineRule="auto"/>
        <w:contextualSpacing/>
        <w:rPr>
          <w:rFonts w:ascii="Garamond" w:hAnsi="Garamond"/>
          <w:b/>
          <w:color w:val="FF0000"/>
        </w:rPr>
      </w:pPr>
    </w:p>
    <w:p w14:paraId="698D598B" w14:textId="4A2CC9B6" w:rsidR="00FC05C8" w:rsidRPr="005C4639" w:rsidRDefault="00FC05C8" w:rsidP="006419D5">
      <w:pPr>
        <w:spacing w:after="0" w:line="240" w:lineRule="auto"/>
        <w:contextualSpacing/>
        <w:jc w:val="both"/>
        <w:rPr>
          <w:rFonts w:ascii="Garamond" w:hAnsi="Garamond"/>
          <w:b/>
          <w:bCs/>
        </w:rPr>
      </w:pPr>
      <w:r w:rsidRPr="3AC7344C">
        <w:rPr>
          <w:rFonts w:ascii="Garamond" w:hAnsi="Garamond"/>
        </w:rPr>
        <w:t>The</w:t>
      </w:r>
      <w:r w:rsidR="005C4639" w:rsidRPr="3AC7344C">
        <w:rPr>
          <w:rFonts w:ascii="Garamond" w:hAnsi="Garamond"/>
          <w:b/>
          <w:bCs/>
        </w:rPr>
        <w:t xml:space="preserve"> </w:t>
      </w:r>
      <w:r w:rsidR="6FED3BDE" w:rsidRPr="3AC7344C">
        <w:rPr>
          <w:rFonts w:ascii="Garamond" w:hAnsi="Garamond"/>
          <w:b/>
          <w:bCs/>
        </w:rPr>
        <w:t xml:space="preserve">Partnership </w:t>
      </w:r>
      <w:r w:rsidR="005C4639" w:rsidRPr="3AC7344C">
        <w:rPr>
          <w:rFonts w:ascii="Garamond" w:hAnsi="Garamond"/>
          <w:b/>
          <w:bCs/>
        </w:rPr>
        <w:t>Sales</w:t>
      </w:r>
      <w:r w:rsidR="00297137" w:rsidRPr="3AC7344C">
        <w:rPr>
          <w:rFonts w:ascii="Garamond" w:hAnsi="Garamond"/>
          <w:b/>
          <w:bCs/>
        </w:rPr>
        <w:t xml:space="preserve"> Manager</w:t>
      </w:r>
      <w:r w:rsidR="005C4639" w:rsidRPr="3AC7344C">
        <w:rPr>
          <w:rFonts w:ascii="Garamond" w:hAnsi="Garamond"/>
          <w:b/>
          <w:bCs/>
        </w:rPr>
        <w:t xml:space="preserve"> (</w:t>
      </w:r>
      <w:r w:rsidR="02B6F0CB" w:rsidRPr="3AC7344C">
        <w:rPr>
          <w:rFonts w:ascii="Garamond" w:hAnsi="Garamond"/>
          <w:b/>
          <w:bCs/>
        </w:rPr>
        <w:t>Motorsport</w:t>
      </w:r>
      <w:r w:rsidR="6357D256" w:rsidRPr="3AC7344C">
        <w:rPr>
          <w:rFonts w:ascii="Garamond" w:hAnsi="Garamond"/>
          <w:b/>
          <w:bCs/>
        </w:rPr>
        <w:t xml:space="preserve"> and Goodwoof</w:t>
      </w:r>
      <w:r w:rsidR="005C4639" w:rsidRPr="3AC7344C">
        <w:rPr>
          <w:rFonts w:ascii="Garamond" w:hAnsi="Garamond"/>
          <w:b/>
          <w:bCs/>
        </w:rPr>
        <w:t>)</w:t>
      </w:r>
      <w:r w:rsidRPr="3AC7344C">
        <w:rPr>
          <w:rFonts w:ascii="Garamond" w:hAnsi="Garamond"/>
          <w:b/>
          <w:bCs/>
        </w:rPr>
        <w:t xml:space="preserve"> </w:t>
      </w:r>
      <w:r w:rsidRPr="3AC7344C">
        <w:rPr>
          <w:rFonts w:ascii="Garamond" w:hAnsi="Garamond"/>
        </w:rPr>
        <w:t xml:space="preserve">will be part of the </w:t>
      </w:r>
      <w:r w:rsidR="00297137" w:rsidRPr="3AC7344C">
        <w:rPr>
          <w:rFonts w:ascii="Garamond" w:hAnsi="Garamond"/>
          <w:b/>
          <w:bCs/>
        </w:rPr>
        <w:t>Commercial</w:t>
      </w:r>
      <w:r w:rsidRPr="3AC7344C">
        <w:rPr>
          <w:rFonts w:ascii="Garamond" w:hAnsi="Garamond"/>
          <w:b/>
          <w:bCs/>
        </w:rPr>
        <w:t xml:space="preserve"> team</w:t>
      </w:r>
      <w:r w:rsidRPr="3AC7344C">
        <w:rPr>
          <w:rFonts w:ascii="Garamond" w:hAnsi="Garamond"/>
        </w:rPr>
        <w:t xml:space="preserve"> and will report to the </w:t>
      </w:r>
      <w:r w:rsidR="00196FD3">
        <w:rPr>
          <w:rFonts w:ascii="Garamond" w:hAnsi="Garamond"/>
          <w:b/>
          <w:bCs/>
        </w:rPr>
        <w:t>Partnership Sales Director.</w:t>
      </w:r>
    </w:p>
    <w:p w14:paraId="04391A69" w14:textId="77777777" w:rsidR="0086302B" w:rsidRPr="005E2068" w:rsidRDefault="0086302B" w:rsidP="00297137">
      <w:pPr>
        <w:spacing w:after="0" w:line="240" w:lineRule="auto"/>
        <w:contextualSpacing/>
        <w:rPr>
          <w:rFonts w:ascii="Garamond" w:hAnsi="Garamond"/>
        </w:rPr>
      </w:pPr>
    </w:p>
    <w:p w14:paraId="71734135" w14:textId="77777777" w:rsidR="00996636" w:rsidRPr="00996636" w:rsidRDefault="00996636" w:rsidP="0029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297137">
      <w:pPr>
        <w:spacing w:after="0" w:line="240" w:lineRule="auto"/>
        <w:contextualSpacing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29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297137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297137">
      <w:pPr>
        <w:spacing w:after="0" w:line="240" w:lineRule="auto"/>
        <w:contextualSpacing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297137">
      <w:pPr>
        <w:spacing w:after="0" w:line="240" w:lineRule="auto"/>
        <w:contextualSpacing/>
        <w:rPr>
          <w:rFonts w:ascii="Garamond" w:hAnsi="Garamond"/>
        </w:rPr>
      </w:pPr>
    </w:p>
    <w:p w14:paraId="40E47577" w14:textId="31B34ED8" w:rsidR="0059728C" w:rsidRPr="00996636" w:rsidRDefault="0059728C" w:rsidP="00297137">
      <w:pP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177B3491" w14:textId="77777777" w:rsidR="0059728C" w:rsidRPr="00996636" w:rsidRDefault="0059728C" w:rsidP="00297137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297137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297137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C902EC" w:rsidRDefault="00AE1B7A" w:rsidP="00297137">
      <w:pPr>
        <w:spacing w:after="0" w:line="240" w:lineRule="auto"/>
        <w:contextualSpacing/>
        <w:rPr>
          <w:rFonts w:ascii="Garamond" w:hAnsi="Garamond"/>
          <w:b/>
        </w:rPr>
      </w:pPr>
    </w:p>
    <w:p w14:paraId="53C143CB" w14:textId="71F08461" w:rsidR="009C2269" w:rsidRPr="009C2269" w:rsidRDefault="009C2269" w:rsidP="009C2269">
      <w:pPr>
        <w:spacing w:after="0" w:line="240" w:lineRule="auto"/>
        <w:contextualSpacing/>
        <w:jc w:val="both"/>
        <w:rPr>
          <w:rFonts w:ascii="Garamond" w:eastAsia="Times New Roman" w:hAnsi="Garamond"/>
          <w:lang w:eastAsia="en-GB"/>
        </w:rPr>
      </w:pPr>
      <w:r w:rsidRPr="009C2269">
        <w:rPr>
          <w:rFonts w:ascii="Garamond" w:eastAsia="Times New Roman" w:hAnsi="Garamond"/>
          <w:lang w:eastAsia="en-GB"/>
        </w:rPr>
        <w:t>Drive revenue growth across all areas of the Motorsport events and the Goodwoof event.</w:t>
      </w:r>
    </w:p>
    <w:p w14:paraId="0DEBAC10" w14:textId="77777777" w:rsidR="0086302B" w:rsidRPr="00FC05C8" w:rsidRDefault="0086302B" w:rsidP="00297137">
      <w:pPr>
        <w:spacing w:after="0" w:line="240" w:lineRule="auto"/>
        <w:contextualSpacing/>
        <w:rPr>
          <w:rFonts w:ascii="Garamond" w:hAnsi="Garamond"/>
          <w:color w:val="FF0000"/>
        </w:rPr>
      </w:pPr>
    </w:p>
    <w:p w14:paraId="27CD32D3" w14:textId="77777777" w:rsidR="00996636" w:rsidRDefault="00996636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7B3BE4DD" w14:textId="77777777" w:rsidR="00297137" w:rsidRPr="00297137" w:rsidRDefault="00297137" w:rsidP="00297137">
      <w:pPr>
        <w:spacing w:after="0" w:line="240" w:lineRule="auto"/>
        <w:ind w:left="720"/>
        <w:contextualSpacing/>
        <w:rPr>
          <w:rFonts w:ascii="Garamond" w:eastAsia="Times New Roman" w:hAnsi="Garamond"/>
          <w:lang w:eastAsia="en-GB"/>
        </w:rPr>
      </w:pPr>
    </w:p>
    <w:p w14:paraId="4785BAB2" w14:textId="2FEFE0E9" w:rsidR="00196FD3" w:rsidRDefault="00196FD3" w:rsidP="0034164A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196FD3">
        <w:rPr>
          <w:rFonts w:ascii="Garamond" w:eastAsia="Times New Roman" w:hAnsi="Garamond"/>
          <w:b/>
          <w:bCs/>
          <w:lang w:eastAsia="en-GB"/>
        </w:rPr>
        <w:t>Target Achievement</w:t>
      </w:r>
      <w:r w:rsidR="00297137" w:rsidRPr="00196FD3">
        <w:rPr>
          <w:rFonts w:ascii="Garamond" w:eastAsia="Times New Roman" w:hAnsi="Garamond"/>
          <w:b/>
          <w:bCs/>
          <w:lang w:eastAsia="en-GB"/>
        </w:rPr>
        <w:t>:</w:t>
      </w:r>
      <w:r w:rsidR="00297137" w:rsidRPr="00196FD3">
        <w:rPr>
          <w:rFonts w:ascii="Garamond" w:eastAsia="Times New Roman" w:hAnsi="Garamond"/>
          <w:lang w:eastAsia="en-GB"/>
        </w:rPr>
        <w:t xml:space="preserve"> </w:t>
      </w:r>
      <w:r w:rsidRPr="00196FD3">
        <w:rPr>
          <w:rFonts w:ascii="Garamond" w:eastAsia="Times New Roman" w:hAnsi="Garamond"/>
          <w:lang w:eastAsia="en-GB"/>
        </w:rPr>
        <w:t>Meeting and exceeding</w:t>
      </w:r>
      <w:r w:rsidR="0031043E">
        <w:rPr>
          <w:rFonts w:ascii="Garamond" w:eastAsia="Times New Roman" w:hAnsi="Garamond"/>
          <w:lang w:eastAsia="en-GB"/>
        </w:rPr>
        <w:t xml:space="preserve"> sponsorship</w:t>
      </w:r>
      <w:r w:rsidRPr="00196FD3">
        <w:rPr>
          <w:rFonts w:ascii="Garamond" w:eastAsia="Times New Roman" w:hAnsi="Garamond"/>
          <w:lang w:eastAsia="en-GB"/>
        </w:rPr>
        <w:t xml:space="preserve"> sales targets and driving revenue growth. </w:t>
      </w:r>
    </w:p>
    <w:p w14:paraId="65A6CE64" w14:textId="2CE77BD1" w:rsidR="00297137" w:rsidRPr="00196FD3" w:rsidRDefault="00297137" w:rsidP="0034164A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196FD3">
        <w:rPr>
          <w:rFonts w:ascii="Garamond" w:eastAsia="Times New Roman" w:hAnsi="Garamond"/>
          <w:b/>
          <w:bCs/>
          <w:lang w:eastAsia="en-GB"/>
        </w:rPr>
        <w:t>New Business Development</w:t>
      </w:r>
      <w:r w:rsidRPr="00196FD3">
        <w:rPr>
          <w:rFonts w:ascii="Garamond" w:eastAsia="Times New Roman" w:hAnsi="Garamond"/>
          <w:lang w:eastAsia="en-GB"/>
        </w:rPr>
        <w:t>: Proactively identify, pursue, and close new commercial opportunities with corporate clients, sponsors, and high-value accounts.</w:t>
      </w:r>
    </w:p>
    <w:p w14:paraId="4AA98AB8" w14:textId="77777777" w:rsidR="00196FD3" w:rsidRPr="00196FD3" w:rsidRDefault="00196FD3" w:rsidP="00196FD3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196FD3">
        <w:rPr>
          <w:rFonts w:ascii="Garamond" w:eastAsia="Times New Roman" w:hAnsi="Garamond"/>
          <w:b/>
          <w:bCs/>
          <w:lang w:eastAsia="en-GB"/>
        </w:rPr>
        <w:t>Consultative selling</w:t>
      </w:r>
      <w:r>
        <w:rPr>
          <w:rFonts w:ascii="Garamond" w:eastAsia="Times New Roman" w:hAnsi="Garamond"/>
          <w:b/>
          <w:bCs/>
          <w:lang w:eastAsia="en-GB"/>
        </w:rPr>
        <w:t xml:space="preserve">: </w:t>
      </w:r>
      <w:r w:rsidRPr="00196FD3">
        <w:rPr>
          <w:rFonts w:ascii="Garamond" w:eastAsia="Times New Roman" w:hAnsi="Garamond"/>
          <w:lang w:eastAsia="en-GB"/>
        </w:rPr>
        <w:t>Working with clients to understand their marketing goals and create tailored, solution-based sponsorship packages that offer a marketing return on investment. </w:t>
      </w:r>
    </w:p>
    <w:p w14:paraId="6C687050" w14:textId="19D2D632" w:rsidR="0031043E" w:rsidRDefault="0031043E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31043E">
        <w:rPr>
          <w:rFonts w:ascii="Garamond" w:eastAsia="Times New Roman" w:hAnsi="Garamond"/>
          <w:b/>
          <w:bCs/>
          <w:lang w:eastAsia="en-GB"/>
        </w:rPr>
        <w:t>Pitch</w:t>
      </w:r>
      <w:r w:rsidRPr="0031043E">
        <w:rPr>
          <w:rFonts w:ascii="Garamond" w:eastAsia="Times New Roman" w:hAnsi="Garamond"/>
          <w:lang w:eastAsia="en-GB"/>
        </w:rPr>
        <w:t xml:space="preserve"> </w:t>
      </w:r>
      <w:r>
        <w:rPr>
          <w:rFonts w:ascii="Garamond" w:eastAsia="Times New Roman" w:hAnsi="Garamond"/>
          <w:lang w:eastAsia="en-GB"/>
        </w:rPr>
        <w:t xml:space="preserve">to </w:t>
      </w:r>
      <w:r w:rsidRPr="0031043E">
        <w:rPr>
          <w:rFonts w:ascii="Garamond" w:eastAsia="Times New Roman" w:hAnsi="Garamond"/>
          <w:lang w:eastAsia="en-GB"/>
        </w:rPr>
        <w:t>clients over the phone and through face to face meetings</w:t>
      </w:r>
      <w:r>
        <w:rPr>
          <w:rFonts w:ascii="Garamond" w:eastAsia="Times New Roman" w:hAnsi="Garamond"/>
          <w:lang w:eastAsia="en-GB"/>
        </w:rPr>
        <w:t>.</w:t>
      </w:r>
    </w:p>
    <w:p w14:paraId="0D3C24E6" w14:textId="3CAB7C78" w:rsidR="0031043E" w:rsidRPr="0031043E" w:rsidRDefault="0031043E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>
        <w:rPr>
          <w:rFonts w:ascii="Garamond" w:eastAsia="Times New Roman" w:hAnsi="Garamond"/>
          <w:b/>
          <w:bCs/>
          <w:lang w:eastAsia="en-GB"/>
        </w:rPr>
        <w:t xml:space="preserve">Attend </w:t>
      </w:r>
      <w:r w:rsidRPr="0031043E">
        <w:rPr>
          <w:rFonts w:ascii="Garamond" w:eastAsia="Times New Roman" w:hAnsi="Garamond"/>
          <w:lang w:eastAsia="en-GB"/>
        </w:rPr>
        <w:t>competitor events</w:t>
      </w:r>
      <w:r>
        <w:rPr>
          <w:rFonts w:ascii="Garamond" w:eastAsia="Times New Roman" w:hAnsi="Garamond"/>
          <w:lang w:eastAsia="en-GB"/>
        </w:rPr>
        <w:t>.</w:t>
      </w:r>
    </w:p>
    <w:p w14:paraId="3E0D3EC7" w14:textId="77777777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Stakeholder Management</w:t>
      </w:r>
      <w:r w:rsidRPr="00297137">
        <w:rPr>
          <w:rFonts w:ascii="Garamond" w:eastAsia="Times New Roman" w:hAnsi="Garamond"/>
          <w:lang w:eastAsia="en-GB"/>
        </w:rPr>
        <w:t>: Build strong relationships with internal and external stakeholders to deliver value-driven partnerships.</w:t>
      </w:r>
    </w:p>
    <w:p w14:paraId="1D2E2133" w14:textId="77777777" w:rsidR="00297137" w:rsidRP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Market Insight</w:t>
      </w:r>
      <w:r w:rsidRPr="00297137">
        <w:rPr>
          <w:rFonts w:ascii="Garamond" w:eastAsia="Times New Roman" w:hAnsi="Garamond"/>
          <w:lang w:eastAsia="en-GB"/>
        </w:rPr>
        <w:t>: Monitor industry trends, competitors, and customer needs to keep Goodwood ahead of the curve.</w:t>
      </w:r>
    </w:p>
    <w:p w14:paraId="0DBC7141" w14:textId="77777777" w:rsidR="00297137" w:rsidRDefault="00297137" w:rsidP="00B74A97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b/>
          <w:bCs/>
          <w:lang w:eastAsia="en-GB"/>
        </w:rPr>
        <w:t>Performance Management</w:t>
      </w:r>
      <w:r w:rsidRPr="00297137">
        <w:rPr>
          <w:rFonts w:ascii="Garamond" w:eastAsia="Times New Roman" w:hAnsi="Garamond"/>
          <w:lang w:eastAsia="en-GB"/>
        </w:rPr>
        <w:t>: Own sales targets and KPIs, regularly reporting progress and results.</w:t>
      </w:r>
    </w:p>
    <w:p w14:paraId="45531262" w14:textId="77777777" w:rsidR="00996636" w:rsidRPr="00996636" w:rsidRDefault="00996636" w:rsidP="002971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297137">
      <w:pPr>
        <w:spacing w:after="0" w:line="240" w:lineRule="auto"/>
        <w:contextualSpacing/>
        <w:rPr>
          <w:rFonts w:ascii="Garamond" w:hAnsi="Garamond"/>
          <w:b/>
          <w:color w:val="333333"/>
        </w:rPr>
        <w:sectPr w:rsidR="00996636" w:rsidSect="009C2269">
          <w:pgSz w:w="11906" w:h="16838"/>
          <w:pgMar w:top="851" w:right="1440" w:bottom="1276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297137">
      <w:pPr>
        <w:spacing w:after="0" w:line="240" w:lineRule="auto"/>
        <w:ind w:left="360"/>
        <w:contextualSpacing/>
        <w:rPr>
          <w:rFonts w:ascii="Garamond" w:hAnsi="Garamond"/>
        </w:rPr>
      </w:pPr>
    </w:p>
    <w:p w14:paraId="5C301FE3" w14:textId="77777777" w:rsidR="005B187C" w:rsidRDefault="005B187C" w:rsidP="00297137">
      <w:pPr>
        <w:numPr>
          <w:ilvl w:val="0"/>
          <w:numId w:val="4"/>
        </w:numPr>
        <w:spacing w:after="0" w:line="240" w:lineRule="auto"/>
        <w:contextualSpacing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297137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contextualSpacing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3C6B270D" w14:textId="77777777" w:rsidR="005658FD" w:rsidRPr="003D7B04" w:rsidRDefault="005658FD" w:rsidP="00297137">
      <w:pPr>
        <w:numPr>
          <w:ilvl w:val="0"/>
          <w:numId w:val="27"/>
        </w:num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C25A354" w14:textId="77777777" w:rsidR="005B187C" w:rsidRDefault="005B187C" w:rsidP="00297137">
      <w:pPr>
        <w:spacing w:after="0" w:line="240" w:lineRule="auto"/>
        <w:contextualSpacing/>
        <w:rPr>
          <w:rFonts w:ascii="Garamond" w:hAnsi="Garamond"/>
        </w:rPr>
        <w:sectPr w:rsidR="005B187C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297137">
      <w:pPr>
        <w:spacing w:after="0" w:line="240" w:lineRule="auto"/>
        <w:contextualSpacing/>
        <w:rPr>
          <w:rFonts w:ascii="Garamond" w:hAnsi="Garamond"/>
        </w:rPr>
      </w:pPr>
    </w:p>
    <w:p w14:paraId="091488C1" w14:textId="77777777" w:rsidR="005658FD" w:rsidRDefault="005658FD" w:rsidP="00297137">
      <w:pPr>
        <w:spacing w:after="0" w:line="240" w:lineRule="auto"/>
        <w:contextualSpacing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664695D7" w14:textId="77777777" w:rsidR="00996636" w:rsidRDefault="00996636" w:rsidP="0029713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6FFA6D92" w14:textId="1C10CDB8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 xml:space="preserve">A passionate, hungry, and driven sales </w:t>
      </w:r>
      <w:r w:rsidR="00196FD3">
        <w:rPr>
          <w:rFonts w:ascii="Garamond" w:eastAsia="Times New Roman" w:hAnsi="Garamond"/>
          <w:lang w:eastAsia="en-GB"/>
        </w:rPr>
        <w:t>manager</w:t>
      </w:r>
      <w:r w:rsidRPr="00297137">
        <w:rPr>
          <w:rFonts w:ascii="Garamond" w:eastAsia="Times New Roman" w:hAnsi="Garamond"/>
          <w:lang w:eastAsia="en-GB"/>
        </w:rPr>
        <w:t xml:space="preserve"> with experience in a sales or business development role, ideally within sport, events, hospitality, or entertainment.</w:t>
      </w:r>
    </w:p>
    <w:p w14:paraId="754A7A77" w14:textId="2899EE26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 xml:space="preserve">A proven track record of securing new business deals and consistently </w:t>
      </w:r>
      <w:r w:rsidR="00196FD3">
        <w:rPr>
          <w:rFonts w:ascii="Garamond" w:eastAsia="Times New Roman" w:hAnsi="Garamond"/>
          <w:lang w:eastAsia="en-GB"/>
        </w:rPr>
        <w:t>meeting</w:t>
      </w:r>
      <w:r w:rsidRPr="00297137">
        <w:rPr>
          <w:rFonts w:ascii="Garamond" w:eastAsia="Times New Roman" w:hAnsi="Garamond"/>
          <w:lang w:eastAsia="en-GB"/>
        </w:rPr>
        <w:t xml:space="preserve"> revenue targets.</w:t>
      </w:r>
    </w:p>
    <w:p w14:paraId="45490DF5" w14:textId="34D830B0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 xml:space="preserve">Creative and strategic thinker who can </w:t>
      </w:r>
      <w:r w:rsidR="00196FD3">
        <w:rPr>
          <w:rFonts w:ascii="Garamond" w:eastAsia="Times New Roman" w:hAnsi="Garamond"/>
          <w:lang w:eastAsia="en-GB"/>
        </w:rPr>
        <w:t>help craft</w:t>
      </w:r>
      <w:r w:rsidRPr="00297137">
        <w:rPr>
          <w:rFonts w:ascii="Garamond" w:eastAsia="Times New Roman" w:hAnsi="Garamond"/>
          <w:lang w:eastAsia="en-GB"/>
        </w:rPr>
        <w:t xml:space="preserve"> compelling sales propositions and close complex deals.</w:t>
      </w:r>
    </w:p>
    <w:p w14:paraId="1EA94B0B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Exceptional communication, presentation, and negotiation skills.</w:t>
      </w:r>
    </w:p>
    <w:p w14:paraId="5FB0B312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Commercially astute with strong analytical and forecasting ability.</w:t>
      </w:r>
    </w:p>
    <w:p w14:paraId="18D29DB9" w14:textId="77777777" w:rsidR="00297137" w:rsidRPr="00297137" w:rsidRDefault="00297137" w:rsidP="00297137">
      <w:pPr>
        <w:numPr>
          <w:ilvl w:val="0"/>
          <w:numId w:val="29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284"/>
        <w:jc w:val="both"/>
        <w:rPr>
          <w:rFonts w:ascii="Garamond" w:eastAsia="Times New Roman" w:hAnsi="Garamond"/>
          <w:lang w:eastAsia="en-GB"/>
        </w:rPr>
      </w:pPr>
      <w:r w:rsidRPr="00297137">
        <w:rPr>
          <w:rFonts w:ascii="Garamond" w:eastAsia="Times New Roman" w:hAnsi="Garamond"/>
          <w:lang w:eastAsia="en-GB"/>
        </w:rPr>
        <w:t>Highly resilient, proactive, and motivated by challenge and opportunity.</w:t>
      </w:r>
    </w:p>
    <w:p w14:paraId="5D35EC62" w14:textId="4C7CD334" w:rsidR="00996636" w:rsidRPr="00FC05C8" w:rsidRDefault="00996636" w:rsidP="00297137">
      <w:pPr>
        <w:spacing w:after="0" w:line="240" w:lineRule="auto"/>
        <w:ind w:left="-142"/>
        <w:contextualSpacing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B3E8F"/>
    <w:multiLevelType w:val="multilevel"/>
    <w:tmpl w:val="8AFA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967"/>
    <w:multiLevelType w:val="multilevel"/>
    <w:tmpl w:val="4E9C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63A1E"/>
    <w:multiLevelType w:val="multilevel"/>
    <w:tmpl w:val="A67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700842">
    <w:abstractNumId w:val="29"/>
  </w:num>
  <w:num w:numId="2" w16cid:durableId="2032566011">
    <w:abstractNumId w:val="20"/>
  </w:num>
  <w:num w:numId="3" w16cid:durableId="774861509">
    <w:abstractNumId w:val="4"/>
  </w:num>
  <w:num w:numId="4" w16cid:durableId="1180194812">
    <w:abstractNumId w:val="11"/>
  </w:num>
  <w:num w:numId="5" w16cid:durableId="1225532735">
    <w:abstractNumId w:val="18"/>
  </w:num>
  <w:num w:numId="6" w16cid:durableId="593394261">
    <w:abstractNumId w:val="17"/>
  </w:num>
  <w:num w:numId="7" w16cid:durableId="1507015880">
    <w:abstractNumId w:val="5"/>
  </w:num>
  <w:num w:numId="8" w16cid:durableId="2019235851">
    <w:abstractNumId w:val="9"/>
  </w:num>
  <w:num w:numId="9" w16cid:durableId="1797992804">
    <w:abstractNumId w:val="2"/>
  </w:num>
  <w:num w:numId="10" w16cid:durableId="887763209">
    <w:abstractNumId w:val="16"/>
  </w:num>
  <w:num w:numId="11" w16cid:durableId="404572932">
    <w:abstractNumId w:val="27"/>
  </w:num>
  <w:num w:numId="12" w16cid:durableId="804393183">
    <w:abstractNumId w:val="6"/>
  </w:num>
  <w:num w:numId="13" w16cid:durableId="1751199243">
    <w:abstractNumId w:val="15"/>
  </w:num>
  <w:num w:numId="14" w16cid:durableId="1075472312">
    <w:abstractNumId w:val="3"/>
  </w:num>
  <w:num w:numId="15" w16cid:durableId="1463184774">
    <w:abstractNumId w:val="14"/>
  </w:num>
  <w:num w:numId="16" w16cid:durableId="715272399">
    <w:abstractNumId w:val="8"/>
  </w:num>
  <w:num w:numId="17" w16cid:durableId="840197479">
    <w:abstractNumId w:val="28"/>
  </w:num>
  <w:num w:numId="18" w16cid:durableId="1203784411">
    <w:abstractNumId w:val="26"/>
  </w:num>
  <w:num w:numId="19" w16cid:durableId="120460435">
    <w:abstractNumId w:val="21"/>
  </w:num>
  <w:num w:numId="20" w16cid:durableId="1537768874">
    <w:abstractNumId w:val="25"/>
  </w:num>
  <w:num w:numId="21" w16cid:durableId="1879276579">
    <w:abstractNumId w:val="7"/>
  </w:num>
  <w:num w:numId="22" w16cid:durableId="530918099">
    <w:abstractNumId w:val="0"/>
  </w:num>
  <w:num w:numId="23" w16cid:durableId="812258673">
    <w:abstractNumId w:val="24"/>
  </w:num>
  <w:num w:numId="24" w16cid:durableId="239944511">
    <w:abstractNumId w:val="10"/>
  </w:num>
  <w:num w:numId="25" w16cid:durableId="1105617596">
    <w:abstractNumId w:val="12"/>
  </w:num>
  <w:num w:numId="26" w16cid:durableId="212809197">
    <w:abstractNumId w:val="1"/>
  </w:num>
  <w:num w:numId="27" w16cid:durableId="752823082">
    <w:abstractNumId w:val="19"/>
  </w:num>
  <w:num w:numId="28" w16cid:durableId="807817550">
    <w:abstractNumId w:val="13"/>
  </w:num>
  <w:num w:numId="29" w16cid:durableId="554439661">
    <w:abstractNumId w:val="23"/>
  </w:num>
  <w:num w:numId="30" w16cid:durableId="1345398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230"/>
    <w:rsid w:val="00011D40"/>
    <w:rsid w:val="000366E6"/>
    <w:rsid w:val="00045366"/>
    <w:rsid w:val="00047C9E"/>
    <w:rsid w:val="0007684A"/>
    <w:rsid w:val="00097D67"/>
    <w:rsid w:val="000C0D21"/>
    <w:rsid w:val="000F7CEA"/>
    <w:rsid w:val="00112564"/>
    <w:rsid w:val="001175C9"/>
    <w:rsid w:val="00177A8D"/>
    <w:rsid w:val="00194A99"/>
    <w:rsid w:val="00196FD3"/>
    <w:rsid w:val="001D14FD"/>
    <w:rsid w:val="001F6E18"/>
    <w:rsid w:val="00211DFA"/>
    <w:rsid w:val="002233A4"/>
    <w:rsid w:val="002807F3"/>
    <w:rsid w:val="00286199"/>
    <w:rsid w:val="00297137"/>
    <w:rsid w:val="002E00A6"/>
    <w:rsid w:val="002E1D3D"/>
    <w:rsid w:val="002F3276"/>
    <w:rsid w:val="002F5072"/>
    <w:rsid w:val="0031043E"/>
    <w:rsid w:val="00344C4E"/>
    <w:rsid w:val="003462D1"/>
    <w:rsid w:val="003C46C4"/>
    <w:rsid w:val="003D62E0"/>
    <w:rsid w:val="003D7B04"/>
    <w:rsid w:val="003F29E4"/>
    <w:rsid w:val="003F30D5"/>
    <w:rsid w:val="003F6A0B"/>
    <w:rsid w:val="00477841"/>
    <w:rsid w:val="00491B01"/>
    <w:rsid w:val="004A44F9"/>
    <w:rsid w:val="004F46E0"/>
    <w:rsid w:val="005658FD"/>
    <w:rsid w:val="00574034"/>
    <w:rsid w:val="005875A2"/>
    <w:rsid w:val="0059728C"/>
    <w:rsid w:val="005A6B3C"/>
    <w:rsid w:val="005B187C"/>
    <w:rsid w:val="005B1BEC"/>
    <w:rsid w:val="005C4639"/>
    <w:rsid w:val="005E7E4F"/>
    <w:rsid w:val="00602242"/>
    <w:rsid w:val="0062513F"/>
    <w:rsid w:val="006419D5"/>
    <w:rsid w:val="0065304B"/>
    <w:rsid w:val="00682152"/>
    <w:rsid w:val="006B1721"/>
    <w:rsid w:val="00713B98"/>
    <w:rsid w:val="00755871"/>
    <w:rsid w:val="007A1AF6"/>
    <w:rsid w:val="007B7BCC"/>
    <w:rsid w:val="008125FC"/>
    <w:rsid w:val="00843B67"/>
    <w:rsid w:val="00844A24"/>
    <w:rsid w:val="008611E6"/>
    <w:rsid w:val="0086302B"/>
    <w:rsid w:val="00867465"/>
    <w:rsid w:val="00876F59"/>
    <w:rsid w:val="00877F3D"/>
    <w:rsid w:val="008836F4"/>
    <w:rsid w:val="009047A2"/>
    <w:rsid w:val="009840B7"/>
    <w:rsid w:val="009842B4"/>
    <w:rsid w:val="00992E2B"/>
    <w:rsid w:val="00995E02"/>
    <w:rsid w:val="00996636"/>
    <w:rsid w:val="009968D9"/>
    <w:rsid w:val="00997ABC"/>
    <w:rsid w:val="009A7D45"/>
    <w:rsid w:val="009C2269"/>
    <w:rsid w:val="009C2C4E"/>
    <w:rsid w:val="009F5B1F"/>
    <w:rsid w:val="00A05FF7"/>
    <w:rsid w:val="00A357C7"/>
    <w:rsid w:val="00A37E70"/>
    <w:rsid w:val="00A666B2"/>
    <w:rsid w:val="00A869DC"/>
    <w:rsid w:val="00AA4654"/>
    <w:rsid w:val="00AE1B7A"/>
    <w:rsid w:val="00B2365A"/>
    <w:rsid w:val="00B34B2E"/>
    <w:rsid w:val="00B70162"/>
    <w:rsid w:val="00B74A97"/>
    <w:rsid w:val="00C902EC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EE257D"/>
    <w:rsid w:val="00F816EA"/>
    <w:rsid w:val="00FC05C8"/>
    <w:rsid w:val="00FC3858"/>
    <w:rsid w:val="00FF3AED"/>
    <w:rsid w:val="02B6F0CB"/>
    <w:rsid w:val="2131474E"/>
    <w:rsid w:val="3AC7344C"/>
    <w:rsid w:val="3AE8B64A"/>
    <w:rsid w:val="6357D256"/>
    <w:rsid w:val="6FE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Katie Medcraft</cp:lastModifiedBy>
  <cp:revision>3</cp:revision>
  <cp:lastPrinted>2014-07-28T16:00:00Z</cp:lastPrinted>
  <dcterms:created xsi:type="dcterms:W3CDTF">2025-10-15T12:25:00Z</dcterms:created>
  <dcterms:modified xsi:type="dcterms:W3CDTF">2025-10-16T08:40:00Z</dcterms:modified>
</cp:coreProperties>
</file>