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6930" w14:textId="0F10D730" w:rsidR="00D66514" w:rsidRDefault="00D25441">
      <w:pPr>
        <w:pStyle w:val="BodyText"/>
        <w:ind w:left="4055" w:firstLine="0"/>
        <w:rPr>
          <w:rFonts w:ascii="Times New Roman"/>
          <w:sz w:val="20"/>
        </w:rPr>
      </w:pPr>
      <w:r>
        <w:rPr>
          <w:rFonts w:ascii="Times New Roman"/>
          <w:noProof/>
          <w:sz w:val="20"/>
        </w:rPr>
        <w:drawing>
          <wp:inline distT="0" distB="0" distL="0" distR="0" wp14:anchorId="35615028" wp14:editId="714CF003">
            <wp:extent cx="738092" cy="1088993"/>
            <wp:effectExtent l="0" t="0" r="0" b="0"/>
            <wp:docPr id="1" name="image1.jpeg"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38092" cy="1088993"/>
                    </a:xfrm>
                    <a:prstGeom prst="rect">
                      <a:avLst/>
                    </a:prstGeom>
                  </pic:spPr>
                </pic:pic>
              </a:graphicData>
            </a:graphic>
          </wp:inline>
        </w:drawing>
      </w:r>
    </w:p>
    <w:p w14:paraId="4AFB3539" w14:textId="77777777" w:rsidR="00D66514" w:rsidRDefault="00D25441">
      <w:pPr>
        <w:pStyle w:val="Title"/>
      </w:pPr>
      <w:r>
        <w:rPr>
          <w:spacing w:val="-2"/>
        </w:rPr>
        <w:t>GOODWOOD</w:t>
      </w:r>
    </w:p>
    <w:p w14:paraId="22359CEE" w14:textId="5024F198" w:rsidR="00D66514" w:rsidRDefault="00A5073A">
      <w:pPr>
        <w:pStyle w:val="BodyText"/>
        <w:spacing w:before="1"/>
        <w:ind w:left="0" w:firstLine="0"/>
        <w:rPr>
          <w:b/>
          <w:sz w:val="20"/>
        </w:rPr>
      </w:pPr>
      <w:r>
        <w:rPr>
          <w:noProof/>
        </w:rPr>
        <mc:AlternateContent>
          <mc:Choice Requires="wps">
            <w:drawing>
              <wp:anchor distT="0" distB="0" distL="0" distR="0" simplePos="0" relativeHeight="487587840" behindDoc="1" locked="0" layoutInCell="1" allowOverlap="1" wp14:anchorId="2FA088FE" wp14:editId="593B39CA">
                <wp:simplePos x="0" y="0"/>
                <wp:positionH relativeFrom="page">
                  <wp:posOffset>843280</wp:posOffset>
                </wp:positionH>
                <wp:positionV relativeFrom="paragraph">
                  <wp:posOffset>161925</wp:posOffset>
                </wp:positionV>
                <wp:extent cx="5876290" cy="187960"/>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C2C99" w14:textId="77777777" w:rsidR="00D66514" w:rsidRDefault="00D25441">
                            <w:pPr>
                              <w:spacing w:before="19"/>
                              <w:ind w:left="3767" w:right="3767"/>
                              <w:jc w:val="center"/>
                              <w:rPr>
                                <w:b/>
                              </w:rPr>
                            </w:pPr>
                            <w:r>
                              <w:rPr>
                                <w:b/>
                              </w:rPr>
                              <w:t>The</w:t>
                            </w:r>
                            <w:r>
                              <w:rPr>
                                <w:b/>
                                <w:spacing w:val="-2"/>
                              </w:rPr>
                              <w:t xml:space="preserve"> </w:t>
                            </w:r>
                            <w:r>
                              <w:rPr>
                                <w:b/>
                                <w:spacing w:val="-4"/>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088FE" id="_x0000_t202" coordsize="21600,21600" o:spt="202" path="m,l,21600r21600,l21600,xe">
                <v:stroke joinstyle="miter"/>
                <v:path gradientshapeok="t" o:connecttype="rect"/>
              </v:shapetype>
              <v:shape id="docshape1" o:spid="_x0000_s1026" type="#_x0000_t202" style="position:absolute;margin-left:66.4pt;margin-top:12.75pt;width:462.7pt;height:14.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" filled="f" strokeweight=".16936mm">
                <v:textbox inset="0,0,0,0">
                  <w:txbxContent>
                    <w:p w14:paraId="2DBC2C99" w14:textId="77777777" w:rsidR="00D66514" w:rsidRDefault="00D25441">
                      <w:pPr>
                        <w:spacing w:before="19"/>
                        <w:ind w:left="3767" w:right="3767"/>
                        <w:jc w:val="center"/>
                        <w:rPr>
                          <w:b/>
                        </w:rPr>
                      </w:pPr>
                      <w:r>
                        <w:rPr>
                          <w:b/>
                        </w:rPr>
                        <w:t>The</w:t>
                      </w:r>
                      <w:r>
                        <w:rPr>
                          <w:b/>
                          <w:spacing w:val="-2"/>
                        </w:rPr>
                        <w:t xml:space="preserve"> </w:t>
                      </w:r>
                      <w:r>
                        <w:rPr>
                          <w:b/>
                          <w:spacing w:val="-4"/>
                        </w:rPr>
                        <w:t>Role</w:t>
                      </w:r>
                    </w:p>
                  </w:txbxContent>
                </v:textbox>
                <w10:wrap type="topAndBottom" anchorx="page"/>
              </v:shape>
            </w:pict>
          </mc:Fallback>
        </mc:AlternateContent>
      </w:r>
    </w:p>
    <w:p w14:paraId="7DD22C66" w14:textId="5DF366DD" w:rsidR="00D66514" w:rsidRDefault="00D25441">
      <w:pPr>
        <w:spacing w:before="6"/>
        <w:ind w:left="220"/>
        <w:rPr>
          <w:b/>
          <w:sz w:val="21"/>
        </w:rPr>
      </w:pPr>
      <w:r>
        <w:rPr>
          <w:sz w:val="21"/>
        </w:rPr>
        <w:t>The</w:t>
      </w:r>
      <w:r>
        <w:rPr>
          <w:spacing w:val="-8"/>
          <w:sz w:val="21"/>
        </w:rPr>
        <w:t xml:space="preserve"> </w:t>
      </w:r>
      <w:r w:rsidR="00426220">
        <w:rPr>
          <w:b/>
          <w:sz w:val="21"/>
        </w:rPr>
        <w:t>P</w:t>
      </w:r>
      <w:r w:rsidR="00757A25">
        <w:rPr>
          <w:b/>
          <w:sz w:val="21"/>
        </w:rPr>
        <w:t xml:space="preserve">PC </w:t>
      </w:r>
      <w:r w:rsidR="00F0565E">
        <w:rPr>
          <w:b/>
          <w:sz w:val="21"/>
        </w:rPr>
        <w:t>Manager</w:t>
      </w:r>
      <w:r w:rsidRPr="00CC4460">
        <w:rPr>
          <w:b/>
          <w:spacing w:val="-6"/>
          <w:sz w:val="21"/>
        </w:rPr>
        <w:t xml:space="preserve"> </w:t>
      </w:r>
      <w:r>
        <w:rPr>
          <w:sz w:val="21"/>
        </w:rPr>
        <w:t>will</w:t>
      </w:r>
      <w:r>
        <w:rPr>
          <w:spacing w:val="-3"/>
          <w:sz w:val="21"/>
        </w:rPr>
        <w:t xml:space="preserve"> </w:t>
      </w:r>
      <w:r>
        <w:rPr>
          <w:sz w:val="21"/>
        </w:rPr>
        <w:t>be</w:t>
      </w:r>
      <w:r>
        <w:rPr>
          <w:spacing w:val="-3"/>
          <w:sz w:val="21"/>
        </w:rPr>
        <w:t xml:space="preserve"> </w:t>
      </w:r>
      <w:r>
        <w:rPr>
          <w:sz w:val="21"/>
        </w:rPr>
        <w:t>part</w:t>
      </w:r>
      <w:r>
        <w:rPr>
          <w:spacing w:val="-3"/>
          <w:sz w:val="21"/>
        </w:rPr>
        <w:t xml:space="preserve"> </w:t>
      </w:r>
      <w:r>
        <w:rPr>
          <w:sz w:val="21"/>
        </w:rPr>
        <w:t>of</w:t>
      </w:r>
      <w:r w:rsidR="00FF11B8">
        <w:rPr>
          <w:sz w:val="21"/>
        </w:rPr>
        <w:t xml:space="preserve"> the</w:t>
      </w:r>
      <w:r>
        <w:rPr>
          <w:spacing w:val="-4"/>
          <w:sz w:val="21"/>
        </w:rPr>
        <w:t xml:space="preserve"> </w:t>
      </w:r>
      <w:r w:rsidR="00E14392" w:rsidRPr="00CA6FA0">
        <w:rPr>
          <w:b/>
          <w:bCs/>
          <w:color w:val="000000" w:themeColor="text1"/>
          <w:spacing w:val="-4"/>
          <w:sz w:val="21"/>
        </w:rPr>
        <w:t>Campaign</w:t>
      </w:r>
      <w:r w:rsidRPr="00CA6FA0">
        <w:rPr>
          <w:b/>
          <w:color w:val="000000" w:themeColor="text1"/>
          <w:spacing w:val="-6"/>
          <w:sz w:val="21"/>
        </w:rPr>
        <w:t xml:space="preserve"> </w:t>
      </w:r>
      <w:r>
        <w:rPr>
          <w:b/>
          <w:sz w:val="21"/>
        </w:rPr>
        <w:t>team</w:t>
      </w:r>
      <w:r>
        <w:rPr>
          <w:b/>
          <w:spacing w:val="-6"/>
          <w:sz w:val="21"/>
        </w:rPr>
        <w:t xml:space="preserve"> </w:t>
      </w:r>
      <w:r>
        <w:rPr>
          <w:sz w:val="21"/>
        </w:rPr>
        <w:t>and</w:t>
      </w:r>
      <w:r>
        <w:rPr>
          <w:spacing w:val="-3"/>
          <w:sz w:val="21"/>
        </w:rPr>
        <w:t xml:space="preserve"> </w:t>
      </w:r>
      <w:r>
        <w:rPr>
          <w:sz w:val="21"/>
        </w:rPr>
        <w:t>report</w:t>
      </w:r>
      <w:r>
        <w:rPr>
          <w:spacing w:val="-5"/>
          <w:sz w:val="21"/>
        </w:rPr>
        <w:t xml:space="preserve"> </w:t>
      </w:r>
      <w:r>
        <w:rPr>
          <w:sz w:val="21"/>
        </w:rPr>
        <w:t>to</w:t>
      </w:r>
      <w:r>
        <w:rPr>
          <w:spacing w:val="-5"/>
          <w:sz w:val="21"/>
        </w:rPr>
        <w:t xml:space="preserve"> </w:t>
      </w:r>
      <w:r>
        <w:rPr>
          <w:sz w:val="21"/>
        </w:rPr>
        <w:t>the</w:t>
      </w:r>
      <w:r>
        <w:rPr>
          <w:spacing w:val="-3"/>
          <w:sz w:val="21"/>
        </w:rPr>
        <w:t xml:space="preserve"> </w:t>
      </w:r>
      <w:r w:rsidR="00426220">
        <w:rPr>
          <w:b/>
          <w:sz w:val="21"/>
        </w:rPr>
        <w:t>Head of Campaign</w:t>
      </w:r>
    </w:p>
    <w:p w14:paraId="02FE5260" w14:textId="55ED13E5" w:rsidR="00D66514" w:rsidRDefault="00A5073A">
      <w:pPr>
        <w:pStyle w:val="BodyText"/>
        <w:spacing w:before="11"/>
        <w:ind w:left="0" w:firstLine="0"/>
        <w:rPr>
          <w:b/>
          <w:sz w:val="18"/>
        </w:rPr>
      </w:pPr>
      <w:r>
        <w:rPr>
          <w:noProof/>
        </w:rPr>
        <mc:AlternateContent>
          <mc:Choice Requires="wps">
            <w:drawing>
              <wp:anchor distT="0" distB="0" distL="0" distR="0" simplePos="0" relativeHeight="487588352" behindDoc="1" locked="0" layoutInCell="1" allowOverlap="1" wp14:anchorId="3CB45350" wp14:editId="4C2F8423">
                <wp:simplePos x="0" y="0"/>
                <wp:positionH relativeFrom="page">
                  <wp:posOffset>843280</wp:posOffset>
                </wp:positionH>
                <wp:positionV relativeFrom="paragraph">
                  <wp:posOffset>154305</wp:posOffset>
                </wp:positionV>
                <wp:extent cx="5876290" cy="187960"/>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E1036A" w14:textId="77777777" w:rsidR="00D66514" w:rsidRDefault="00D25441">
                            <w:pPr>
                              <w:spacing w:before="19"/>
                              <w:ind w:left="3767" w:right="3768"/>
                              <w:jc w:val="center"/>
                              <w:rPr>
                                <w:b/>
                              </w:rPr>
                            </w:pPr>
                            <w:r>
                              <w:rPr>
                                <w:b/>
                              </w:rPr>
                              <w:t>About</w:t>
                            </w:r>
                            <w:r>
                              <w:rPr>
                                <w:b/>
                                <w:spacing w:val="-5"/>
                              </w:rPr>
                              <w:t xml:space="preserve">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45350" id="docshape2" o:spid="_x0000_s1027" type="#_x0000_t202" style="position:absolute;margin-left:66.4pt;margin-top:12.15pt;width:462.7pt;height:14.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" filled="f" strokeweight=".16936mm">
                <v:textbox inset="0,0,0,0">
                  <w:txbxContent>
                    <w:p w14:paraId="6EE1036A" w14:textId="77777777" w:rsidR="00D66514" w:rsidRDefault="00D25441">
                      <w:pPr>
                        <w:spacing w:before="19"/>
                        <w:ind w:left="3767" w:right="3768"/>
                        <w:jc w:val="center"/>
                        <w:rPr>
                          <w:b/>
                        </w:rPr>
                      </w:pPr>
                      <w:r>
                        <w:rPr>
                          <w:b/>
                        </w:rPr>
                        <w:t>About</w:t>
                      </w:r>
                      <w:r>
                        <w:rPr>
                          <w:b/>
                          <w:spacing w:val="-5"/>
                        </w:rPr>
                        <w:t xml:space="preserve"> us</w:t>
                      </w:r>
                    </w:p>
                  </w:txbxContent>
                </v:textbox>
                <w10:wrap type="topAndBottom" anchorx="page"/>
              </v:shape>
            </w:pict>
          </mc:Fallback>
        </mc:AlternateContent>
      </w:r>
    </w:p>
    <w:p w14:paraId="71AAD02A" w14:textId="77777777" w:rsidR="00D66514" w:rsidRDefault="00D66514">
      <w:pPr>
        <w:pStyle w:val="BodyText"/>
        <w:spacing w:before="5"/>
        <w:ind w:left="0" w:firstLine="0"/>
        <w:rPr>
          <w:b/>
          <w:sz w:val="13"/>
        </w:rPr>
      </w:pPr>
    </w:p>
    <w:p w14:paraId="4100CA4E" w14:textId="77777777" w:rsidR="00D66514" w:rsidRDefault="00D25441">
      <w:pPr>
        <w:pStyle w:val="BodyText"/>
        <w:spacing w:before="100"/>
        <w:ind w:left="220" w:right="213" w:firstLine="0"/>
        <w:jc w:val="both"/>
      </w:pPr>
      <w:r>
        <w:t>At Goodwood, we celebrate our 300-year history as a quintessentially English Estate, in modern and authentic</w:t>
      </w:r>
      <w:r>
        <w:rPr>
          <w:spacing w:val="-13"/>
        </w:rPr>
        <w:t xml:space="preserve"> </w:t>
      </w:r>
      <w:r>
        <w:t>ways</w:t>
      </w:r>
      <w:r>
        <w:rPr>
          <w:spacing w:val="-11"/>
        </w:rPr>
        <w:t xml:space="preserve"> </w:t>
      </w:r>
      <w:r>
        <w:t>delivering</w:t>
      </w:r>
      <w:r>
        <w:rPr>
          <w:spacing w:val="-12"/>
        </w:rPr>
        <w:t xml:space="preserve"> </w:t>
      </w:r>
      <w:r>
        <w:t>extraordinary</w:t>
      </w:r>
      <w:r>
        <w:rPr>
          <w:spacing w:val="-13"/>
        </w:rPr>
        <w:t xml:space="preserve"> </w:t>
      </w:r>
      <w:r>
        <w:t>and</w:t>
      </w:r>
      <w:r>
        <w:rPr>
          <w:spacing w:val="-12"/>
        </w:rPr>
        <w:t xml:space="preserve"> </w:t>
      </w:r>
      <w:r>
        <w:t>engaging</w:t>
      </w:r>
      <w:r>
        <w:rPr>
          <w:spacing w:val="-12"/>
        </w:rPr>
        <w:t xml:space="preserve"> </w:t>
      </w:r>
      <w:r>
        <w:t>experiences.</w:t>
      </w:r>
      <w:r>
        <w:rPr>
          <w:spacing w:val="33"/>
        </w:rPr>
        <w:t xml:space="preserve"> </w:t>
      </w:r>
      <w:r>
        <w:t>Our</w:t>
      </w:r>
      <w:r>
        <w:rPr>
          <w:spacing w:val="-13"/>
        </w:rPr>
        <w:t xml:space="preserve"> </w:t>
      </w:r>
      <w:r>
        <w:t>setting,</w:t>
      </w:r>
      <w:r>
        <w:rPr>
          <w:spacing w:val="-13"/>
        </w:rPr>
        <w:t xml:space="preserve"> </w:t>
      </w:r>
      <w:r>
        <w:t>12,000</w:t>
      </w:r>
      <w:r>
        <w:rPr>
          <w:spacing w:val="-14"/>
        </w:rPr>
        <w:t xml:space="preserve"> </w:t>
      </w:r>
      <w:r>
        <w:t>acres</w:t>
      </w:r>
      <w:r>
        <w:rPr>
          <w:spacing w:val="-11"/>
        </w:rPr>
        <w:t xml:space="preserve"> </w:t>
      </w:r>
      <w:r>
        <w:t>of</w:t>
      </w:r>
      <w:r>
        <w:rPr>
          <w:spacing w:val="-11"/>
        </w:rPr>
        <w:t xml:space="preserve"> </w:t>
      </w:r>
      <w:r>
        <w:t>West</w:t>
      </w:r>
      <w:r>
        <w:rPr>
          <w:spacing w:val="-11"/>
        </w:rPr>
        <w:t xml:space="preserve"> </w:t>
      </w:r>
      <w:r>
        <w:t>Sussex countryside and our story both play significant roles in Goodwood’s success.</w:t>
      </w:r>
      <w:r>
        <w:rPr>
          <w:spacing w:val="40"/>
        </w:rPr>
        <w:t xml:space="preserve"> </w:t>
      </w:r>
      <w:r>
        <w:t>What really sets us apart is our people.</w:t>
      </w:r>
      <w:r>
        <w:rPr>
          <w:spacing w:val="40"/>
        </w:rPr>
        <w:t xml:space="preserve"> </w:t>
      </w:r>
      <w:r>
        <w:t>It is their passion, enthusiasm and belief in the many things we do that makes us the unique, luxury brand we are.</w:t>
      </w:r>
    </w:p>
    <w:p w14:paraId="565DE43B" w14:textId="433CFFD0" w:rsidR="00D66514" w:rsidRDefault="00A5073A">
      <w:pPr>
        <w:pStyle w:val="BodyText"/>
        <w:spacing w:before="2"/>
        <w:ind w:left="0" w:firstLine="0"/>
        <w:rPr>
          <w:sz w:val="20"/>
        </w:rPr>
      </w:pPr>
      <w:r>
        <w:rPr>
          <w:noProof/>
        </w:rPr>
        <mc:AlternateContent>
          <mc:Choice Requires="wps">
            <w:drawing>
              <wp:anchor distT="0" distB="0" distL="0" distR="0" simplePos="0" relativeHeight="487588864" behindDoc="1" locked="0" layoutInCell="1" allowOverlap="1" wp14:anchorId="6CECF223" wp14:editId="33B1B36C">
                <wp:simplePos x="0" y="0"/>
                <wp:positionH relativeFrom="page">
                  <wp:posOffset>843280</wp:posOffset>
                </wp:positionH>
                <wp:positionV relativeFrom="paragraph">
                  <wp:posOffset>163195</wp:posOffset>
                </wp:positionV>
                <wp:extent cx="5876290" cy="18796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7C8AAA" w14:textId="77777777" w:rsidR="00D66514" w:rsidRDefault="00D25441">
                            <w:pPr>
                              <w:spacing w:before="19"/>
                              <w:ind w:left="3767" w:right="3768"/>
                              <w:jc w:val="center"/>
                              <w:rPr>
                                <w:b/>
                              </w:rPr>
                            </w:pPr>
                            <w:r>
                              <w:rPr>
                                <w:b/>
                              </w:rPr>
                              <w:t>Passionate</w:t>
                            </w:r>
                            <w:r>
                              <w:rPr>
                                <w:b/>
                                <w:spacing w:val="-8"/>
                              </w:rPr>
                              <w:t xml:space="preserve"> </w:t>
                            </w:r>
                            <w:r>
                              <w:rPr>
                                <w:b/>
                                <w:spacing w:val="-2"/>
                              </w:rPr>
                              <w:t>People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CF223" id="docshape3" o:spid="_x0000_s1028" type="#_x0000_t202" style="position:absolute;margin-left:66.4pt;margin-top:12.85pt;width:462.7pt;height:14.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" filled="f" strokeweight=".16936mm">
                <v:textbox inset="0,0,0,0">
                  <w:txbxContent>
                    <w:p w14:paraId="267C8AAA" w14:textId="77777777" w:rsidR="00D66514" w:rsidRDefault="00D25441">
                      <w:pPr>
                        <w:spacing w:before="19"/>
                        <w:ind w:left="3767" w:right="3768"/>
                        <w:jc w:val="center"/>
                        <w:rPr>
                          <w:b/>
                        </w:rPr>
                      </w:pPr>
                      <w:r>
                        <w:rPr>
                          <w:b/>
                        </w:rPr>
                        <w:t>Passionate</w:t>
                      </w:r>
                      <w:r>
                        <w:rPr>
                          <w:b/>
                          <w:spacing w:val="-8"/>
                        </w:rPr>
                        <w:t xml:space="preserve"> </w:t>
                      </w:r>
                      <w:r>
                        <w:rPr>
                          <w:b/>
                          <w:spacing w:val="-2"/>
                        </w:rPr>
                        <w:t>People</w:t>
                      </w:r>
                    </w:p>
                  </w:txbxContent>
                </v:textbox>
                <w10:wrap type="topAndBottom" anchorx="page"/>
              </v:shape>
            </w:pict>
          </mc:Fallback>
        </mc:AlternateContent>
      </w:r>
    </w:p>
    <w:p w14:paraId="6B0999BA" w14:textId="77777777" w:rsidR="00D66514" w:rsidRDefault="00D66514">
      <w:pPr>
        <w:pStyle w:val="BodyText"/>
        <w:spacing w:before="5"/>
        <w:ind w:left="0" w:firstLine="0"/>
        <w:rPr>
          <w:sz w:val="13"/>
        </w:rPr>
      </w:pPr>
    </w:p>
    <w:p w14:paraId="6A5B5CCB" w14:textId="77777777" w:rsidR="00D66514" w:rsidRDefault="00D25441">
      <w:pPr>
        <w:pStyle w:val="BodyText"/>
        <w:spacing w:before="100"/>
        <w:ind w:left="220" w:right="215" w:firstLine="0"/>
        <w:jc w:val="both"/>
      </w:pPr>
      <w:r>
        <w:t>It takes a certain sort of person to flourish in such a fast-paced, multi-dimensional environment like Goodwood.</w:t>
      </w:r>
      <w:r>
        <w:rPr>
          <w:spacing w:val="40"/>
        </w:rPr>
        <w:t xml:space="preserve"> </w:t>
      </w:r>
      <w:r>
        <w:t>We</w:t>
      </w:r>
      <w:r>
        <w:rPr>
          <w:spacing w:val="-9"/>
        </w:rPr>
        <w:t xml:space="preserve"> </w:t>
      </w:r>
      <w:r>
        <w:t>look</w:t>
      </w:r>
      <w:r>
        <w:rPr>
          <w:spacing w:val="-11"/>
        </w:rPr>
        <w:t xml:space="preserve"> </w:t>
      </w:r>
      <w:r>
        <w:t>for</w:t>
      </w:r>
      <w:r>
        <w:rPr>
          <w:spacing w:val="-8"/>
        </w:rPr>
        <w:t xml:space="preserve"> </w:t>
      </w:r>
      <w:r>
        <w:t>talented,</w:t>
      </w:r>
      <w:r>
        <w:rPr>
          <w:spacing w:val="-9"/>
        </w:rPr>
        <w:t xml:space="preserve"> </w:t>
      </w:r>
      <w:r>
        <w:t>self-motivated</w:t>
      </w:r>
      <w:r>
        <w:rPr>
          <w:spacing w:val="-9"/>
        </w:rPr>
        <w:t xml:space="preserve"> </w:t>
      </w:r>
      <w:r>
        <w:t>and</w:t>
      </w:r>
      <w:r>
        <w:rPr>
          <w:spacing w:val="-8"/>
        </w:rPr>
        <w:t xml:space="preserve"> </w:t>
      </w:r>
      <w:r>
        <w:t>enthusiastic</w:t>
      </w:r>
      <w:r>
        <w:rPr>
          <w:spacing w:val="-9"/>
        </w:rPr>
        <w:t xml:space="preserve"> </w:t>
      </w:r>
      <w:r>
        <w:t>individuals</w:t>
      </w:r>
      <w:r>
        <w:rPr>
          <w:spacing w:val="-8"/>
        </w:rPr>
        <w:t xml:space="preserve"> </w:t>
      </w:r>
      <w:r>
        <w:t>who</w:t>
      </w:r>
      <w:r>
        <w:rPr>
          <w:spacing w:val="-8"/>
        </w:rPr>
        <w:t xml:space="preserve"> </w:t>
      </w:r>
      <w:r>
        <w:t>will</w:t>
      </w:r>
      <w:r>
        <w:rPr>
          <w:spacing w:val="-9"/>
        </w:rPr>
        <w:t xml:space="preserve"> </w:t>
      </w:r>
      <w:r>
        <w:t>be</w:t>
      </w:r>
      <w:r>
        <w:rPr>
          <w:spacing w:val="-9"/>
        </w:rPr>
        <w:t xml:space="preserve"> </w:t>
      </w:r>
      <w:r>
        <w:t>able</w:t>
      </w:r>
      <w:r>
        <w:rPr>
          <w:spacing w:val="-10"/>
        </w:rPr>
        <w:t xml:space="preserve"> </w:t>
      </w:r>
      <w:r>
        <w:t>to</w:t>
      </w:r>
      <w:r>
        <w:rPr>
          <w:spacing w:val="-8"/>
        </w:rPr>
        <w:t xml:space="preserve"> </w:t>
      </w:r>
      <w:r>
        <w:t>share</w:t>
      </w:r>
      <w:r>
        <w:rPr>
          <w:spacing w:val="-9"/>
        </w:rPr>
        <w:t xml:space="preserve"> </w:t>
      </w:r>
      <w:r>
        <w:t>our passion for providing the “</w:t>
      </w:r>
      <w:r>
        <w:rPr>
          <w:b/>
        </w:rPr>
        <w:t>world’s leading luxury experience.</w:t>
      </w:r>
      <w:r>
        <w:t>”</w:t>
      </w:r>
    </w:p>
    <w:p w14:paraId="4E03CB0F" w14:textId="1AEB7A74" w:rsidR="00D66514" w:rsidRDefault="00A5073A">
      <w:pPr>
        <w:pStyle w:val="BodyText"/>
        <w:spacing w:before="2"/>
        <w:ind w:left="0" w:firstLine="0"/>
        <w:rPr>
          <w:sz w:val="26"/>
        </w:rPr>
      </w:pPr>
      <w:r>
        <w:rPr>
          <w:noProof/>
        </w:rPr>
        <mc:AlternateContent>
          <mc:Choice Requires="wps">
            <w:drawing>
              <wp:anchor distT="0" distB="0" distL="0" distR="0" simplePos="0" relativeHeight="487589376" behindDoc="1" locked="0" layoutInCell="1" allowOverlap="1" wp14:anchorId="59120CE5" wp14:editId="70B64113">
                <wp:simplePos x="0" y="0"/>
                <wp:positionH relativeFrom="page">
                  <wp:posOffset>893445</wp:posOffset>
                </wp:positionH>
                <wp:positionV relativeFrom="paragraph">
                  <wp:posOffset>205740</wp:posOffset>
                </wp:positionV>
                <wp:extent cx="5826125" cy="18796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9ED51" w14:textId="77777777" w:rsidR="00D66514" w:rsidRDefault="00D25441">
                            <w:pPr>
                              <w:spacing w:before="19"/>
                              <w:ind w:left="3342" w:right="3419"/>
                              <w:jc w:val="center"/>
                              <w:rPr>
                                <w:b/>
                              </w:rPr>
                            </w:pPr>
                            <w:r>
                              <w:rPr>
                                <w:b/>
                              </w:rPr>
                              <w:t>Our</w:t>
                            </w:r>
                            <w:r>
                              <w:rPr>
                                <w:b/>
                                <w:spacing w:val="-2"/>
                              </w:rPr>
                              <w:t xml:space="preserve"> Values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0CE5" id="docshape4" o:spid="_x0000_s1029" type="#_x0000_t202" style="position:absolute;margin-left:70.35pt;margin-top:16.2pt;width:458.75pt;height:14.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" filled="f" strokeweight=".16936mm">
                <v:textbox inset="0,0,0,0">
                  <w:txbxContent>
                    <w:p w14:paraId="46E9ED51" w14:textId="77777777" w:rsidR="00D66514" w:rsidRDefault="00D25441">
                      <w:pPr>
                        <w:spacing w:before="19"/>
                        <w:ind w:left="3342" w:right="3419"/>
                        <w:jc w:val="center"/>
                        <w:rPr>
                          <w:b/>
                        </w:rPr>
                      </w:pPr>
                      <w:r>
                        <w:rPr>
                          <w:b/>
                        </w:rPr>
                        <w:t>Our</w:t>
                      </w:r>
                      <w:r>
                        <w:rPr>
                          <w:b/>
                          <w:spacing w:val="-2"/>
                        </w:rPr>
                        <w:t xml:space="preserve"> Values</w:t>
                      </w:r>
                    </w:p>
                  </w:txbxContent>
                </v:textbox>
                <w10:wrap type="topAndBottom" anchorx="page"/>
              </v:shape>
            </w:pict>
          </mc:Fallback>
        </mc:AlternateContent>
      </w:r>
    </w:p>
    <w:p w14:paraId="0291ED33" w14:textId="77777777" w:rsidR="00D66514" w:rsidRDefault="00D66514">
      <w:pPr>
        <w:pStyle w:val="BodyText"/>
        <w:spacing w:before="5"/>
        <w:ind w:left="0" w:firstLine="0"/>
        <w:rPr>
          <w:sz w:val="13"/>
        </w:rPr>
      </w:pPr>
    </w:p>
    <w:p w14:paraId="33455C79" w14:textId="59374F94" w:rsidR="00D66514" w:rsidRDefault="0048099D">
      <w:pPr>
        <w:pStyle w:val="Heading1"/>
        <w:tabs>
          <w:tab w:val="left" w:pos="2964"/>
          <w:tab w:val="left" w:pos="4848"/>
          <w:tab w:val="left" w:pos="7359"/>
        </w:tabs>
        <w:spacing w:before="100"/>
        <w:ind w:left="417" w:right="0"/>
        <w:jc w:val="left"/>
      </w:pPr>
      <w:r>
        <w:t xml:space="preserve">   </w:t>
      </w:r>
      <w:r w:rsidR="00D25441">
        <w:t>The</w:t>
      </w:r>
      <w:r w:rsidR="00D25441">
        <w:rPr>
          <w:spacing w:val="-2"/>
        </w:rPr>
        <w:t xml:space="preserve"> </w:t>
      </w:r>
      <w:r w:rsidR="00D25441">
        <w:t>Real</w:t>
      </w:r>
      <w:r w:rsidR="00D25441">
        <w:rPr>
          <w:spacing w:val="-1"/>
        </w:rPr>
        <w:t xml:space="preserve"> </w:t>
      </w:r>
      <w:r w:rsidR="00D25441">
        <w:rPr>
          <w:spacing w:val="-2"/>
        </w:rPr>
        <w:t>Thing</w:t>
      </w:r>
      <w:r w:rsidR="00D25441">
        <w:tab/>
      </w:r>
      <w:r>
        <w:t xml:space="preserve">    </w:t>
      </w:r>
      <w:r w:rsidR="00D25441">
        <w:t>Daring</w:t>
      </w:r>
      <w:r w:rsidR="00D25441">
        <w:rPr>
          <w:spacing w:val="-9"/>
        </w:rPr>
        <w:t xml:space="preserve"> </w:t>
      </w:r>
      <w:r w:rsidR="00D25441">
        <w:rPr>
          <w:spacing w:val="-5"/>
        </w:rPr>
        <w:t>Do</w:t>
      </w:r>
      <w:r w:rsidR="00D25441">
        <w:tab/>
        <w:t>Obsession</w:t>
      </w:r>
      <w:r w:rsidR="00D25441">
        <w:rPr>
          <w:spacing w:val="-8"/>
        </w:rPr>
        <w:t xml:space="preserve"> </w:t>
      </w:r>
      <w:r w:rsidR="00D25441">
        <w:t>for</w:t>
      </w:r>
      <w:r w:rsidR="00D25441">
        <w:rPr>
          <w:spacing w:val="-5"/>
        </w:rPr>
        <w:t xml:space="preserve"> </w:t>
      </w:r>
      <w:r w:rsidR="00D25441">
        <w:rPr>
          <w:spacing w:val="-2"/>
        </w:rPr>
        <w:t>Perfection</w:t>
      </w:r>
      <w:r w:rsidR="00D25441">
        <w:tab/>
        <w:t>Sheer</w:t>
      </w:r>
      <w:r w:rsidR="00D25441">
        <w:rPr>
          <w:spacing w:val="-6"/>
        </w:rPr>
        <w:t xml:space="preserve"> </w:t>
      </w:r>
      <w:r w:rsidR="00D25441">
        <w:t>Love</w:t>
      </w:r>
      <w:r w:rsidR="00D25441">
        <w:rPr>
          <w:spacing w:val="-1"/>
        </w:rPr>
        <w:t xml:space="preserve"> </w:t>
      </w:r>
      <w:r w:rsidR="00D25441">
        <w:t>of</w:t>
      </w:r>
      <w:r w:rsidR="00D25441">
        <w:rPr>
          <w:spacing w:val="-1"/>
        </w:rPr>
        <w:t xml:space="preserve"> </w:t>
      </w:r>
      <w:r w:rsidR="00D25441">
        <w:rPr>
          <w:spacing w:val="-4"/>
        </w:rPr>
        <w:t>Life</w:t>
      </w:r>
    </w:p>
    <w:p w14:paraId="06F9687A" w14:textId="77777777" w:rsidR="00D66514" w:rsidRDefault="00D66514">
      <w:pPr>
        <w:pStyle w:val="BodyText"/>
        <w:spacing w:before="10"/>
        <w:ind w:left="0" w:firstLine="0"/>
        <w:rPr>
          <w:b/>
          <w:sz w:val="21"/>
        </w:rPr>
      </w:pPr>
    </w:p>
    <w:tbl>
      <w:tblPr>
        <w:tblW w:w="0" w:type="auto"/>
        <w:tblInd w:w="317" w:type="dxa"/>
        <w:tblLayout w:type="fixed"/>
        <w:tblCellMar>
          <w:left w:w="0" w:type="dxa"/>
          <w:right w:w="0" w:type="dxa"/>
        </w:tblCellMar>
        <w:tblLook w:val="01E0" w:firstRow="1" w:lastRow="1" w:firstColumn="1" w:lastColumn="1" w:noHBand="0" w:noVBand="0"/>
      </w:tblPr>
      <w:tblGrid>
        <w:gridCol w:w="2185"/>
        <w:gridCol w:w="2269"/>
        <w:gridCol w:w="2241"/>
        <w:gridCol w:w="2179"/>
      </w:tblGrid>
      <w:tr w:rsidR="00D66514" w14:paraId="69759F4B" w14:textId="77777777">
        <w:trPr>
          <w:trHeight w:val="1487"/>
        </w:trPr>
        <w:tc>
          <w:tcPr>
            <w:tcW w:w="2185" w:type="dxa"/>
          </w:tcPr>
          <w:p w14:paraId="2929C49F" w14:textId="77777777" w:rsidR="00D66514" w:rsidRDefault="00D25441">
            <w:pPr>
              <w:pStyle w:val="TableParagraph"/>
              <w:ind w:left="49" w:right="130" w:firstLine="3"/>
            </w:pPr>
            <w:r>
              <w:t>We employ meticulous attention to detail to create experiences, as they</w:t>
            </w:r>
            <w:r>
              <w:rPr>
                <w:spacing w:val="-8"/>
              </w:rPr>
              <w:t xml:space="preserve"> </w:t>
            </w:r>
            <w:r>
              <w:t>should</w:t>
            </w:r>
            <w:r>
              <w:rPr>
                <w:spacing w:val="-9"/>
              </w:rPr>
              <w:t xml:space="preserve"> </w:t>
            </w:r>
            <w:r>
              <w:t>be.</w:t>
            </w:r>
            <w:r>
              <w:rPr>
                <w:spacing w:val="40"/>
              </w:rPr>
              <w:t xml:space="preserve"> </w:t>
            </w:r>
            <w:r>
              <w:t>We</w:t>
            </w:r>
            <w:r>
              <w:rPr>
                <w:spacing w:val="-7"/>
              </w:rPr>
              <w:t xml:space="preserve"> </w:t>
            </w:r>
            <w:r>
              <w:t>are honest and open.</w:t>
            </w:r>
          </w:p>
        </w:tc>
        <w:tc>
          <w:tcPr>
            <w:tcW w:w="2269" w:type="dxa"/>
          </w:tcPr>
          <w:p w14:paraId="4268D95C" w14:textId="77777777" w:rsidR="00D66514" w:rsidRDefault="00D25441">
            <w:pPr>
              <w:pStyle w:val="TableParagraph"/>
              <w:spacing w:line="247" w:lineRule="exact"/>
              <w:ind w:right="121"/>
            </w:pPr>
            <w:r>
              <w:t>We</w:t>
            </w:r>
            <w:r>
              <w:rPr>
                <w:spacing w:val="-3"/>
              </w:rPr>
              <w:t xml:space="preserve"> </w:t>
            </w:r>
            <w:r>
              <w:rPr>
                <w:spacing w:val="-2"/>
              </w:rPr>
              <w:t>don't</w:t>
            </w:r>
          </w:p>
          <w:p w14:paraId="4B6770D8" w14:textId="77777777" w:rsidR="00D66514" w:rsidRDefault="00D25441">
            <w:pPr>
              <w:pStyle w:val="TableParagraph"/>
              <w:ind w:right="123"/>
            </w:pPr>
            <w:r>
              <w:t>mind</w:t>
            </w:r>
            <w:r>
              <w:rPr>
                <w:spacing w:val="-12"/>
              </w:rPr>
              <w:t xml:space="preserve"> </w:t>
            </w:r>
            <w:r>
              <w:t>breaking</w:t>
            </w:r>
            <w:r>
              <w:rPr>
                <w:spacing w:val="-14"/>
              </w:rPr>
              <w:t xml:space="preserve"> </w:t>
            </w:r>
            <w:r>
              <w:t>the</w:t>
            </w:r>
            <w:r>
              <w:rPr>
                <w:spacing w:val="-11"/>
              </w:rPr>
              <w:t xml:space="preserve"> </w:t>
            </w:r>
            <w:r>
              <w:t>rules to create the best possible experiences.</w:t>
            </w:r>
          </w:p>
          <w:p w14:paraId="5A60E0D0" w14:textId="77777777" w:rsidR="00D66514" w:rsidRDefault="00D25441">
            <w:pPr>
              <w:pStyle w:val="TableParagraph"/>
              <w:spacing w:before="2" w:line="247" w:lineRule="exact"/>
              <w:ind w:right="122"/>
            </w:pPr>
            <w:r>
              <w:t>We</w:t>
            </w:r>
            <w:r>
              <w:rPr>
                <w:spacing w:val="-3"/>
              </w:rPr>
              <w:t xml:space="preserve"> </w:t>
            </w:r>
            <w:r>
              <w:t>will</w:t>
            </w:r>
            <w:r>
              <w:rPr>
                <w:spacing w:val="-2"/>
              </w:rPr>
              <w:t xml:space="preserve"> </w:t>
            </w:r>
            <w:r>
              <w:t>take</w:t>
            </w:r>
            <w:r>
              <w:rPr>
                <w:spacing w:val="-3"/>
              </w:rPr>
              <w:t xml:space="preserve"> </w:t>
            </w:r>
            <w:r>
              <w:rPr>
                <w:spacing w:val="-2"/>
              </w:rPr>
              <w:t>tough</w:t>
            </w:r>
          </w:p>
          <w:p w14:paraId="519D7D4E" w14:textId="77777777" w:rsidR="00D66514" w:rsidRDefault="00D25441">
            <w:pPr>
              <w:pStyle w:val="TableParagraph"/>
              <w:spacing w:line="228" w:lineRule="exact"/>
              <w:ind w:right="120"/>
            </w:pPr>
            <w:r>
              <w:rPr>
                <w:spacing w:val="-2"/>
              </w:rPr>
              <w:t>decisions</w:t>
            </w:r>
          </w:p>
        </w:tc>
        <w:tc>
          <w:tcPr>
            <w:tcW w:w="2241" w:type="dxa"/>
          </w:tcPr>
          <w:p w14:paraId="21DCE8D6" w14:textId="77777777" w:rsidR="00D66514" w:rsidRDefault="00D25441">
            <w:pPr>
              <w:pStyle w:val="TableParagraph"/>
              <w:ind w:left="125" w:right="116" w:firstLine="4"/>
            </w:pPr>
            <w:r>
              <w:t>It’s a team thing – everybody mucks in to make things happen. We're</w:t>
            </w:r>
            <w:r>
              <w:rPr>
                <w:spacing w:val="-14"/>
              </w:rPr>
              <w:t xml:space="preserve"> </w:t>
            </w:r>
            <w:r>
              <w:t>madly</w:t>
            </w:r>
            <w:r>
              <w:rPr>
                <w:spacing w:val="-14"/>
              </w:rPr>
              <w:t xml:space="preserve"> </w:t>
            </w:r>
            <w:r>
              <w:t>passionate about what we do</w:t>
            </w:r>
          </w:p>
        </w:tc>
        <w:tc>
          <w:tcPr>
            <w:tcW w:w="2179" w:type="dxa"/>
          </w:tcPr>
          <w:p w14:paraId="32DD28DE" w14:textId="77777777" w:rsidR="00D66514" w:rsidRDefault="00D25441">
            <w:pPr>
              <w:pStyle w:val="TableParagraph"/>
              <w:ind w:left="119" w:hanging="2"/>
            </w:pPr>
            <w:r>
              <w:t>We want to make everyone</w:t>
            </w:r>
            <w:r>
              <w:rPr>
                <w:spacing w:val="-12"/>
              </w:rPr>
              <w:t xml:space="preserve"> </w:t>
            </w:r>
            <w:r>
              <w:t>feel</w:t>
            </w:r>
            <w:r>
              <w:rPr>
                <w:spacing w:val="-12"/>
              </w:rPr>
              <w:t xml:space="preserve"> </w:t>
            </w:r>
            <w:r>
              <w:t>special</w:t>
            </w:r>
            <w:r>
              <w:rPr>
                <w:spacing w:val="-11"/>
              </w:rPr>
              <w:t xml:space="preserve"> </w:t>
            </w:r>
            <w:r>
              <w:t>by loving what we do.</w:t>
            </w:r>
          </w:p>
        </w:tc>
      </w:tr>
    </w:tbl>
    <w:p w14:paraId="606CE77F" w14:textId="168E289A" w:rsidR="00D66514" w:rsidRDefault="00A5073A">
      <w:pPr>
        <w:pStyle w:val="BodyText"/>
        <w:ind w:left="0" w:firstLine="0"/>
        <w:rPr>
          <w:b/>
          <w:sz w:val="20"/>
        </w:rPr>
      </w:pPr>
      <w:r>
        <w:rPr>
          <w:noProof/>
        </w:rPr>
        <mc:AlternateContent>
          <mc:Choice Requires="wps">
            <w:drawing>
              <wp:anchor distT="0" distB="0" distL="0" distR="0" simplePos="0" relativeHeight="487589888" behindDoc="1" locked="0" layoutInCell="1" allowOverlap="1" wp14:anchorId="2485817D" wp14:editId="1AA712EF">
                <wp:simplePos x="0" y="0"/>
                <wp:positionH relativeFrom="page">
                  <wp:posOffset>893445</wp:posOffset>
                </wp:positionH>
                <wp:positionV relativeFrom="paragraph">
                  <wp:posOffset>161290</wp:posOffset>
                </wp:positionV>
                <wp:extent cx="5826125" cy="18796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6E6B1C" w14:textId="77777777" w:rsidR="00D66514" w:rsidRDefault="00D25441">
                            <w:pPr>
                              <w:spacing w:before="19"/>
                              <w:ind w:left="3342" w:right="3418"/>
                              <w:jc w:val="center"/>
                              <w:rPr>
                                <w:b/>
                              </w:rPr>
                            </w:pPr>
                            <w:r>
                              <w:rPr>
                                <w:b/>
                              </w:rPr>
                              <w:t>Purpose</w:t>
                            </w:r>
                            <w:r>
                              <w:rPr>
                                <w:b/>
                                <w:spacing w:val="-5"/>
                              </w:rPr>
                              <w:t xml:space="preserve"> </w:t>
                            </w:r>
                            <w:r>
                              <w:rPr>
                                <w:b/>
                              </w:rPr>
                              <w:t>of</w:t>
                            </w:r>
                            <w:r>
                              <w:rPr>
                                <w:b/>
                                <w:spacing w:val="-3"/>
                              </w:rPr>
                              <w:t xml:space="preserve"> </w:t>
                            </w:r>
                            <w:r>
                              <w:rPr>
                                <w:b/>
                              </w:rPr>
                              <w:t>the</w:t>
                            </w:r>
                            <w:r>
                              <w:rPr>
                                <w:b/>
                                <w:spacing w:val="-5"/>
                              </w:rPr>
                              <w:t xml:space="preserve"> </w:t>
                            </w:r>
                            <w:r>
                              <w:rPr>
                                <w:b/>
                                <w:spacing w:val="-4"/>
                              </w:rP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817D" id="docshape5" o:spid="_x0000_s1030" type="#_x0000_t202" style="position:absolute;margin-left:70.35pt;margin-top:12.7pt;width:458.75pt;height:14.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" filled="f" strokeweight=".16936mm">
                <v:textbox inset="0,0,0,0">
                  <w:txbxContent>
                    <w:p w14:paraId="5C6E6B1C" w14:textId="77777777" w:rsidR="00D66514" w:rsidRDefault="00D25441">
                      <w:pPr>
                        <w:spacing w:before="19"/>
                        <w:ind w:left="3342" w:right="3418"/>
                        <w:jc w:val="center"/>
                        <w:rPr>
                          <w:b/>
                        </w:rPr>
                      </w:pPr>
                      <w:r>
                        <w:rPr>
                          <w:b/>
                        </w:rPr>
                        <w:t>Purpose</w:t>
                      </w:r>
                      <w:r>
                        <w:rPr>
                          <w:b/>
                          <w:spacing w:val="-5"/>
                        </w:rPr>
                        <w:t xml:space="preserve"> </w:t>
                      </w:r>
                      <w:r>
                        <w:rPr>
                          <w:b/>
                        </w:rPr>
                        <w:t>of</w:t>
                      </w:r>
                      <w:r>
                        <w:rPr>
                          <w:b/>
                          <w:spacing w:val="-3"/>
                        </w:rPr>
                        <w:t xml:space="preserve"> </w:t>
                      </w:r>
                      <w:r>
                        <w:rPr>
                          <w:b/>
                        </w:rPr>
                        <w:t>the</w:t>
                      </w:r>
                      <w:r>
                        <w:rPr>
                          <w:b/>
                          <w:spacing w:val="-5"/>
                        </w:rPr>
                        <w:t xml:space="preserve"> </w:t>
                      </w:r>
                      <w:r>
                        <w:rPr>
                          <w:b/>
                          <w:spacing w:val="-4"/>
                        </w:rPr>
                        <w:t>role</w:t>
                      </w:r>
                    </w:p>
                  </w:txbxContent>
                </v:textbox>
                <w10:wrap type="topAndBottom" anchorx="page"/>
              </v:shape>
            </w:pict>
          </mc:Fallback>
        </mc:AlternateContent>
      </w:r>
    </w:p>
    <w:p w14:paraId="4CF9D884" w14:textId="77777777" w:rsidR="00D66514" w:rsidRDefault="00D66514">
      <w:pPr>
        <w:pStyle w:val="BodyText"/>
        <w:spacing w:before="4"/>
        <w:ind w:left="0" w:firstLine="0"/>
        <w:rPr>
          <w:b/>
        </w:rPr>
      </w:pPr>
    </w:p>
    <w:p w14:paraId="7F2F1360" w14:textId="0EF47F20" w:rsidR="00426220" w:rsidRDefault="00426220" w:rsidP="00426220">
      <w:pPr>
        <w:pStyle w:val="BodyText"/>
        <w:ind w:left="220" w:right="228" w:firstLine="0"/>
      </w:pPr>
      <w:r>
        <w:t xml:space="preserve">The PPC Manager ensures Goodwood’s paid media activity is strategically planned and executed to meet business objectives and deliver optimal return on investment. The role acts as a central point of expertise for pay-per-click advertising across all Goodwood products and events, working closely with marketing teams to understand priorities and </w:t>
      </w:r>
      <w:proofErr w:type="gramStart"/>
      <w:r>
        <w:t>translate</w:t>
      </w:r>
      <w:proofErr w:type="gramEnd"/>
      <w:r>
        <w:t xml:space="preserve"> them into effective paid media campaigns.</w:t>
      </w:r>
    </w:p>
    <w:p w14:paraId="1CE08926" w14:textId="77777777" w:rsidR="00426220" w:rsidRDefault="00426220" w:rsidP="00426220">
      <w:pPr>
        <w:pStyle w:val="BodyText"/>
        <w:ind w:left="220" w:right="228"/>
      </w:pPr>
    </w:p>
    <w:p w14:paraId="6F36A2A7" w14:textId="6CFA373E" w:rsidR="00426220" w:rsidRDefault="00426220" w:rsidP="00426220">
      <w:pPr>
        <w:pStyle w:val="BodyText"/>
        <w:ind w:left="220" w:right="228" w:firstLine="0"/>
      </w:pPr>
      <w:r>
        <w:t xml:space="preserve">The role serves as the in-house PPC lead, responsible for implementing best practice across platforms such as Google Ads and Microsoft Ads, and ensuring campaigns are fully </w:t>
      </w:r>
      <w:proofErr w:type="spellStart"/>
      <w:r>
        <w:t>optimised</w:t>
      </w:r>
      <w:proofErr w:type="spellEnd"/>
      <w:r>
        <w:t xml:space="preserve"> for performance. To </w:t>
      </w:r>
      <w:proofErr w:type="spellStart"/>
      <w:r>
        <w:t>maximise</w:t>
      </w:r>
      <w:proofErr w:type="spellEnd"/>
      <w:r>
        <w:t xml:space="preserve"> efficiency and knowledge sharing, the position sits within the Campaign team, supporting the Head of Campaign and collaborating with the wider Data, Digital, and Marketing teams.</w:t>
      </w:r>
    </w:p>
    <w:p w14:paraId="592CC253" w14:textId="4EAEB34A" w:rsidR="00D66514" w:rsidRDefault="00A5073A">
      <w:pPr>
        <w:pStyle w:val="BodyText"/>
        <w:spacing w:before="1"/>
        <w:ind w:left="0" w:firstLine="0"/>
        <w:rPr>
          <w:sz w:val="20"/>
        </w:rPr>
      </w:pPr>
      <w:r>
        <w:rPr>
          <w:noProof/>
        </w:rPr>
        <mc:AlternateContent>
          <mc:Choice Requires="wps">
            <w:drawing>
              <wp:anchor distT="0" distB="0" distL="0" distR="0" simplePos="0" relativeHeight="487590400" behindDoc="1" locked="0" layoutInCell="1" allowOverlap="1" wp14:anchorId="30C55926" wp14:editId="6A976FF3">
                <wp:simplePos x="0" y="0"/>
                <wp:positionH relativeFrom="page">
                  <wp:posOffset>893445</wp:posOffset>
                </wp:positionH>
                <wp:positionV relativeFrom="paragraph">
                  <wp:posOffset>162560</wp:posOffset>
                </wp:positionV>
                <wp:extent cx="5826125" cy="187960"/>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ACA19" w14:textId="77777777" w:rsidR="00D66514" w:rsidRDefault="00D25441">
                            <w:pPr>
                              <w:spacing w:before="19"/>
                              <w:ind w:left="3342" w:right="3418"/>
                              <w:jc w:val="center"/>
                              <w:rPr>
                                <w:b/>
                              </w:rPr>
                            </w:pPr>
                            <w:r>
                              <w:rPr>
                                <w:b/>
                              </w:rPr>
                              <w:t>Key</w:t>
                            </w:r>
                            <w:r>
                              <w:rPr>
                                <w:b/>
                                <w:spacing w:val="-2"/>
                              </w:rPr>
                              <w:t xml:space="preserve">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55926" id="docshape6" o:spid="_x0000_s1031" type="#_x0000_t202" style="position:absolute;margin-left:70.35pt;margin-top:12.8pt;width:458.75pt;height:14.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" filled="f" strokeweight=".16936mm">
                <v:textbox inset="0,0,0,0">
                  <w:txbxContent>
                    <w:p w14:paraId="642ACA19" w14:textId="77777777" w:rsidR="00D66514" w:rsidRDefault="00D25441">
                      <w:pPr>
                        <w:spacing w:before="19"/>
                        <w:ind w:left="3342" w:right="3418"/>
                        <w:jc w:val="center"/>
                        <w:rPr>
                          <w:b/>
                        </w:rPr>
                      </w:pPr>
                      <w:r>
                        <w:rPr>
                          <w:b/>
                        </w:rPr>
                        <w:t>Key</w:t>
                      </w:r>
                      <w:r>
                        <w:rPr>
                          <w:b/>
                          <w:spacing w:val="-2"/>
                        </w:rPr>
                        <w:t xml:space="preserve"> responsibilities</w:t>
                      </w:r>
                    </w:p>
                  </w:txbxContent>
                </v:textbox>
                <w10:wrap type="topAndBottom" anchorx="page"/>
              </v:shape>
            </w:pict>
          </mc:Fallback>
        </mc:AlternateContent>
      </w:r>
    </w:p>
    <w:p w14:paraId="0E5747AD" w14:textId="77777777" w:rsidR="00E6012F" w:rsidRDefault="00E6012F" w:rsidP="00E6012F">
      <w:pPr>
        <w:pStyle w:val="BodyText"/>
        <w:ind w:left="220" w:right="228" w:firstLine="0"/>
      </w:pPr>
    </w:p>
    <w:p w14:paraId="4BF6F110" w14:textId="30B7EE07" w:rsidR="001A477B" w:rsidRPr="001A477B" w:rsidRDefault="001A477B" w:rsidP="001A477B">
      <w:pPr>
        <w:pStyle w:val="BodyText"/>
        <w:ind w:left="622" w:firstLine="0"/>
        <w:rPr>
          <w:color w:val="000000" w:themeColor="text1"/>
        </w:rPr>
      </w:pPr>
      <w:r w:rsidRPr="001A477B">
        <w:rPr>
          <w:color w:val="000000" w:themeColor="text1"/>
        </w:rPr>
        <w:t xml:space="preserve">Reporting to the Head of Campaign Management, your focus will be developing and </w:t>
      </w:r>
      <w:proofErr w:type="spellStart"/>
      <w:r w:rsidRPr="001A477B">
        <w:rPr>
          <w:color w:val="000000" w:themeColor="text1"/>
        </w:rPr>
        <w:t>optimising</w:t>
      </w:r>
      <w:proofErr w:type="spellEnd"/>
      <w:r w:rsidRPr="001A477B">
        <w:rPr>
          <w:color w:val="000000" w:themeColor="text1"/>
        </w:rPr>
        <w:t xml:space="preserve"> paid</w:t>
      </w:r>
      <w:r>
        <w:rPr>
          <w:color w:val="000000" w:themeColor="text1"/>
        </w:rPr>
        <w:t xml:space="preserve"> </w:t>
      </w:r>
      <w:r w:rsidRPr="001A477B">
        <w:rPr>
          <w:color w:val="000000" w:themeColor="text1"/>
        </w:rPr>
        <w:t>media campaigns to drive traffic, conversions, and return on investment across Goodwood’s diverse portfolio. We’d love to hear from you even if you can’t deliver on all the bullet points below, as there will be plenty of training and development opportunities for the successful candidate.</w:t>
      </w:r>
    </w:p>
    <w:p w14:paraId="1DFEA8B0" w14:textId="77777777" w:rsidR="001A477B" w:rsidRDefault="001A477B" w:rsidP="001A477B">
      <w:pPr>
        <w:pStyle w:val="BodyText"/>
        <w:rPr>
          <w:color w:val="000000" w:themeColor="text1"/>
        </w:rPr>
      </w:pPr>
    </w:p>
    <w:p w14:paraId="5B8ACDA0" w14:textId="5204D225" w:rsidR="001A477B" w:rsidRPr="001A477B" w:rsidRDefault="001A477B" w:rsidP="001A477B">
      <w:pPr>
        <w:pStyle w:val="BodyText"/>
        <w:rPr>
          <w:b/>
          <w:bCs/>
          <w:color w:val="000000" w:themeColor="text1"/>
        </w:rPr>
      </w:pPr>
      <w:r w:rsidRPr="001A477B">
        <w:rPr>
          <w:b/>
          <w:bCs/>
          <w:color w:val="000000" w:themeColor="text1"/>
        </w:rPr>
        <w:t>PPC Strategy &amp; Planning</w:t>
      </w:r>
    </w:p>
    <w:p w14:paraId="76FF52A8" w14:textId="77777777" w:rsidR="001A477B" w:rsidRPr="001A477B" w:rsidRDefault="001A477B" w:rsidP="001A477B">
      <w:pPr>
        <w:pStyle w:val="BodyText"/>
        <w:rPr>
          <w:color w:val="000000" w:themeColor="text1"/>
        </w:rPr>
      </w:pPr>
    </w:p>
    <w:p w14:paraId="3C12E793" w14:textId="521AE102" w:rsidR="001A477B" w:rsidRPr="001A477B" w:rsidRDefault="001A477B" w:rsidP="001A477B">
      <w:pPr>
        <w:pStyle w:val="BodyText"/>
        <w:numPr>
          <w:ilvl w:val="0"/>
          <w:numId w:val="6"/>
        </w:numPr>
        <w:rPr>
          <w:color w:val="000000" w:themeColor="text1"/>
        </w:rPr>
      </w:pPr>
      <w:r w:rsidRPr="001A477B">
        <w:rPr>
          <w:color w:val="000000" w:themeColor="text1"/>
        </w:rPr>
        <w:t>Develop and implement PPC strategies that align with business objectives and marketing priorities</w:t>
      </w:r>
      <w:r w:rsidR="005D47BE">
        <w:rPr>
          <w:color w:val="000000" w:themeColor="text1"/>
        </w:rPr>
        <w:t xml:space="preserve"> and </w:t>
      </w:r>
      <w:proofErr w:type="spellStart"/>
      <w:r w:rsidR="005D47BE" w:rsidRPr="005D47BE">
        <w:rPr>
          <w:color w:val="000000" w:themeColor="text1"/>
        </w:rPr>
        <w:t>optimise</w:t>
      </w:r>
      <w:proofErr w:type="spellEnd"/>
      <w:r w:rsidR="005D47BE" w:rsidRPr="005D47BE">
        <w:rPr>
          <w:color w:val="000000" w:themeColor="text1"/>
        </w:rPr>
        <w:t xml:space="preserve"> </w:t>
      </w:r>
      <w:r w:rsidR="005D47BE">
        <w:rPr>
          <w:color w:val="000000" w:themeColor="text1"/>
        </w:rPr>
        <w:t>based on</w:t>
      </w:r>
      <w:r w:rsidR="005D47BE" w:rsidRPr="005D47BE">
        <w:rPr>
          <w:color w:val="000000" w:themeColor="text1"/>
        </w:rPr>
        <w:t xml:space="preserve"> trends to enhance real-time result</w:t>
      </w:r>
      <w:r w:rsidR="005D47BE">
        <w:rPr>
          <w:color w:val="000000" w:themeColor="text1"/>
        </w:rPr>
        <w:t>s</w:t>
      </w:r>
      <w:r w:rsidRPr="001A477B">
        <w:rPr>
          <w:color w:val="000000" w:themeColor="text1"/>
        </w:rPr>
        <w:t>.</w:t>
      </w:r>
    </w:p>
    <w:p w14:paraId="3C4AC5A6" w14:textId="77777777" w:rsidR="001A477B" w:rsidRPr="001A477B" w:rsidRDefault="001A477B" w:rsidP="001A477B">
      <w:pPr>
        <w:pStyle w:val="BodyText"/>
        <w:numPr>
          <w:ilvl w:val="0"/>
          <w:numId w:val="6"/>
        </w:numPr>
        <w:rPr>
          <w:color w:val="000000" w:themeColor="text1"/>
        </w:rPr>
      </w:pPr>
      <w:r w:rsidRPr="001A477B">
        <w:rPr>
          <w:color w:val="000000" w:themeColor="text1"/>
        </w:rPr>
        <w:lastRenderedPageBreak/>
        <w:t>Identify opportunities for growth and efficiency across paid search and display channels.</w:t>
      </w:r>
    </w:p>
    <w:p w14:paraId="1B8D4394" w14:textId="77777777" w:rsidR="001A477B" w:rsidRPr="001A477B" w:rsidRDefault="001A477B" w:rsidP="001A477B">
      <w:pPr>
        <w:pStyle w:val="BodyText"/>
        <w:numPr>
          <w:ilvl w:val="0"/>
          <w:numId w:val="6"/>
        </w:numPr>
        <w:rPr>
          <w:color w:val="000000" w:themeColor="text1"/>
        </w:rPr>
      </w:pPr>
      <w:r w:rsidRPr="001A477B">
        <w:rPr>
          <w:color w:val="000000" w:themeColor="text1"/>
        </w:rPr>
        <w:t>Collaborate with internal stakeholders to ensure campaigns support wider marketing goals.</w:t>
      </w:r>
    </w:p>
    <w:p w14:paraId="1566492E" w14:textId="77777777" w:rsidR="001A477B" w:rsidRPr="001A477B" w:rsidRDefault="001A477B" w:rsidP="001A477B">
      <w:pPr>
        <w:pStyle w:val="BodyText"/>
        <w:rPr>
          <w:color w:val="000000" w:themeColor="text1"/>
        </w:rPr>
      </w:pPr>
    </w:p>
    <w:p w14:paraId="101216F9" w14:textId="77777777" w:rsidR="001A477B" w:rsidRPr="001A477B" w:rsidRDefault="001A477B" w:rsidP="001A477B">
      <w:pPr>
        <w:pStyle w:val="BodyText"/>
        <w:rPr>
          <w:b/>
          <w:bCs/>
          <w:color w:val="000000" w:themeColor="text1"/>
        </w:rPr>
      </w:pPr>
      <w:r w:rsidRPr="001A477B">
        <w:rPr>
          <w:b/>
          <w:bCs/>
          <w:color w:val="000000" w:themeColor="text1"/>
        </w:rPr>
        <w:t>Campaign Management</w:t>
      </w:r>
    </w:p>
    <w:p w14:paraId="2107F6D8" w14:textId="77777777" w:rsidR="001A477B" w:rsidRPr="001A477B" w:rsidRDefault="001A477B" w:rsidP="001A477B">
      <w:pPr>
        <w:pStyle w:val="BodyText"/>
        <w:rPr>
          <w:color w:val="000000" w:themeColor="text1"/>
        </w:rPr>
      </w:pPr>
    </w:p>
    <w:p w14:paraId="38EAB8BC" w14:textId="77777777" w:rsidR="001A477B" w:rsidRDefault="001A477B" w:rsidP="001A477B">
      <w:pPr>
        <w:pStyle w:val="BodyText"/>
        <w:numPr>
          <w:ilvl w:val="0"/>
          <w:numId w:val="11"/>
        </w:numPr>
        <w:rPr>
          <w:color w:val="000000" w:themeColor="text1"/>
        </w:rPr>
      </w:pPr>
      <w:r w:rsidRPr="001A477B">
        <w:rPr>
          <w:color w:val="000000" w:themeColor="text1"/>
        </w:rPr>
        <w:t xml:space="preserve">Build, manage, and </w:t>
      </w:r>
      <w:proofErr w:type="spellStart"/>
      <w:r w:rsidRPr="001A477B">
        <w:rPr>
          <w:color w:val="000000" w:themeColor="text1"/>
        </w:rPr>
        <w:t>optimise</w:t>
      </w:r>
      <w:proofErr w:type="spellEnd"/>
      <w:r w:rsidRPr="001A477B">
        <w:rPr>
          <w:color w:val="000000" w:themeColor="text1"/>
        </w:rPr>
        <w:t xml:space="preserve"> campaigns across Google Ads, Microsoft Ads, and other relevant</w:t>
      </w:r>
      <w:r>
        <w:rPr>
          <w:color w:val="000000" w:themeColor="text1"/>
        </w:rPr>
        <w:t xml:space="preserve"> </w:t>
      </w:r>
      <w:r w:rsidRPr="001A477B">
        <w:rPr>
          <w:color w:val="000000" w:themeColor="text1"/>
        </w:rPr>
        <w:t>platforms.</w:t>
      </w:r>
    </w:p>
    <w:p w14:paraId="0CE17458" w14:textId="77777777" w:rsidR="001A477B" w:rsidRDefault="001A477B" w:rsidP="001A477B">
      <w:pPr>
        <w:pStyle w:val="BodyText"/>
        <w:numPr>
          <w:ilvl w:val="0"/>
          <w:numId w:val="11"/>
        </w:numPr>
        <w:rPr>
          <w:color w:val="000000" w:themeColor="text1"/>
        </w:rPr>
      </w:pPr>
      <w:r w:rsidRPr="001A477B">
        <w:rPr>
          <w:color w:val="000000" w:themeColor="text1"/>
        </w:rPr>
        <w:t>Apply advanced targeting techniques, including audience segmentation, remarketing, and geo-targeting.</w:t>
      </w:r>
    </w:p>
    <w:p w14:paraId="20B69F43" w14:textId="1F8D5ACF" w:rsidR="001A477B" w:rsidRPr="001A477B" w:rsidRDefault="001A477B" w:rsidP="001A477B">
      <w:pPr>
        <w:pStyle w:val="BodyText"/>
        <w:numPr>
          <w:ilvl w:val="0"/>
          <w:numId w:val="11"/>
        </w:numPr>
        <w:rPr>
          <w:color w:val="000000" w:themeColor="text1"/>
        </w:rPr>
      </w:pPr>
      <w:r w:rsidRPr="001A477B">
        <w:rPr>
          <w:color w:val="000000" w:themeColor="text1"/>
        </w:rPr>
        <w:t xml:space="preserve">Monitor budgets and adjust bids to </w:t>
      </w:r>
      <w:proofErr w:type="spellStart"/>
      <w:r w:rsidRPr="001A477B">
        <w:rPr>
          <w:color w:val="000000" w:themeColor="text1"/>
        </w:rPr>
        <w:t>maximise</w:t>
      </w:r>
      <w:proofErr w:type="spellEnd"/>
      <w:r w:rsidRPr="001A477B">
        <w:rPr>
          <w:color w:val="000000" w:themeColor="text1"/>
        </w:rPr>
        <w:t xml:space="preserve"> ROI and meet performance targets.</w:t>
      </w:r>
    </w:p>
    <w:p w14:paraId="19088936" w14:textId="77777777" w:rsidR="001A477B" w:rsidRPr="001A477B" w:rsidRDefault="001A477B" w:rsidP="001A477B">
      <w:pPr>
        <w:pStyle w:val="BodyText"/>
        <w:rPr>
          <w:color w:val="000000" w:themeColor="text1"/>
        </w:rPr>
      </w:pPr>
    </w:p>
    <w:p w14:paraId="7784951C" w14:textId="77777777" w:rsidR="001A477B" w:rsidRPr="001A477B" w:rsidRDefault="001A477B" w:rsidP="001A477B">
      <w:pPr>
        <w:pStyle w:val="BodyText"/>
        <w:rPr>
          <w:b/>
          <w:bCs/>
          <w:color w:val="000000" w:themeColor="text1"/>
        </w:rPr>
      </w:pPr>
      <w:r w:rsidRPr="001A477B">
        <w:rPr>
          <w:b/>
          <w:bCs/>
          <w:color w:val="000000" w:themeColor="text1"/>
        </w:rPr>
        <w:t>Performance Analysis &amp; Reporting</w:t>
      </w:r>
    </w:p>
    <w:p w14:paraId="345951BA" w14:textId="77777777" w:rsidR="001A477B" w:rsidRPr="001A477B" w:rsidRDefault="001A477B" w:rsidP="001A477B">
      <w:pPr>
        <w:pStyle w:val="BodyText"/>
        <w:rPr>
          <w:color w:val="000000" w:themeColor="text1"/>
        </w:rPr>
      </w:pPr>
    </w:p>
    <w:p w14:paraId="61A11E77" w14:textId="77777777" w:rsidR="001A477B" w:rsidRPr="001A477B" w:rsidRDefault="001A477B" w:rsidP="001A477B">
      <w:pPr>
        <w:pStyle w:val="BodyText"/>
        <w:numPr>
          <w:ilvl w:val="0"/>
          <w:numId w:val="8"/>
        </w:numPr>
        <w:rPr>
          <w:color w:val="000000" w:themeColor="text1"/>
        </w:rPr>
      </w:pPr>
      <w:r w:rsidRPr="001A477B">
        <w:rPr>
          <w:color w:val="000000" w:themeColor="text1"/>
        </w:rPr>
        <w:t xml:space="preserve">Track and </w:t>
      </w:r>
      <w:proofErr w:type="spellStart"/>
      <w:r w:rsidRPr="001A477B">
        <w:rPr>
          <w:color w:val="000000" w:themeColor="text1"/>
        </w:rPr>
        <w:t>analyse</w:t>
      </w:r>
      <w:proofErr w:type="spellEnd"/>
      <w:r w:rsidRPr="001A477B">
        <w:rPr>
          <w:color w:val="000000" w:themeColor="text1"/>
        </w:rPr>
        <w:t xml:space="preserve"> campaign performance, providing actionable insights and recommendations.</w:t>
      </w:r>
    </w:p>
    <w:p w14:paraId="7D1AA986" w14:textId="77777777" w:rsidR="001A477B" w:rsidRPr="001A477B" w:rsidRDefault="001A477B" w:rsidP="001A477B">
      <w:pPr>
        <w:pStyle w:val="BodyText"/>
        <w:numPr>
          <w:ilvl w:val="0"/>
          <w:numId w:val="8"/>
        </w:numPr>
        <w:rPr>
          <w:color w:val="000000" w:themeColor="text1"/>
        </w:rPr>
      </w:pPr>
      <w:r w:rsidRPr="001A477B">
        <w:rPr>
          <w:color w:val="000000" w:themeColor="text1"/>
        </w:rPr>
        <w:t>Produce regular reports for stakeholders, highlighting key metrics and trends.</w:t>
      </w:r>
    </w:p>
    <w:p w14:paraId="02E661E9" w14:textId="77777777" w:rsidR="001A477B" w:rsidRPr="001A477B" w:rsidRDefault="001A477B" w:rsidP="001A477B">
      <w:pPr>
        <w:pStyle w:val="BodyText"/>
        <w:numPr>
          <w:ilvl w:val="0"/>
          <w:numId w:val="8"/>
        </w:numPr>
        <w:rPr>
          <w:color w:val="000000" w:themeColor="text1"/>
        </w:rPr>
      </w:pPr>
      <w:r w:rsidRPr="001A477B">
        <w:rPr>
          <w:color w:val="000000" w:themeColor="text1"/>
        </w:rPr>
        <w:t>Stay informed on industry developments and platform updates to maintain best practice.</w:t>
      </w:r>
    </w:p>
    <w:p w14:paraId="5B46CE3B" w14:textId="77777777" w:rsidR="001A477B" w:rsidRPr="001A477B" w:rsidRDefault="001A477B" w:rsidP="001A477B">
      <w:pPr>
        <w:pStyle w:val="BodyText"/>
        <w:rPr>
          <w:color w:val="000000" w:themeColor="text1"/>
        </w:rPr>
      </w:pPr>
    </w:p>
    <w:p w14:paraId="46629C2E" w14:textId="77777777" w:rsidR="001A477B" w:rsidRPr="001A477B" w:rsidRDefault="001A477B" w:rsidP="001A477B">
      <w:pPr>
        <w:pStyle w:val="BodyText"/>
        <w:rPr>
          <w:b/>
          <w:bCs/>
          <w:color w:val="000000" w:themeColor="text1"/>
        </w:rPr>
      </w:pPr>
      <w:r w:rsidRPr="001A477B">
        <w:rPr>
          <w:b/>
          <w:bCs/>
          <w:color w:val="000000" w:themeColor="text1"/>
        </w:rPr>
        <w:t>Collaboration &amp; Integration</w:t>
      </w:r>
    </w:p>
    <w:p w14:paraId="500E6D06" w14:textId="77777777" w:rsidR="001A477B" w:rsidRPr="001A477B" w:rsidRDefault="001A477B" w:rsidP="001A477B">
      <w:pPr>
        <w:pStyle w:val="BodyText"/>
        <w:rPr>
          <w:color w:val="000000" w:themeColor="text1"/>
        </w:rPr>
      </w:pPr>
    </w:p>
    <w:p w14:paraId="547950A0" w14:textId="77777777" w:rsidR="001A477B" w:rsidRPr="001A477B" w:rsidRDefault="001A477B" w:rsidP="001A477B">
      <w:pPr>
        <w:pStyle w:val="BodyText"/>
        <w:numPr>
          <w:ilvl w:val="0"/>
          <w:numId w:val="9"/>
        </w:numPr>
        <w:rPr>
          <w:color w:val="000000" w:themeColor="text1"/>
        </w:rPr>
      </w:pPr>
      <w:r w:rsidRPr="001A477B">
        <w:rPr>
          <w:color w:val="000000" w:themeColor="text1"/>
        </w:rPr>
        <w:t>Work closely with SEO, content, and creative teams to ensure synergy across channels.</w:t>
      </w:r>
    </w:p>
    <w:p w14:paraId="4D16F4F9" w14:textId="77777777" w:rsidR="001A477B" w:rsidRPr="001A477B" w:rsidRDefault="001A477B" w:rsidP="001A477B">
      <w:pPr>
        <w:pStyle w:val="BodyText"/>
        <w:numPr>
          <w:ilvl w:val="0"/>
          <w:numId w:val="9"/>
        </w:numPr>
        <w:rPr>
          <w:color w:val="000000" w:themeColor="text1"/>
        </w:rPr>
      </w:pPr>
      <w:r w:rsidRPr="001A477B">
        <w:rPr>
          <w:color w:val="000000" w:themeColor="text1"/>
        </w:rPr>
        <w:t>Support marketing teams with PPC best practice and training where required.</w:t>
      </w:r>
    </w:p>
    <w:p w14:paraId="04C0CF0D" w14:textId="77777777" w:rsidR="001A477B" w:rsidRPr="001A477B" w:rsidRDefault="001A477B" w:rsidP="001A477B">
      <w:pPr>
        <w:pStyle w:val="BodyText"/>
        <w:numPr>
          <w:ilvl w:val="0"/>
          <w:numId w:val="9"/>
        </w:numPr>
        <w:rPr>
          <w:color w:val="000000" w:themeColor="text1"/>
        </w:rPr>
      </w:pPr>
      <w:r w:rsidRPr="001A477B">
        <w:rPr>
          <w:color w:val="000000" w:themeColor="text1"/>
        </w:rPr>
        <w:t>Liaise with external partners when necessary to enhance campaign performance.</w:t>
      </w:r>
    </w:p>
    <w:p w14:paraId="73D3C9FC" w14:textId="77777777" w:rsidR="001A477B" w:rsidRPr="001A477B" w:rsidRDefault="001A477B" w:rsidP="001A477B">
      <w:pPr>
        <w:pStyle w:val="BodyText"/>
        <w:rPr>
          <w:color w:val="000000" w:themeColor="text1"/>
        </w:rPr>
      </w:pPr>
    </w:p>
    <w:p w14:paraId="1EF8C574" w14:textId="77777777" w:rsidR="001A477B" w:rsidRPr="001A477B" w:rsidRDefault="001A477B" w:rsidP="001A477B">
      <w:pPr>
        <w:pStyle w:val="BodyText"/>
        <w:rPr>
          <w:b/>
          <w:bCs/>
          <w:color w:val="000000" w:themeColor="text1"/>
        </w:rPr>
      </w:pPr>
      <w:r w:rsidRPr="001A477B">
        <w:rPr>
          <w:b/>
          <w:bCs/>
          <w:color w:val="000000" w:themeColor="text1"/>
        </w:rPr>
        <w:t>Campaign Support &amp; Event Delivery</w:t>
      </w:r>
    </w:p>
    <w:p w14:paraId="48BBC530" w14:textId="77777777" w:rsidR="001A477B" w:rsidRPr="001A477B" w:rsidRDefault="001A477B" w:rsidP="001A477B">
      <w:pPr>
        <w:pStyle w:val="BodyText"/>
        <w:rPr>
          <w:color w:val="000000" w:themeColor="text1"/>
        </w:rPr>
      </w:pPr>
    </w:p>
    <w:p w14:paraId="6688984E" w14:textId="77777777" w:rsidR="001A477B" w:rsidRPr="001A477B" w:rsidRDefault="001A477B" w:rsidP="001A477B">
      <w:pPr>
        <w:pStyle w:val="BodyText"/>
        <w:numPr>
          <w:ilvl w:val="0"/>
          <w:numId w:val="10"/>
        </w:numPr>
        <w:rPr>
          <w:color w:val="000000" w:themeColor="text1"/>
        </w:rPr>
      </w:pPr>
      <w:r w:rsidRPr="001A477B">
        <w:rPr>
          <w:color w:val="000000" w:themeColor="text1"/>
        </w:rPr>
        <w:t>Assist with broader Campaign Team activities as needed.</w:t>
      </w:r>
    </w:p>
    <w:p w14:paraId="08D25A13" w14:textId="61B312F7" w:rsidR="007B72F1" w:rsidRPr="001A477B" w:rsidRDefault="001A477B" w:rsidP="001A477B">
      <w:pPr>
        <w:pStyle w:val="BodyText"/>
        <w:numPr>
          <w:ilvl w:val="0"/>
          <w:numId w:val="10"/>
        </w:numPr>
        <w:rPr>
          <w:color w:val="000000" w:themeColor="text1"/>
        </w:rPr>
      </w:pPr>
      <w:r w:rsidRPr="001A477B">
        <w:rPr>
          <w:color w:val="000000" w:themeColor="text1"/>
        </w:rPr>
        <w:t>Additional hours may be required during peak periods, particularly in the lead-up to and during major</w:t>
      </w:r>
      <w:r>
        <w:rPr>
          <w:color w:val="000000" w:themeColor="text1"/>
        </w:rPr>
        <w:t xml:space="preserve"> </w:t>
      </w:r>
      <w:r w:rsidRPr="001A477B">
        <w:rPr>
          <w:color w:val="000000" w:themeColor="text1"/>
        </w:rPr>
        <w:t>Goodwood events.</w:t>
      </w:r>
    </w:p>
    <w:p w14:paraId="149FC197" w14:textId="77777777" w:rsidR="001A477B" w:rsidRPr="007B72F1" w:rsidRDefault="001A477B" w:rsidP="001A477B">
      <w:pPr>
        <w:pStyle w:val="BodyText"/>
        <w:ind w:firstLine="0"/>
        <w:rPr>
          <w:color w:val="000000" w:themeColor="text1"/>
          <w:spacing w:val="-2"/>
          <w:lang w:val="en-GB"/>
        </w:rPr>
      </w:pPr>
    </w:p>
    <w:p w14:paraId="2EF7719B" w14:textId="5DBABFB6" w:rsidR="00D66514" w:rsidRDefault="00A5073A">
      <w:pPr>
        <w:pStyle w:val="BodyText"/>
        <w:ind w:left="181" w:firstLine="0"/>
        <w:rPr>
          <w:sz w:val="20"/>
        </w:rPr>
      </w:pPr>
      <w:r>
        <w:rPr>
          <w:noProof/>
          <w:sz w:val="20"/>
        </w:rPr>
        <mc:AlternateContent>
          <mc:Choice Requires="wps">
            <w:drawing>
              <wp:inline distT="0" distB="0" distL="0" distR="0" wp14:anchorId="15CFEFC1" wp14:editId="18C1CBF9">
                <wp:extent cx="5826125" cy="187960"/>
                <wp:effectExtent l="3810" t="7620" r="8890" b="4445"/>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F4D0B9" w14:textId="77777777" w:rsidR="00D66514" w:rsidRDefault="00D25441">
                            <w:pPr>
                              <w:spacing w:before="19"/>
                              <w:ind w:left="3342" w:right="3419"/>
                              <w:jc w:val="center"/>
                              <w:rPr>
                                <w:b/>
                              </w:rPr>
                            </w:pPr>
                            <w:r>
                              <w:rPr>
                                <w:b/>
                              </w:rPr>
                              <w:t>Qualities</w:t>
                            </w:r>
                            <w:r>
                              <w:rPr>
                                <w:b/>
                                <w:spacing w:val="-4"/>
                              </w:rPr>
                              <w:t xml:space="preserve"> </w:t>
                            </w:r>
                            <w:r>
                              <w:rPr>
                                <w:b/>
                              </w:rPr>
                              <w:t>you</w:t>
                            </w:r>
                            <w:r>
                              <w:rPr>
                                <w:b/>
                                <w:spacing w:val="-4"/>
                              </w:rPr>
                              <w:t xml:space="preserve"> </w:t>
                            </w:r>
                            <w:r>
                              <w:rPr>
                                <w:b/>
                              </w:rPr>
                              <w:t>will</w:t>
                            </w:r>
                            <w:r>
                              <w:rPr>
                                <w:b/>
                                <w:spacing w:val="-2"/>
                              </w:rPr>
                              <w:t xml:space="preserve"> possess</w:t>
                            </w:r>
                          </w:p>
                        </w:txbxContent>
                      </wps:txbx>
                      <wps:bodyPr rot="0" vert="horz" wrap="square" lIns="0" tIns="0" rIns="0" bIns="0" anchor="t" anchorCtr="0" upright="1">
                        <a:noAutofit/>
                      </wps:bodyPr>
                    </wps:wsp>
                  </a:graphicData>
                </a:graphic>
              </wp:inline>
            </w:drawing>
          </mc:Choice>
          <mc:Fallback>
            <w:pict>
              <v:shape w14:anchorId="15CFEFC1" id="docshape7" o:spid="_x0000_s1032" type="#_x0000_t202" style="width:458.7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" filled="f" strokeweight=".16936mm">
                <v:textbox inset="0,0,0,0">
                  <w:txbxContent>
                    <w:p w14:paraId="5AF4D0B9" w14:textId="77777777" w:rsidR="00D66514" w:rsidRDefault="00D25441">
                      <w:pPr>
                        <w:spacing w:before="19"/>
                        <w:ind w:left="3342" w:right="3419"/>
                        <w:jc w:val="center"/>
                        <w:rPr>
                          <w:b/>
                        </w:rPr>
                      </w:pPr>
                      <w:r>
                        <w:rPr>
                          <w:b/>
                        </w:rPr>
                        <w:t>Qualities</w:t>
                      </w:r>
                      <w:r>
                        <w:rPr>
                          <w:b/>
                          <w:spacing w:val="-4"/>
                        </w:rPr>
                        <w:t xml:space="preserve"> </w:t>
                      </w:r>
                      <w:r>
                        <w:rPr>
                          <w:b/>
                        </w:rPr>
                        <w:t>you</w:t>
                      </w:r>
                      <w:r>
                        <w:rPr>
                          <w:b/>
                          <w:spacing w:val="-4"/>
                        </w:rPr>
                        <w:t xml:space="preserve"> </w:t>
                      </w:r>
                      <w:r>
                        <w:rPr>
                          <w:b/>
                        </w:rPr>
                        <w:t>will</w:t>
                      </w:r>
                      <w:r>
                        <w:rPr>
                          <w:b/>
                          <w:spacing w:val="-2"/>
                        </w:rPr>
                        <w:t xml:space="preserve"> possess</w:t>
                      </w:r>
                    </w:p>
                  </w:txbxContent>
                </v:textbox>
                <w10:anchorlock/>
              </v:shape>
            </w:pict>
          </mc:Fallback>
        </mc:AlternateContent>
      </w:r>
    </w:p>
    <w:p w14:paraId="65CE2677" w14:textId="77777777" w:rsidR="00D66514" w:rsidRDefault="00D66514">
      <w:pPr>
        <w:rPr>
          <w:sz w:val="20"/>
        </w:rPr>
        <w:sectPr w:rsidR="00D66514">
          <w:pgSz w:w="11910" w:h="16840"/>
          <w:pgMar w:top="760" w:right="1220" w:bottom="280" w:left="1220" w:header="720" w:footer="720" w:gutter="0"/>
          <w:cols w:space="720"/>
        </w:sectPr>
      </w:pPr>
    </w:p>
    <w:p w14:paraId="30A6974C" w14:textId="0941C2F0" w:rsidR="00D66514" w:rsidRDefault="0020426D">
      <w:pPr>
        <w:pStyle w:val="ListParagraph"/>
        <w:numPr>
          <w:ilvl w:val="1"/>
          <w:numId w:val="1"/>
        </w:numPr>
        <w:tabs>
          <w:tab w:val="left" w:pos="983"/>
          <w:tab w:val="left" w:pos="984"/>
        </w:tabs>
        <w:spacing w:line="244" w:lineRule="exact"/>
        <w:ind w:hanging="361"/>
      </w:pPr>
      <w:r>
        <w:t>Pa</w:t>
      </w:r>
      <w:r w:rsidR="00D25441">
        <w:t>ssion</w:t>
      </w:r>
      <w:r w:rsidR="00D25441">
        <w:rPr>
          <w:spacing w:val="-3"/>
        </w:rPr>
        <w:t xml:space="preserve"> </w:t>
      </w:r>
      <w:r w:rsidR="00D25441">
        <w:t>for</w:t>
      </w:r>
      <w:r w:rsidR="00D25441">
        <w:rPr>
          <w:spacing w:val="-3"/>
        </w:rPr>
        <w:t xml:space="preserve"> </w:t>
      </w:r>
      <w:r w:rsidR="00D25441">
        <w:t>what</w:t>
      </w:r>
      <w:r w:rsidR="00D25441">
        <w:rPr>
          <w:spacing w:val="-3"/>
        </w:rPr>
        <w:t xml:space="preserve"> </w:t>
      </w:r>
      <w:r w:rsidR="00D25441">
        <w:t>you</w:t>
      </w:r>
      <w:r w:rsidR="00D25441">
        <w:rPr>
          <w:spacing w:val="-5"/>
        </w:rPr>
        <w:t xml:space="preserve"> do</w:t>
      </w:r>
    </w:p>
    <w:p w14:paraId="0206FFF3" w14:textId="77777777" w:rsidR="00D66514" w:rsidRDefault="00D25441">
      <w:pPr>
        <w:pStyle w:val="ListParagraph"/>
        <w:numPr>
          <w:ilvl w:val="1"/>
          <w:numId w:val="1"/>
        </w:numPr>
        <w:tabs>
          <w:tab w:val="left" w:pos="983"/>
          <w:tab w:val="left" w:pos="984"/>
        </w:tabs>
        <w:spacing w:line="242" w:lineRule="auto"/>
        <w:ind w:right="570"/>
      </w:pPr>
      <w:r>
        <w:t>Positive</w:t>
      </w:r>
      <w:r>
        <w:rPr>
          <w:spacing w:val="-7"/>
        </w:rPr>
        <w:t xml:space="preserve"> </w:t>
      </w:r>
      <w:r>
        <w:t>and</w:t>
      </w:r>
      <w:r>
        <w:rPr>
          <w:spacing w:val="-6"/>
        </w:rPr>
        <w:t xml:space="preserve"> </w:t>
      </w:r>
      <w:r>
        <w:t>friendly</w:t>
      </w:r>
      <w:r>
        <w:rPr>
          <w:spacing w:val="-7"/>
        </w:rPr>
        <w:t xml:space="preserve"> </w:t>
      </w:r>
      <w:r>
        <w:t>with</w:t>
      </w:r>
      <w:r>
        <w:rPr>
          <w:spacing w:val="-6"/>
        </w:rPr>
        <w:t xml:space="preserve"> </w:t>
      </w:r>
      <w:r>
        <w:t>a</w:t>
      </w:r>
      <w:r>
        <w:rPr>
          <w:spacing w:val="-9"/>
        </w:rPr>
        <w:t xml:space="preserve"> </w:t>
      </w:r>
      <w:r>
        <w:t>“can</w:t>
      </w:r>
      <w:r>
        <w:rPr>
          <w:spacing w:val="-6"/>
        </w:rPr>
        <w:t xml:space="preserve"> </w:t>
      </w:r>
      <w:r>
        <w:t xml:space="preserve">do </w:t>
      </w:r>
      <w:r>
        <w:rPr>
          <w:spacing w:val="-2"/>
        </w:rPr>
        <w:t>attitude”</w:t>
      </w:r>
    </w:p>
    <w:p w14:paraId="6195CFBD" w14:textId="77777777" w:rsidR="00D66514" w:rsidRDefault="00D25441">
      <w:pPr>
        <w:pStyle w:val="ListParagraph"/>
        <w:numPr>
          <w:ilvl w:val="1"/>
          <w:numId w:val="1"/>
        </w:numPr>
        <w:tabs>
          <w:tab w:val="left" w:pos="983"/>
          <w:tab w:val="left" w:pos="984"/>
        </w:tabs>
        <w:spacing w:line="275" w:lineRule="exact"/>
        <w:ind w:hanging="361"/>
      </w:pPr>
      <w:r>
        <w:t>Impeccable</w:t>
      </w:r>
      <w:r>
        <w:rPr>
          <w:spacing w:val="-4"/>
        </w:rPr>
        <w:t xml:space="preserve"> </w:t>
      </w:r>
      <w:r>
        <w:t>attention</w:t>
      </w:r>
      <w:r>
        <w:rPr>
          <w:spacing w:val="-3"/>
        </w:rPr>
        <w:t xml:space="preserve"> </w:t>
      </w:r>
      <w:r>
        <w:t>to</w:t>
      </w:r>
      <w:r>
        <w:rPr>
          <w:spacing w:val="-3"/>
        </w:rPr>
        <w:t xml:space="preserve"> </w:t>
      </w:r>
      <w:r>
        <w:rPr>
          <w:spacing w:val="-2"/>
        </w:rPr>
        <w:t>detail</w:t>
      </w:r>
    </w:p>
    <w:p w14:paraId="4B4F63EC" w14:textId="77777777" w:rsidR="00D66514" w:rsidRDefault="00D25441">
      <w:pPr>
        <w:pStyle w:val="ListParagraph"/>
        <w:numPr>
          <w:ilvl w:val="1"/>
          <w:numId w:val="1"/>
        </w:numPr>
        <w:tabs>
          <w:tab w:val="left" w:pos="983"/>
          <w:tab w:val="left" w:pos="984"/>
        </w:tabs>
        <w:spacing w:line="278" w:lineRule="exact"/>
        <w:ind w:hanging="361"/>
      </w:pPr>
      <w:r>
        <w:t>Ability</w:t>
      </w:r>
      <w:r>
        <w:rPr>
          <w:spacing w:val="-4"/>
        </w:rPr>
        <w:t xml:space="preserve"> </w:t>
      </w:r>
      <w:r>
        <w:t>to</w:t>
      </w:r>
      <w:r>
        <w:rPr>
          <w:spacing w:val="-3"/>
        </w:rPr>
        <w:t xml:space="preserve"> </w:t>
      </w:r>
      <w:proofErr w:type="spellStart"/>
      <w:r>
        <w:t>prioritise</w:t>
      </w:r>
      <w:proofErr w:type="spellEnd"/>
      <w:r>
        <w:rPr>
          <w:spacing w:val="-4"/>
        </w:rPr>
        <w:t xml:space="preserve"> </w:t>
      </w:r>
      <w:r>
        <w:t>and</w:t>
      </w:r>
      <w:r>
        <w:rPr>
          <w:spacing w:val="-2"/>
        </w:rPr>
        <w:t xml:space="preserve"> </w:t>
      </w:r>
      <w:proofErr w:type="spellStart"/>
      <w:r>
        <w:rPr>
          <w:spacing w:val="-2"/>
        </w:rPr>
        <w:t>organise</w:t>
      </w:r>
      <w:proofErr w:type="spellEnd"/>
    </w:p>
    <w:p w14:paraId="5EA6F671" w14:textId="77777777" w:rsidR="0020426D" w:rsidRPr="0020426D" w:rsidRDefault="00D25441" w:rsidP="0076048E">
      <w:pPr>
        <w:pStyle w:val="ListParagraph"/>
        <w:numPr>
          <w:ilvl w:val="1"/>
          <w:numId w:val="1"/>
        </w:numPr>
        <w:tabs>
          <w:tab w:val="left" w:pos="983"/>
          <w:tab w:val="left" w:pos="984"/>
        </w:tabs>
        <w:spacing w:before="1" w:line="279" w:lineRule="exact"/>
        <w:ind w:hanging="361"/>
      </w:pPr>
      <w:r w:rsidRPr="0020426D">
        <w:rPr>
          <w:spacing w:val="-2"/>
        </w:rPr>
        <w:t>Proactive</w:t>
      </w:r>
    </w:p>
    <w:p w14:paraId="3ED4E838" w14:textId="660811FD" w:rsidR="00D66514" w:rsidRDefault="0020426D" w:rsidP="0076048E">
      <w:pPr>
        <w:pStyle w:val="ListParagraph"/>
        <w:numPr>
          <w:ilvl w:val="1"/>
          <w:numId w:val="1"/>
        </w:numPr>
        <w:tabs>
          <w:tab w:val="left" w:pos="983"/>
          <w:tab w:val="left" w:pos="984"/>
        </w:tabs>
        <w:spacing w:before="1" w:line="279" w:lineRule="exact"/>
        <w:ind w:hanging="361"/>
      </w:pPr>
      <w:r>
        <w:rPr>
          <w:spacing w:val="-2"/>
        </w:rPr>
        <w:t>T</w:t>
      </w:r>
      <w:r w:rsidR="00D25441">
        <w:t>ake</w:t>
      </w:r>
      <w:r w:rsidR="00D25441" w:rsidRPr="0020426D">
        <w:rPr>
          <w:spacing w:val="-8"/>
        </w:rPr>
        <w:t xml:space="preserve"> </w:t>
      </w:r>
      <w:r w:rsidR="00D25441">
        <w:t>responsibility</w:t>
      </w:r>
      <w:r w:rsidR="00D25441" w:rsidRPr="0020426D">
        <w:rPr>
          <w:spacing w:val="-7"/>
        </w:rPr>
        <w:t xml:space="preserve"> </w:t>
      </w:r>
      <w:r w:rsidR="00D25441">
        <w:t>for</w:t>
      </w:r>
      <w:r w:rsidR="00D25441" w:rsidRPr="0020426D">
        <w:rPr>
          <w:spacing w:val="-5"/>
        </w:rPr>
        <w:t xml:space="preserve"> </w:t>
      </w:r>
      <w:r w:rsidR="00D25441" w:rsidRPr="0020426D">
        <w:rPr>
          <w:spacing w:val="-2"/>
        </w:rPr>
        <w:t>yourself</w:t>
      </w:r>
    </w:p>
    <w:p w14:paraId="18420943" w14:textId="72534DFE" w:rsidR="00D66514" w:rsidRDefault="00D25441" w:rsidP="007D2987">
      <w:pPr>
        <w:pStyle w:val="ListParagraph"/>
        <w:numPr>
          <w:ilvl w:val="1"/>
          <w:numId w:val="1"/>
        </w:numPr>
        <w:tabs>
          <w:tab w:val="left" w:pos="983"/>
          <w:tab w:val="left" w:pos="985"/>
        </w:tabs>
        <w:spacing w:line="279" w:lineRule="exact"/>
        <w:ind w:left="984" w:hanging="362"/>
      </w:pPr>
      <w:r>
        <w:br w:type="column"/>
      </w:r>
      <w:r>
        <w:t>Flexibility</w:t>
      </w:r>
      <w:r w:rsidRPr="0020426D">
        <w:rPr>
          <w:spacing w:val="-3"/>
        </w:rPr>
        <w:t xml:space="preserve"> </w:t>
      </w:r>
      <w:r>
        <w:t>to</w:t>
      </w:r>
      <w:r w:rsidRPr="0020426D">
        <w:rPr>
          <w:spacing w:val="-2"/>
        </w:rPr>
        <w:t xml:space="preserve"> </w:t>
      </w:r>
      <w:r>
        <w:t>change</w:t>
      </w:r>
      <w:r w:rsidRPr="0020426D">
        <w:rPr>
          <w:spacing w:val="-3"/>
        </w:rPr>
        <w:t xml:space="preserve"> </w:t>
      </w:r>
      <w:r>
        <w:t>and</w:t>
      </w:r>
      <w:r w:rsidRPr="0020426D">
        <w:rPr>
          <w:spacing w:val="-2"/>
        </w:rPr>
        <w:t xml:space="preserve"> </w:t>
      </w:r>
      <w:r>
        <w:t>able</w:t>
      </w:r>
      <w:r w:rsidRPr="0020426D">
        <w:rPr>
          <w:spacing w:val="-3"/>
        </w:rPr>
        <w:t xml:space="preserve"> </w:t>
      </w:r>
      <w:r>
        <w:t>to</w:t>
      </w:r>
      <w:r w:rsidRPr="0020426D">
        <w:rPr>
          <w:spacing w:val="-2"/>
        </w:rPr>
        <w:t xml:space="preserve"> </w:t>
      </w:r>
      <w:r w:rsidRPr="0020426D">
        <w:rPr>
          <w:spacing w:val="-4"/>
        </w:rPr>
        <w:t>adapt</w:t>
      </w:r>
    </w:p>
    <w:p w14:paraId="588FFFDA" w14:textId="77777777" w:rsidR="00D66514" w:rsidRDefault="00D25441">
      <w:pPr>
        <w:pStyle w:val="ListParagraph"/>
        <w:numPr>
          <w:ilvl w:val="1"/>
          <w:numId w:val="1"/>
        </w:numPr>
        <w:tabs>
          <w:tab w:val="left" w:pos="983"/>
          <w:tab w:val="left" w:pos="985"/>
        </w:tabs>
        <w:spacing w:line="278" w:lineRule="exact"/>
        <w:ind w:left="984" w:hanging="362"/>
      </w:pPr>
      <w:r>
        <w:t>Excellent</w:t>
      </w:r>
      <w:r>
        <w:rPr>
          <w:spacing w:val="-4"/>
        </w:rPr>
        <w:t xml:space="preserve"> </w:t>
      </w:r>
      <w:r>
        <w:t>communicator</w:t>
      </w:r>
      <w:r>
        <w:rPr>
          <w:spacing w:val="-3"/>
        </w:rPr>
        <w:t xml:space="preserve"> </w:t>
      </w:r>
      <w:r>
        <w:t>and</w:t>
      </w:r>
      <w:r>
        <w:rPr>
          <w:spacing w:val="-4"/>
        </w:rPr>
        <w:t xml:space="preserve"> </w:t>
      </w:r>
      <w:r>
        <w:t>writing</w:t>
      </w:r>
      <w:r>
        <w:rPr>
          <w:spacing w:val="-6"/>
        </w:rPr>
        <w:t xml:space="preserve"> </w:t>
      </w:r>
      <w:r>
        <w:rPr>
          <w:spacing w:val="-2"/>
        </w:rPr>
        <w:t>skills</w:t>
      </w:r>
    </w:p>
    <w:p w14:paraId="47C519A3" w14:textId="6F754EF1" w:rsidR="0020426D" w:rsidRDefault="0020426D">
      <w:pPr>
        <w:pStyle w:val="ListParagraph"/>
        <w:numPr>
          <w:ilvl w:val="1"/>
          <w:numId w:val="1"/>
        </w:numPr>
        <w:tabs>
          <w:tab w:val="left" w:pos="983"/>
          <w:tab w:val="left" w:pos="985"/>
        </w:tabs>
        <w:spacing w:before="2"/>
        <w:ind w:left="984" w:right="705" w:hanging="361"/>
      </w:pPr>
      <w:r>
        <w:rPr>
          <w:spacing w:val="-2"/>
        </w:rPr>
        <w:t>Creative</w:t>
      </w:r>
    </w:p>
    <w:p w14:paraId="5745A051" w14:textId="00E40CA0" w:rsidR="00D66514" w:rsidRDefault="00D25441">
      <w:pPr>
        <w:pStyle w:val="ListParagraph"/>
        <w:numPr>
          <w:ilvl w:val="1"/>
          <w:numId w:val="1"/>
        </w:numPr>
        <w:tabs>
          <w:tab w:val="left" w:pos="983"/>
          <w:tab w:val="left" w:pos="985"/>
        </w:tabs>
        <w:spacing w:before="2"/>
        <w:ind w:left="984" w:right="705" w:hanging="361"/>
      </w:pPr>
      <w:r>
        <w:t>Able</w:t>
      </w:r>
      <w:r>
        <w:rPr>
          <w:spacing w:val="-6"/>
        </w:rPr>
        <w:t xml:space="preserve"> </w:t>
      </w:r>
      <w:r>
        <w:t>to</w:t>
      </w:r>
      <w:r>
        <w:rPr>
          <w:spacing w:val="-5"/>
        </w:rPr>
        <w:t xml:space="preserve"> </w:t>
      </w:r>
      <w:r>
        <w:t>influence,</w:t>
      </w:r>
      <w:r>
        <w:rPr>
          <w:spacing w:val="-5"/>
        </w:rPr>
        <w:t xml:space="preserve"> </w:t>
      </w:r>
      <w:r>
        <w:t>teach</w:t>
      </w:r>
      <w:r>
        <w:rPr>
          <w:spacing w:val="-5"/>
        </w:rPr>
        <w:t xml:space="preserve"> </w:t>
      </w:r>
      <w:r>
        <w:t>and</w:t>
      </w:r>
      <w:r>
        <w:rPr>
          <w:spacing w:val="-8"/>
        </w:rPr>
        <w:t xml:space="preserve"> </w:t>
      </w:r>
      <w:r>
        <w:t>guide</w:t>
      </w:r>
      <w:r>
        <w:rPr>
          <w:spacing w:val="-6"/>
        </w:rPr>
        <w:t xml:space="preserve"> </w:t>
      </w:r>
      <w:r>
        <w:t>at various levels</w:t>
      </w:r>
    </w:p>
    <w:p w14:paraId="031643F1" w14:textId="37D53194" w:rsidR="00D66514" w:rsidRDefault="00D25441" w:rsidP="00986062">
      <w:pPr>
        <w:pStyle w:val="ListParagraph"/>
        <w:numPr>
          <w:ilvl w:val="1"/>
          <w:numId w:val="1"/>
        </w:numPr>
        <w:tabs>
          <w:tab w:val="left" w:pos="983"/>
          <w:tab w:val="left" w:pos="985"/>
        </w:tabs>
        <w:spacing w:before="2" w:line="279" w:lineRule="exact"/>
        <w:ind w:left="984" w:right="843" w:hanging="362"/>
        <w:sectPr w:rsidR="00D66514" w:rsidSect="0020426D">
          <w:type w:val="continuous"/>
          <w:pgSz w:w="11910" w:h="16840"/>
          <w:pgMar w:top="840" w:right="1220" w:bottom="280" w:left="1220" w:header="720" w:footer="720" w:gutter="0"/>
          <w:cols w:num="2" w:space="66"/>
        </w:sectPr>
      </w:pPr>
      <w:r>
        <w:t>A</w:t>
      </w:r>
      <w:r w:rsidRPr="0020426D">
        <w:rPr>
          <w:spacing w:val="-5"/>
        </w:rPr>
        <w:t xml:space="preserve"> </w:t>
      </w:r>
      <w:r>
        <w:t>sense</w:t>
      </w:r>
      <w:r w:rsidRPr="0020426D">
        <w:rPr>
          <w:spacing w:val="-3"/>
        </w:rPr>
        <w:t xml:space="preserve"> </w:t>
      </w:r>
      <w:r>
        <w:t>of</w:t>
      </w:r>
      <w:r w:rsidRPr="0020426D">
        <w:rPr>
          <w:spacing w:val="-1"/>
        </w:rPr>
        <w:t xml:space="preserve"> </w:t>
      </w:r>
      <w:r w:rsidRPr="0020426D">
        <w:rPr>
          <w:spacing w:val="-4"/>
        </w:rPr>
        <w:t>fun!</w:t>
      </w:r>
    </w:p>
    <w:p w14:paraId="0839373E" w14:textId="7398135B" w:rsidR="00D66514" w:rsidRDefault="00A5073A">
      <w:pPr>
        <w:pStyle w:val="BodyText"/>
        <w:ind w:left="186" w:firstLine="0"/>
        <w:rPr>
          <w:sz w:val="20"/>
        </w:rPr>
      </w:pPr>
      <w:r>
        <w:rPr>
          <w:noProof/>
          <w:sz w:val="20"/>
        </w:rPr>
        <mc:AlternateContent>
          <mc:Choice Requires="wps">
            <w:drawing>
              <wp:inline distT="0" distB="0" distL="0" distR="0" wp14:anchorId="1E048056" wp14:editId="25E8EB50">
                <wp:extent cx="5822950" cy="187960"/>
                <wp:effectExtent l="6985" t="4445" r="8890" b="7620"/>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879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25EC5E" w14:textId="77777777" w:rsidR="00D66514" w:rsidRDefault="00D25441">
                            <w:pPr>
                              <w:spacing w:before="19"/>
                              <w:ind w:left="3088" w:right="2770"/>
                              <w:jc w:val="center"/>
                              <w:rPr>
                                <w:b/>
                              </w:rPr>
                            </w:pPr>
                            <w:r>
                              <w:rPr>
                                <w:b/>
                              </w:rPr>
                              <w:t>What</w:t>
                            </w:r>
                            <w:r>
                              <w:rPr>
                                <w:b/>
                                <w:spacing w:val="-3"/>
                              </w:rPr>
                              <w:t xml:space="preserve"> </w:t>
                            </w:r>
                            <w:r>
                              <w:rPr>
                                <w:b/>
                              </w:rPr>
                              <w:t>do</w:t>
                            </w:r>
                            <w:r>
                              <w:rPr>
                                <w:b/>
                                <w:spacing w:val="-1"/>
                              </w:rPr>
                              <w:t xml:space="preserve"> </w:t>
                            </w:r>
                            <w:r>
                              <w:rPr>
                                <w:b/>
                              </w:rPr>
                              <w:t>you</w:t>
                            </w:r>
                            <w:r>
                              <w:rPr>
                                <w:b/>
                                <w:spacing w:val="-4"/>
                              </w:rPr>
                              <w:t xml:space="preserve"> </w:t>
                            </w:r>
                            <w:r>
                              <w:rPr>
                                <w:b/>
                              </w:rPr>
                              <w:t>need</w:t>
                            </w:r>
                            <w:r>
                              <w:rPr>
                                <w:b/>
                                <w:spacing w:val="-2"/>
                              </w:rPr>
                              <w:t xml:space="preserve"> </w:t>
                            </w:r>
                            <w:r>
                              <w:rPr>
                                <w:b/>
                              </w:rPr>
                              <w:t>to</w:t>
                            </w:r>
                            <w:r>
                              <w:rPr>
                                <w:b/>
                                <w:spacing w:val="-2"/>
                              </w:rPr>
                              <w:t xml:space="preserve"> </w:t>
                            </w:r>
                            <w:r>
                              <w:rPr>
                                <w:b/>
                              </w:rPr>
                              <w:t>be</w:t>
                            </w:r>
                            <w:r>
                              <w:rPr>
                                <w:b/>
                                <w:spacing w:val="-2"/>
                              </w:rPr>
                              <w:t xml:space="preserve"> successful?</w:t>
                            </w:r>
                          </w:p>
                        </w:txbxContent>
                      </wps:txbx>
                      <wps:bodyPr rot="0" vert="horz" wrap="square" lIns="0" tIns="0" rIns="0" bIns="0" anchor="t" anchorCtr="0" upright="1">
                        <a:noAutofit/>
                      </wps:bodyPr>
                    </wps:wsp>
                  </a:graphicData>
                </a:graphic>
              </wp:inline>
            </w:drawing>
          </mc:Choice>
          <mc:Fallback>
            <w:pict>
              <v:shape w14:anchorId="1E048056" id="docshape8" o:spid="_x0000_s1033" type="#_x0000_t202" style="width:458.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" filled="f" strokeweight=".16936mm">
                <v:textbox inset="0,0,0,0">
                  <w:txbxContent>
                    <w:p w14:paraId="5725EC5E" w14:textId="77777777" w:rsidR="00D66514" w:rsidRDefault="00D25441">
                      <w:pPr>
                        <w:spacing w:before="19"/>
                        <w:ind w:left="3088" w:right="2770"/>
                        <w:jc w:val="center"/>
                        <w:rPr>
                          <w:b/>
                        </w:rPr>
                      </w:pPr>
                      <w:r>
                        <w:rPr>
                          <w:b/>
                        </w:rPr>
                        <w:t>What</w:t>
                      </w:r>
                      <w:r>
                        <w:rPr>
                          <w:b/>
                          <w:spacing w:val="-3"/>
                        </w:rPr>
                        <w:t xml:space="preserve"> </w:t>
                      </w:r>
                      <w:r>
                        <w:rPr>
                          <w:b/>
                        </w:rPr>
                        <w:t>do</w:t>
                      </w:r>
                      <w:r>
                        <w:rPr>
                          <w:b/>
                          <w:spacing w:val="-1"/>
                        </w:rPr>
                        <w:t xml:space="preserve"> </w:t>
                      </w:r>
                      <w:r>
                        <w:rPr>
                          <w:b/>
                        </w:rPr>
                        <w:t>you</w:t>
                      </w:r>
                      <w:r>
                        <w:rPr>
                          <w:b/>
                          <w:spacing w:val="-4"/>
                        </w:rPr>
                        <w:t xml:space="preserve"> </w:t>
                      </w:r>
                      <w:r>
                        <w:rPr>
                          <w:b/>
                        </w:rPr>
                        <w:t>need</w:t>
                      </w:r>
                      <w:r>
                        <w:rPr>
                          <w:b/>
                          <w:spacing w:val="-2"/>
                        </w:rPr>
                        <w:t xml:space="preserve"> </w:t>
                      </w:r>
                      <w:r>
                        <w:rPr>
                          <w:b/>
                        </w:rPr>
                        <w:t>to</w:t>
                      </w:r>
                      <w:r>
                        <w:rPr>
                          <w:b/>
                          <w:spacing w:val="-2"/>
                        </w:rPr>
                        <w:t xml:space="preserve"> </w:t>
                      </w:r>
                      <w:r>
                        <w:rPr>
                          <w:b/>
                        </w:rPr>
                        <w:t>be</w:t>
                      </w:r>
                      <w:r>
                        <w:rPr>
                          <w:b/>
                          <w:spacing w:val="-2"/>
                        </w:rPr>
                        <w:t xml:space="preserve"> successful?</w:t>
                      </w:r>
                    </w:p>
                  </w:txbxContent>
                </v:textbox>
                <w10:anchorlock/>
              </v:shape>
            </w:pict>
          </mc:Fallback>
        </mc:AlternateContent>
      </w:r>
    </w:p>
    <w:p w14:paraId="1608EBF8" w14:textId="2998D540" w:rsidR="00D66514" w:rsidRPr="000643BE" w:rsidRDefault="00A26A03">
      <w:pPr>
        <w:pStyle w:val="ListParagraph"/>
        <w:numPr>
          <w:ilvl w:val="1"/>
          <w:numId w:val="1"/>
        </w:numPr>
        <w:tabs>
          <w:tab w:val="left" w:pos="983"/>
          <w:tab w:val="left" w:pos="984"/>
        </w:tabs>
        <w:spacing w:line="246" w:lineRule="exact"/>
        <w:ind w:hanging="361"/>
      </w:pPr>
      <w:r w:rsidRPr="000643BE">
        <w:t>Educated to degree level or equivalent</w:t>
      </w:r>
      <w:r w:rsidR="00D25441" w:rsidRPr="000643BE">
        <w:rPr>
          <w:spacing w:val="-2"/>
        </w:rPr>
        <w:t>.</w:t>
      </w:r>
    </w:p>
    <w:p w14:paraId="50A15700" w14:textId="3188654D" w:rsidR="0021083D" w:rsidRPr="0021083D" w:rsidRDefault="00D25441" w:rsidP="0021083D">
      <w:pPr>
        <w:pStyle w:val="ListParagraph"/>
        <w:numPr>
          <w:ilvl w:val="1"/>
          <w:numId w:val="1"/>
        </w:numPr>
        <w:tabs>
          <w:tab w:val="left" w:pos="983"/>
          <w:tab w:val="left" w:pos="984"/>
        </w:tabs>
        <w:spacing w:before="1" w:line="279" w:lineRule="exact"/>
        <w:ind w:hanging="361"/>
      </w:pPr>
      <w:r w:rsidRPr="000643BE">
        <w:t>Previous</w:t>
      </w:r>
      <w:r w:rsidRPr="000643BE">
        <w:rPr>
          <w:spacing w:val="-4"/>
        </w:rPr>
        <w:t xml:space="preserve"> </w:t>
      </w:r>
      <w:r w:rsidRPr="000643BE">
        <w:t>digital</w:t>
      </w:r>
      <w:r w:rsidRPr="000643BE">
        <w:rPr>
          <w:spacing w:val="-5"/>
        </w:rPr>
        <w:t xml:space="preserve"> </w:t>
      </w:r>
      <w:r w:rsidRPr="000643BE">
        <w:t>experience</w:t>
      </w:r>
      <w:r w:rsidRPr="000643BE">
        <w:rPr>
          <w:spacing w:val="-6"/>
        </w:rPr>
        <w:t xml:space="preserve"> </w:t>
      </w:r>
      <w:r w:rsidRPr="000643BE">
        <w:t>in</w:t>
      </w:r>
      <w:r w:rsidRPr="000643BE">
        <w:rPr>
          <w:spacing w:val="-4"/>
        </w:rPr>
        <w:t xml:space="preserve"> </w:t>
      </w:r>
      <w:r w:rsidRPr="000643BE">
        <w:t>a</w:t>
      </w:r>
      <w:r w:rsidRPr="000643BE">
        <w:rPr>
          <w:spacing w:val="-4"/>
        </w:rPr>
        <w:t xml:space="preserve"> </w:t>
      </w:r>
      <w:r w:rsidRPr="000643BE">
        <w:t>commercially</w:t>
      </w:r>
      <w:r w:rsidRPr="000643BE">
        <w:rPr>
          <w:spacing w:val="-6"/>
        </w:rPr>
        <w:t xml:space="preserve"> </w:t>
      </w:r>
      <w:r w:rsidRPr="000643BE">
        <w:t>focused</w:t>
      </w:r>
      <w:r w:rsidRPr="000643BE">
        <w:rPr>
          <w:spacing w:val="-4"/>
        </w:rPr>
        <w:t xml:space="preserve"> role</w:t>
      </w:r>
      <w:r w:rsidR="00336B31" w:rsidRPr="000643BE">
        <w:rPr>
          <w:spacing w:val="-4"/>
        </w:rPr>
        <w:t xml:space="preserve"> or digital marketing experience</w:t>
      </w:r>
      <w:r w:rsidR="00471DEA" w:rsidRPr="000643BE">
        <w:rPr>
          <w:spacing w:val="-4"/>
        </w:rPr>
        <w:t>.</w:t>
      </w:r>
    </w:p>
    <w:p w14:paraId="58938240"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Proven experience managing PPC campaigns across Google Ads and Microsoft Ads.</w:t>
      </w:r>
    </w:p>
    <w:p w14:paraId="2DF8B6A1"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 xml:space="preserve">Strong understanding of paid media strategy, audience targeting, and bid </w:t>
      </w:r>
      <w:proofErr w:type="spellStart"/>
      <w:r w:rsidRPr="0021083D">
        <w:rPr>
          <w:rFonts w:eastAsia="Times New Roman"/>
        </w:rPr>
        <w:t>optimisation</w:t>
      </w:r>
      <w:proofErr w:type="spellEnd"/>
      <w:r w:rsidRPr="0021083D">
        <w:rPr>
          <w:rFonts w:eastAsia="Times New Roman"/>
        </w:rPr>
        <w:t>.</w:t>
      </w:r>
    </w:p>
    <w:p w14:paraId="39830F1D"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Proficiency in campaign performance analysis and reporting using Google Analytics and other tools.</w:t>
      </w:r>
    </w:p>
    <w:p w14:paraId="73E79017"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Excellent attention to detail and ability to manage multiple priorities in a fast-paced environment.</w:t>
      </w:r>
    </w:p>
    <w:p w14:paraId="5219D90F" w14:textId="01BA6352"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Strong communication skills for stakeholder collaboration and reporting.</w:t>
      </w:r>
    </w:p>
    <w:p w14:paraId="44A8F5DB"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Google Ads certification or equivalent.</w:t>
      </w:r>
    </w:p>
    <w:p w14:paraId="20ECB17F"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Experience with paid social advertising and remarketing strategies.</w:t>
      </w:r>
    </w:p>
    <w:p w14:paraId="33620DEF"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Familiarity with attribution models and conversion tracking.</w:t>
      </w:r>
    </w:p>
    <w:p w14:paraId="53BD5786" w14:textId="77777777" w:rsidR="0021083D" w:rsidRPr="0021083D" w:rsidRDefault="0021083D" w:rsidP="0021083D">
      <w:pPr>
        <w:numPr>
          <w:ilvl w:val="1"/>
          <w:numId w:val="1"/>
        </w:numPr>
        <w:tabs>
          <w:tab w:val="left" w:pos="984"/>
          <w:tab w:val="left" w:pos="984"/>
        </w:tabs>
        <w:spacing w:line="246" w:lineRule="exact"/>
        <w:rPr>
          <w:rFonts w:eastAsia="Times New Roman"/>
        </w:rPr>
      </w:pPr>
      <w:r w:rsidRPr="0021083D">
        <w:rPr>
          <w:rFonts w:eastAsia="Times New Roman"/>
        </w:rPr>
        <w:t>Knowledge of SEO principles and how they complement PPC activity.</w:t>
      </w:r>
    </w:p>
    <w:p w14:paraId="13515A52" w14:textId="21D39762" w:rsidR="00952D6F" w:rsidRPr="0058692D" w:rsidRDefault="0021083D" w:rsidP="0021083D">
      <w:pPr>
        <w:numPr>
          <w:ilvl w:val="1"/>
          <w:numId w:val="1"/>
        </w:numPr>
        <w:tabs>
          <w:tab w:val="left" w:pos="984"/>
          <w:tab w:val="left" w:pos="984"/>
        </w:tabs>
        <w:spacing w:line="246" w:lineRule="exact"/>
      </w:pPr>
      <w:r w:rsidRPr="0021083D">
        <w:rPr>
          <w:rFonts w:eastAsia="Times New Roman"/>
        </w:rPr>
        <w:t xml:space="preserve">Advanced Excel skills or experience with data </w:t>
      </w:r>
      <w:proofErr w:type="spellStart"/>
      <w:r w:rsidRPr="0021083D">
        <w:rPr>
          <w:rFonts w:eastAsia="Times New Roman"/>
        </w:rPr>
        <w:t>visualisation</w:t>
      </w:r>
      <w:proofErr w:type="spellEnd"/>
      <w:r w:rsidRPr="0021083D">
        <w:rPr>
          <w:rFonts w:eastAsia="Times New Roman"/>
        </w:rPr>
        <w:t xml:space="preserve"> tools.</w:t>
      </w:r>
    </w:p>
    <w:sectPr w:rsidR="00952D6F" w:rsidRPr="0058692D">
      <w:type w:val="continuous"/>
      <w:pgSz w:w="11910" w:h="16840"/>
      <w:pgMar w:top="8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0E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9CB2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4A176C"/>
    <w:multiLevelType w:val="hybridMultilevel"/>
    <w:tmpl w:val="9E5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2216E"/>
    <w:multiLevelType w:val="hybridMultilevel"/>
    <w:tmpl w:val="4A94711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4" w15:restartNumberingAfterBreak="0">
    <w:nsid w:val="18D420B4"/>
    <w:multiLevelType w:val="hybridMultilevel"/>
    <w:tmpl w:val="8EEC8662"/>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5" w15:restartNumberingAfterBreak="0">
    <w:nsid w:val="209654D9"/>
    <w:multiLevelType w:val="hybridMultilevel"/>
    <w:tmpl w:val="C090EBC2"/>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6" w15:restartNumberingAfterBreak="0">
    <w:nsid w:val="374E6D35"/>
    <w:multiLevelType w:val="hybridMultilevel"/>
    <w:tmpl w:val="BBD6A044"/>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7" w15:restartNumberingAfterBreak="0">
    <w:nsid w:val="42056B90"/>
    <w:multiLevelType w:val="hybridMultilevel"/>
    <w:tmpl w:val="6DD4C47E"/>
    <w:lvl w:ilvl="0" w:tplc="96189FB0">
      <w:numFmt w:val="bullet"/>
      <w:lvlText w:val=""/>
      <w:lvlJc w:val="left"/>
      <w:pPr>
        <w:ind w:left="580" w:hanging="360"/>
      </w:pPr>
      <w:rPr>
        <w:rFonts w:ascii="Symbol" w:eastAsia="Symbol" w:hAnsi="Symbol" w:cs="Symbol" w:hint="default"/>
        <w:b w:val="0"/>
        <w:bCs w:val="0"/>
        <w:i w:val="0"/>
        <w:iCs w:val="0"/>
        <w:w w:val="100"/>
        <w:sz w:val="22"/>
        <w:szCs w:val="22"/>
        <w:lang w:val="en-US" w:eastAsia="en-US" w:bidi="ar-SA"/>
      </w:rPr>
    </w:lvl>
    <w:lvl w:ilvl="1" w:tplc="9F7A72FA">
      <w:numFmt w:val="bullet"/>
      <w:lvlText w:val=""/>
      <w:lvlJc w:val="left"/>
      <w:pPr>
        <w:ind w:left="983" w:hanging="360"/>
      </w:pPr>
      <w:rPr>
        <w:rFonts w:ascii="Symbol" w:eastAsia="Symbol" w:hAnsi="Symbol" w:cs="Symbol" w:hint="default"/>
        <w:b w:val="0"/>
        <w:bCs w:val="0"/>
        <w:i w:val="0"/>
        <w:iCs w:val="0"/>
        <w:w w:val="100"/>
        <w:sz w:val="22"/>
        <w:szCs w:val="22"/>
        <w:lang w:val="en-US" w:eastAsia="en-US" w:bidi="ar-SA"/>
      </w:rPr>
    </w:lvl>
    <w:lvl w:ilvl="2" w:tplc="543C176E">
      <w:numFmt w:val="bullet"/>
      <w:lvlText w:val="•"/>
      <w:lvlJc w:val="left"/>
      <w:pPr>
        <w:ind w:left="1382" w:hanging="360"/>
      </w:pPr>
      <w:rPr>
        <w:rFonts w:hint="default"/>
        <w:lang w:val="en-US" w:eastAsia="en-US" w:bidi="ar-SA"/>
      </w:rPr>
    </w:lvl>
    <w:lvl w:ilvl="3" w:tplc="31B201B2">
      <w:numFmt w:val="bullet"/>
      <w:lvlText w:val="•"/>
      <w:lvlJc w:val="left"/>
      <w:pPr>
        <w:ind w:left="1784" w:hanging="360"/>
      </w:pPr>
      <w:rPr>
        <w:rFonts w:hint="default"/>
        <w:lang w:val="en-US" w:eastAsia="en-US" w:bidi="ar-SA"/>
      </w:rPr>
    </w:lvl>
    <w:lvl w:ilvl="4" w:tplc="88DA929E">
      <w:numFmt w:val="bullet"/>
      <w:lvlText w:val="•"/>
      <w:lvlJc w:val="left"/>
      <w:pPr>
        <w:ind w:left="2186" w:hanging="360"/>
      </w:pPr>
      <w:rPr>
        <w:rFonts w:hint="default"/>
        <w:lang w:val="en-US" w:eastAsia="en-US" w:bidi="ar-SA"/>
      </w:rPr>
    </w:lvl>
    <w:lvl w:ilvl="5" w:tplc="59128C04">
      <w:numFmt w:val="bullet"/>
      <w:lvlText w:val="•"/>
      <w:lvlJc w:val="left"/>
      <w:pPr>
        <w:ind w:left="2588" w:hanging="360"/>
      </w:pPr>
      <w:rPr>
        <w:rFonts w:hint="default"/>
        <w:lang w:val="en-US" w:eastAsia="en-US" w:bidi="ar-SA"/>
      </w:rPr>
    </w:lvl>
    <w:lvl w:ilvl="6" w:tplc="14AC6232">
      <w:numFmt w:val="bullet"/>
      <w:lvlText w:val="•"/>
      <w:lvlJc w:val="left"/>
      <w:pPr>
        <w:ind w:left="2991" w:hanging="360"/>
      </w:pPr>
      <w:rPr>
        <w:rFonts w:hint="default"/>
        <w:lang w:val="en-US" w:eastAsia="en-US" w:bidi="ar-SA"/>
      </w:rPr>
    </w:lvl>
    <w:lvl w:ilvl="7" w:tplc="A1DC27B8">
      <w:numFmt w:val="bullet"/>
      <w:lvlText w:val="•"/>
      <w:lvlJc w:val="left"/>
      <w:pPr>
        <w:ind w:left="3393" w:hanging="360"/>
      </w:pPr>
      <w:rPr>
        <w:rFonts w:hint="default"/>
        <w:lang w:val="en-US" w:eastAsia="en-US" w:bidi="ar-SA"/>
      </w:rPr>
    </w:lvl>
    <w:lvl w:ilvl="8" w:tplc="3998CA16">
      <w:numFmt w:val="bullet"/>
      <w:lvlText w:val="•"/>
      <w:lvlJc w:val="left"/>
      <w:pPr>
        <w:ind w:left="3795" w:hanging="360"/>
      </w:pPr>
      <w:rPr>
        <w:rFonts w:hint="default"/>
        <w:lang w:val="en-US" w:eastAsia="en-US" w:bidi="ar-SA"/>
      </w:rPr>
    </w:lvl>
  </w:abstractNum>
  <w:abstractNum w:abstractNumId="8" w15:restartNumberingAfterBreak="0">
    <w:nsid w:val="522691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2BF57EE"/>
    <w:multiLevelType w:val="hybridMultilevel"/>
    <w:tmpl w:val="3D0C520A"/>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num w:numId="1" w16cid:durableId="572743360">
    <w:abstractNumId w:val="7"/>
  </w:num>
  <w:num w:numId="2" w16cid:durableId="1169294916">
    <w:abstractNumId w:val="7"/>
  </w:num>
  <w:num w:numId="3" w16cid:durableId="858617361">
    <w:abstractNumId w:val="8"/>
  </w:num>
  <w:num w:numId="4" w16cid:durableId="899747084">
    <w:abstractNumId w:val="1"/>
  </w:num>
  <w:num w:numId="5" w16cid:durableId="1594053137">
    <w:abstractNumId w:val="0"/>
  </w:num>
  <w:num w:numId="6" w16cid:durableId="734427992">
    <w:abstractNumId w:val="6"/>
  </w:num>
  <w:num w:numId="7" w16cid:durableId="1554922493">
    <w:abstractNumId w:val="2"/>
  </w:num>
  <w:num w:numId="8" w16cid:durableId="775711134">
    <w:abstractNumId w:val="5"/>
  </w:num>
  <w:num w:numId="9" w16cid:durableId="972638232">
    <w:abstractNumId w:val="9"/>
  </w:num>
  <w:num w:numId="10" w16cid:durableId="1963685445">
    <w:abstractNumId w:val="3"/>
  </w:num>
  <w:num w:numId="11" w16cid:durableId="848249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14"/>
    <w:rsid w:val="000008FB"/>
    <w:rsid w:val="00012083"/>
    <w:rsid w:val="00036E9A"/>
    <w:rsid w:val="00040ADF"/>
    <w:rsid w:val="00050D09"/>
    <w:rsid w:val="00062065"/>
    <w:rsid w:val="000643BE"/>
    <w:rsid w:val="00072A25"/>
    <w:rsid w:val="000A645B"/>
    <w:rsid w:val="000F121F"/>
    <w:rsid w:val="001935D6"/>
    <w:rsid w:val="00193E48"/>
    <w:rsid w:val="001A477B"/>
    <w:rsid w:val="0020426D"/>
    <w:rsid w:val="0021083D"/>
    <w:rsid w:val="00274B8C"/>
    <w:rsid w:val="0028071A"/>
    <w:rsid w:val="00284A45"/>
    <w:rsid w:val="002D4A48"/>
    <w:rsid w:val="00336B31"/>
    <w:rsid w:val="003B00EC"/>
    <w:rsid w:val="003B46F4"/>
    <w:rsid w:val="003C15DB"/>
    <w:rsid w:val="003C71FA"/>
    <w:rsid w:val="003E6E4A"/>
    <w:rsid w:val="00420EA5"/>
    <w:rsid w:val="00424A8E"/>
    <w:rsid w:val="00426220"/>
    <w:rsid w:val="00436EEE"/>
    <w:rsid w:val="00466CAE"/>
    <w:rsid w:val="00471DEA"/>
    <w:rsid w:val="0048099D"/>
    <w:rsid w:val="004F4027"/>
    <w:rsid w:val="0051004A"/>
    <w:rsid w:val="005217FD"/>
    <w:rsid w:val="005239EC"/>
    <w:rsid w:val="00542510"/>
    <w:rsid w:val="005442F7"/>
    <w:rsid w:val="00550D9A"/>
    <w:rsid w:val="00577AC8"/>
    <w:rsid w:val="00583810"/>
    <w:rsid w:val="005868BA"/>
    <w:rsid w:val="0058692D"/>
    <w:rsid w:val="005A7A9D"/>
    <w:rsid w:val="005B0650"/>
    <w:rsid w:val="005C1265"/>
    <w:rsid w:val="005D47BE"/>
    <w:rsid w:val="005D57C4"/>
    <w:rsid w:val="00617E98"/>
    <w:rsid w:val="00633B75"/>
    <w:rsid w:val="00645E90"/>
    <w:rsid w:val="00653FA2"/>
    <w:rsid w:val="006569B1"/>
    <w:rsid w:val="006738A6"/>
    <w:rsid w:val="00686F59"/>
    <w:rsid w:val="0068753D"/>
    <w:rsid w:val="006F0B01"/>
    <w:rsid w:val="0070749C"/>
    <w:rsid w:val="00726F19"/>
    <w:rsid w:val="00757A25"/>
    <w:rsid w:val="00777202"/>
    <w:rsid w:val="007863A4"/>
    <w:rsid w:val="0079635E"/>
    <w:rsid w:val="00797072"/>
    <w:rsid w:val="007A317E"/>
    <w:rsid w:val="007B72F1"/>
    <w:rsid w:val="00814535"/>
    <w:rsid w:val="00815621"/>
    <w:rsid w:val="00852C6B"/>
    <w:rsid w:val="008702A8"/>
    <w:rsid w:val="00876BF3"/>
    <w:rsid w:val="00880439"/>
    <w:rsid w:val="008872EF"/>
    <w:rsid w:val="008F59F3"/>
    <w:rsid w:val="008F76F2"/>
    <w:rsid w:val="009018EF"/>
    <w:rsid w:val="00926F07"/>
    <w:rsid w:val="00952D6F"/>
    <w:rsid w:val="00952E75"/>
    <w:rsid w:val="00962ADB"/>
    <w:rsid w:val="00997A62"/>
    <w:rsid w:val="009A7CB3"/>
    <w:rsid w:val="009C0C75"/>
    <w:rsid w:val="009F305D"/>
    <w:rsid w:val="00A0236C"/>
    <w:rsid w:val="00A06EBC"/>
    <w:rsid w:val="00A101E2"/>
    <w:rsid w:val="00A26A03"/>
    <w:rsid w:val="00A5073A"/>
    <w:rsid w:val="00A577E8"/>
    <w:rsid w:val="00A61F82"/>
    <w:rsid w:val="00A62EFF"/>
    <w:rsid w:val="00AB5DDF"/>
    <w:rsid w:val="00AD0BE0"/>
    <w:rsid w:val="00B02C81"/>
    <w:rsid w:val="00B17C4C"/>
    <w:rsid w:val="00B35359"/>
    <w:rsid w:val="00B514E1"/>
    <w:rsid w:val="00B7246E"/>
    <w:rsid w:val="00BB6F1F"/>
    <w:rsid w:val="00C304B9"/>
    <w:rsid w:val="00C413D0"/>
    <w:rsid w:val="00C454A5"/>
    <w:rsid w:val="00C535C0"/>
    <w:rsid w:val="00C622F7"/>
    <w:rsid w:val="00C80849"/>
    <w:rsid w:val="00C8680D"/>
    <w:rsid w:val="00C96A9E"/>
    <w:rsid w:val="00CA6FA0"/>
    <w:rsid w:val="00CB7109"/>
    <w:rsid w:val="00CC4460"/>
    <w:rsid w:val="00CC5E36"/>
    <w:rsid w:val="00CD7C85"/>
    <w:rsid w:val="00CE64DC"/>
    <w:rsid w:val="00D0092B"/>
    <w:rsid w:val="00D25441"/>
    <w:rsid w:val="00D3131D"/>
    <w:rsid w:val="00D60F73"/>
    <w:rsid w:val="00D66514"/>
    <w:rsid w:val="00DB4232"/>
    <w:rsid w:val="00DE547A"/>
    <w:rsid w:val="00DF42D6"/>
    <w:rsid w:val="00E012C5"/>
    <w:rsid w:val="00E01791"/>
    <w:rsid w:val="00E14392"/>
    <w:rsid w:val="00E36CDA"/>
    <w:rsid w:val="00E526B3"/>
    <w:rsid w:val="00E6012F"/>
    <w:rsid w:val="00E652E1"/>
    <w:rsid w:val="00E727B9"/>
    <w:rsid w:val="00F0565E"/>
    <w:rsid w:val="00F43A8E"/>
    <w:rsid w:val="00F53340"/>
    <w:rsid w:val="00F739C0"/>
    <w:rsid w:val="00FA0789"/>
    <w:rsid w:val="00FC4BCB"/>
    <w:rsid w:val="00FF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0A20"/>
  <w15:docId w15:val="{7E8605EC-F226-4E99-A444-03FB3ADD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9"/>
      <w:ind w:left="3342" w:right="341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3" w:hanging="361"/>
    </w:pPr>
  </w:style>
  <w:style w:type="paragraph" w:styleId="Title">
    <w:name w:val="Title"/>
    <w:basedOn w:val="Normal"/>
    <w:uiPriority w:val="10"/>
    <w:qFormat/>
    <w:pPr>
      <w:spacing w:before="77"/>
      <w:ind w:left="3453" w:right="3451"/>
      <w:jc w:val="center"/>
    </w:pPr>
    <w:rPr>
      <w:b/>
      <w:bCs/>
      <w:sz w:val="40"/>
      <w:szCs w:val="40"/>
    </w:rPr>
  </w:style>
  <w:style w:type="paragraph" w:styleId="ListParagraph">
    <w:name w:val="List Paragraph"/>
    <w:basedOn w:val="Normal"/>
    <w:uiPriority w:val="1"/>
    <w:qFormat/>
    <w:pPr>
      <w:ind w:left="983" w:hanging="361"/>
    </w:pPr>
  </w:style>
  <w:style w:type="paragraph" w:customStyle="1" w:styleId="TableParagraph">
    <w:name w:val="Table Paragraph"/>
    <w:basedOn w:val="Normal"/>
    <w:uiPriority w:val="1"/>
    <w:qFormat/>
    <w:pPr>
      <w:ind w:left="132" w:right="47"/>
      <w:jc w:val="center"/>
    </w:pPr>
  </w:style>
  <w:style w:type="paragraph" w:styleId="Revision">
    <w:name w:val="Revision"/>
    <w:hidden/>
    <w:uiPriority w:val="99"/>
    <w:semiHidden/>
    <w:rsid w:val="00C8680D"/>
    <w:pPr>
      <w:widowControl/>
      <w:autoSpaceDE/>
      <w:autoSpaceDN/>
    </w:pPr>
    <w:rPr>
      <w:rFonts w:ascii="Garamond" w:eastAsia="Garamond" w:hAnsi="Garamond" w:cs="Garamond"/>
    </w:rPr>
  </w:style>
  <w:style w:type="character" w:styleId="CommentReference">
    <w:name w:val="annotation reference"/>
    <w:basedOn w:val="DefaultParagraphFont"/>
    <w:uiPriority w:val="99"/>
    <w:semiHidden/>
    <w:unhideWhenUsed/>
    <w:rsid w:val="00336B31"/>
    <w:rPr>
      <w:sz w:val="16"/>
      <w:szCs w:val="16"/>
    </w:rPr>
  </w:style>
  <w:style w:type="paragraph" w:styleId="CommentText">
    <w:name w:val="annotation text"/>
    <w:basedOn w:val="Normal"/>
    <w:link w:val="CommentTextChar"/>
    <w:uiPriority w:val="99"/>
    <w:unhideWhenUsed/>
    <w:rsid w:val="00336B31"/>
    <w:rPr>
      <w:sz w:val="20"/>
      <w:szCs w:val="20"/>
    </w:rPr>
  </w:style>
  <w:style w:type="character" w:customStyle="1" w:styleId="CommentTextChar">
    <w:name w:val="Comment Text Char"/>
    <w:basedOn w:val="DefaultParagraphFont"/>
    <w:link w:val="CommentText"/>
    <w:uiPriority w:val="99"/>
    <w:rsid w:val="00336B31"/>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336B31"/>
    <w:rPr>
      <w:b/>
      <w:bCs/>
    </w:rPr>
  </w:style>
  <w:style w:type="character" w:customStyle="1" w:styleId="CommentSubjectChar">
    <w:name w:val="Comment Subject Char"/>
    <w:basedOn w:val="CommentTextChar"/>
    <w:link w:val="CommentSubject"/>
    <w:uiPriority w:val="99"/>
    <w:semiHidden/>
    <w:rsid w:val="00336B31"/>
    <w:rPr>
      <w:rFonts w:ascii="Garamond" w:eastAsia="Garamond" w:hAnsi="Garamond" w:cs="Garamond"/>
      <w:b/>
      <w:bCs/>
      <w:sz w:val="20"/>
      <w:szCs w:val="20"/>
    </w:rPr>
  </w:style>
  <w:style w:type="paragraph" w:customStyle="1" w:styleId="Default">
    <w:name w:val="Default"/>
    <w:rsid w:val="009C0C75"/>
    <w:pPr>
      <w:widowControl/>
      <w:adjustRightInd w:val="0"/>
    </w:pPr>
    <w:rPr>
      <w:rFonts w:ascii="Garamond" w:hAnsi="Garamond" w:cs="Garam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665">
      <w:bodyDiv w:val="1"/>
      <w:marLeft w:val="0"/>
      <w:marRight w:val="0"/>
      <w:marTop w:val="0"/>
      <w:marBottom w:val="0"/>
      <w:divBdr>
        <w:top w:val="none" w:sz="0" w:space="0" w:color="auto"/>
        <w:left w:val="none" w:sz="0" w:space="0" w:color="auto"/>
        <w:bottom w:val="none" w:sz="0" w:space="0" w:color="auto"/>
        <w:right w:val="none" w:sz="0" w:space="0" w:color="auto"/>
      </w:divBdr>
    </w:div>
    <w:div w:id="695619523">
      <w:bodyDiv w:val="1"/>
      <w:marLeft w:val="0"/>
      <w:marRight w:val="0"/>
      <w:marTop w:val="0"/>
      <w:marBottom w:val="0"/>
      <w:divBdr>
        <w:top w:val="none" w:sz="0" w:space="0" w:color="auto"/>
        <w:left w:val="none" w:sz="0" w:space="0" w:color="auto"/>
        <w:bottom w:val="none" w:sz="0" w:space="0" w:color="auto"/>
        <w:right w:val="none" w:sz="0" w:space="0" w:color="auto"/>
      </w:divBdr>
    </w:div>
    <w:div w:id="163802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4371</Characters>
  <Application>Microsoft Office Word</Application>
  <DocSecurity>4</DocSecurity>
  <Lines>121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Amanda Nagle</cp:lastModifiedBy>
  <cp:revision>2</cp:revision>
  <dcterms:created xsi:type="dcterms:W3CDTF">2025-12-10T14:37:00Z</dcterms:created>
  <dcterms:modified xsi:type="dcterms:W3CDTF">2025-12-10T14:37:00Z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2016</vt:lpwstr>
  </property>
  <property fmtid="{D5CDD505-2E9C-101B-9397-08002B2CF9AE}" pid="4" name="LastSaved">
    <vt:filetime>2022-12-14T00:00:00Z</vt:filetime>
  </property>
  <property fmtid="{D5CDD505-2E9C-101B-9397-08002B2CF9AE}" pid="5" name="Producer">
    <vt:lpwstr>Microsoft® Word 2016</vt:lpwstr>
  </property>
</Properties>
</file>