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CD3A" w14:textId="77777777" w:rsidR="00097D67" w:rsidRPr="00996636" w:rsidRDefault="00477841" w:rsidP="00B01902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F17BD3" wp14:editId="6728259E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74161E" w14:textId="77777777" w:rsidR="00097D67" w:rsidRPr="00996636" w:rsidRDefault="00097D67" w:rsidP="00B01902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</w:p>
    <w:p w14:paraId="298153E4" w14:textId="77777777" w:rsidR="00996636" w:rsidRDefault="00996636" w:rsidP="00B01902">
      <w:pPr>
        <w:spacing w:after="0" w:line="240" w:lineRule="auto"/>
        <w:contextualSpacing/>
        <w:rPr>
          <w:rFonts w:ascii="Garamond" w:hAnsi="Garamond"/>
          <w:b/>
          <w:sz w:val="40"/>
          <w:szCs w:val="40"/>
        </w:rPr>
      </w:pPr>
    </w:p>
    <w:p w14:paraId="617C273F" w14:textId="77777777" w:rsidR="00097D67" w:rsidRPr="00996636" w:rsidRDefault="00097D67" w:rsidP="00B01902">
      <w:pPr>
        <w:spacing w:after="0" w:line="240" w:lineRule="auto"/>
        <w:contextualSpacing/>
        <w:rPr>
          <w:rFonts w:ascii="Garamond" w:hAnsi="Garamond"/>
          <w:b/>
          <w:sz w:val="40"/>
          <w:szCs w:val="40"/>
        </w:rPr>
      </w:pPr>
    </w:p>
    <w:p w14:paraId="72FA786C" w14:textId="77777777" w:rsidR="00AC145D" w:rsidRDefault="00AC145D" w:rsidP="00B01902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</w:p>
    <w:p w14:paraId="0DEAAD97" w14:textId="77777777" w:rsidR="00996636" w:rsidRPr="00996636" w:rsidRDefault="00996636" w:rsidP="00B01902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7F123220" w14:textId="77777777" w:rsidR="00097D67" w:rsidRPr="00996636" w:rsidRDefault="00097D67" w:rsidP="00B01902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p w14:paraId="7819DF45" w14:textId="77777777" w:rsidR="00097D67" w:rsidRPr="00996636" w:rsidRDefault="005A0BAF" w:rsidP="00B0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Role</w:t>
      </w:r>
    </w:p>
    <w:p w14:paraId="2CA44634" w14:textId="77777777" w:rsidR="00B01902" w:rsidRDefault="00B01902" w:rsidP="00B01902">
      <w:pPr>
        <w:spacing w:after="0" w:line="240" w:lineRule="auto"/>
        <w:contextualSpacing/>
        <w:rPr>
          <w:rFonts w:ascii="Garamond" w:hAnsi="Garamond"/>
          <w:sz w:val="21"/>
          <w:szCs w:val="21"/>
        </w:rPr>
      </w:pPr>
    </w:p>
    <w:p w14:paraId="13975EC4" w14:textId="35261341" w:rsidR="0059728C" w:rsidRDefault="00996636" w:rsidP="00B01902">
      <w:pPr>
        <w:spacing w:after="0" w:line="240" w:lineRule="auto"/>
        <w:contextualSpacing/>
        <w:jc w:val="both"/>
        <w:rPr>
          <w:rFonts w:ascii="Garamond" w:hAnsi="Garamond"/>
          <w:sz w:val="21"/>
          <w:szCs w:val="21"/>
        </w:rPr>
      </w:pPr>
      <w:r w:rsidRPr="005D659E">
        <w:rPr>
          <w:rFonts w:ascii="Garamond" w:hAnsi="Garamond"/>
          <w:sz w:val="21"/>
          <w:szCs w:val="21"/>
        </w:rPr>
        <w:t>The</w:t>
      </w:r>
      <w:r w:rsidR="005A0BAF">
        <w:rPr>
          <w:rFonts w:ascii="Garamond" w:hAnsi="Garamond"/>
          <w:sz w:val="21"/>
          <w:szCs w:val="21"/>
        </w:rPr>
        <w:t xml:space="preserve"> </w:t>
      </w:r>
      <w:r w:rsidR="005A0BAF">
        <w:rPr>
          <w:rFonts w:ascii="Garamond" w:hAnsi="Garamond" w:cs="Arial"/>
          <w:b/>
          <w:bCs/>
          <w:lang w:eastAsia="en-GB"/>
        </w:rPr>
        <w:t>Mobile Concessions Executive</w:t>
      </w:r>
      <w:r w:rsidR="00004C1D" w:rsidRPr="005D659E">
        <w:rPr>
          <w:rFonts w:ascii="Garamond" w:hAnsi="Garamond"/>
          <w:sz w:val="21"/>
          <w:szCs w:val="21"/>
        </w:rPr>
        <w:t xml:space="preserve"> </w:t>
      </w:r>
      <w:r w:rsidR="00F41DFE" w:rsidRPr="005D659E">
        <w:rPr>
          <w:rFonts w:ascii="Garamond" w:hAnsi="Garamond"/>
          <w:sz w:val="21"/>
          <w:szCs w:val="21"/>
        </w:rPr>
        <w:t>role</w:t>
      </w:r>
      <w:r w:rsidR="007A1AF6" w:rsidRPr="005D659E">
        <w:rPr>
          <w:rFonts w:ascii="Garamond" w:hAnsi="Garamond"/>
          <w:sz w:val="21"/>
          <w:szCs w:val="21"/>
        </w:rPr>
        <w:t xml:space="preserve"> </w:t>
      </w:r>
      <w:r w:rsidRPr="005D659E">
        <w:rPr>
          <w:rFonts w:ascii="Garamond" w:hAnsi="Garamond"/>
          <w:sz w:val="21"/>
          <w:szCs w:val="21"/>
        </w:rPr>
        <w:t xml:space="preserve">will be part of </w:t>
      </w:r>
      <w:r w:rsidR="00415BA2">
        <w:rPr>
          <w:rFonts w:ascii="Garamond" w:hAnsi="Garamond"/>
          <w:sz w:val="21"/>
          <w:szCs w:val="21"/>
        </w:rPr>
        <w:t xml:space="preserve">the </w:t>
      </w:r>
      <w:r w:rsidR="003716C3">
        <w:rPr>
          <w:rFonts w:ascii="Garamond" w:hAnsi="Garamond"/>
          <w:sz w:val="21"/>
          <w:szCs w:val="21"/>
        </w:rPr>
        <w:t xml:space="preserve">Motorsport Events Department </w:t>
      </w:r>
      <w:r w:rsidRPr="005D659E">
        <w:rPr>
          <w:rFonts w:ascii="Garamond" w:hAnsi="Garamond"/>
          <w:sz w:val="21"/>
          <w:szCs w:val="21"/>
        </w:rPr>
        <w:t xml:space="preserve">and </w:t>
      </w:r>
      <w:r w:rsidR="00DF3EC0">
        <w:rPr>
          <w:rFonts w:ascii="Garamond" w:hAnsi="Garamond"/>
          <w:sz w:val="21"/>
          <w:szCs w:val="21"/>
        </w:rPr>
        <w:t xml:space="preserve">will </w:t>
      </w:r>
      <w:r w:rsidRPr="005D659E">
        <w:rPr>
          <w:rFonts w:ascii="Garamond" w:hAnsi="Garamond"/>
          <w:sz w:val="21"/>
          <w:szCs w:val="21"/>
        </w:rPr>
        <w:t xml:space="preserve">report to the </w:t>
      </w:r>
      <w:r w:rsidR="00F41DFE" w:rsidRPr="005D659E">
        <w:rPr>
          <w:rFonts w:ascii="Garamond" w:hAnsi="Garamond"/>
          <w:sz w:val="21"/>
          <w:szCs w:val="21"/>
        </w:rPr>
        <w:t>Events</w:t>
      </w:r>
      <w:r w:rsidR="009852F3">
        <w:rPr>
          <w:rFonts w:ascii="Garamond" w:hAnsi="Garamond"/>
          <w:sz w:val="21"/>
          <w:szCs w:val="21"/>
        </w:rPr>
        <w:t>’</w:t>
      </w:r>
      <w:r w:rsidR="00F41DFE" w:rsidRPr="005D659E">
        <w:rPr>
          <w:rFonts w:ascii="Garamond" w:hAnsi="Garamond"/>
          <w:sz w:val="21"/>
          <w:szCs w:val="21"/>
        </w:rPr>
        <w:t xml:space="preserve"> </w:t>
      </w:r>
      <w:r w:rsidR="003716C3">
        <w:rPr>
          <w:rFonts w:ascii="Garamond" w:hAnsi="Garamond"/>
          <w:sz w:val="21"/>
          <w:szCs w:val="21"/>
        </w:rPr>
        <w:t xml:space="preserve">Exhibitions </w:t>
      </w:r>
      <w:r w:rsidR="00F41DFE" w:rsidRPr="005D659E">
        <w:rPr>
          <w:rFonts w:ascii="Garamond" w:hAnsi="Garamond"/>
          <w:sz w:val="21"/>
          <w:szCs w:val="21"/>
        </w:rPr>
        <w:t>Manager</w:t>
      </w:r>
      <w:r w:rsidR="00FB2602">
        <w:rPr>
          <w:rFonts w:ascii="Garamond" w:hAnsi="Garamond"/>
          <w:sz w:val="21"/>
          <w:szCs w:val="21"/>
        </w:rPr>
        <w:t>.</w:t>
      </w:r>
    </w:p>
    <w:p w14:paraId="10BD80B4" w14:textId="77777777" w:rsidR="00B01902" w:rsidRPr="005D659E" w:rsidRDefault="00B01902" w:rsidP="00B01902">
      <w:pPr>
        <w:spacing w:after="0" w:line="240" w:lineRule="auto"/>
        <w:contextualSpacing/>
        <w:rPr>
          <w:rFonts w:ascii="Garamond" w:hAnsi="Garamond"/>
          <w:sz w:val="21"/>
          <w:szCs w:val="21"/>
        </w:rPr>
      </w:pPr>
    </w:p>
    <w:p w14:paraId="311B530E" w14:textId="77777777" w:rsidR="00996636" w:rsidRPr="00996636" w:rsidRDefault="00996636" w:rsidP="00B0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004E0F5D" w14:textId="77777777" w:rsidR="0059728C" w:rsidRPr="00996636" w:rsidRDefault="0059728C" w:rsidP="00B01902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6640B081" w14:textId="77777777" w:rsidR="00416987" w:rsidRPr="00996636" w:rsidRDefault="00416987" w:rsidP="00416987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5AC036C1" w14:textId="77777777" w:rsidR="00416987" w:rsidRPr="00996636" w:rsidRDefault="00416987" w:rsidP="00416987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1B01678D" w14:textId="77777777" w:rsidR="00416987" w:rsidRPr="00996636" w:rsidRDefault="00416987" w:rsidP="004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1FEE531B" w14:textId="77777777" w:rsidR="00416987" w:rsidRPr="00996636" w:rsidRDefault="00416987" w:rsidP="00416987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14F70635" w14:textId="77777777" w:rsidR="00416987" w:rsidRPr="00996636" w:rsidRDefault="00416987" w:rsidP="00416987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63B5D919" w14:textId="77777777" w:rsidR="00416987" w:rsidRPr="00996636" w:rsidRDefault="00416987" w:rsidP="00416987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5256769D" w14:textId="77777777" w:rsidR="00416987" w:rsidRPr="00996636" w:rsidRDefault="00416987" w:rsidP="004169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5A113967" w14:textId="77777777" w:rsidR="00416987" w:rsidRPr="00996636" w:rsidRDefault="00416987" w:rsidP="00416987">
      <w:pPr>
        <w:spacing w:after="0" w:line="240" w:lineRule="auto"/>
        <w:rPr>
          <w:rFonts w:ascii="Garamond" w:hAnsi="Garamond"/>
        </w:rPr>
      </w:pPr>
    </w:p>
    <w:p w14:paraId="61D4127C" w14:textId="77777777" w:rsidR="00416987" w:rsidRPr="00996636" w:rsidRDefault="00416987" w:rsidP="00416987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1FD618BC" w14:textId="77777777" w:rsidR="00416987" w:rsidRPr="00996636" w:rsidRDefault="00416987" w:rsidP="00416987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416987" w:rsidRPr="00996636" w14:paraId="20915155" w14:textId="77777777" w:rsidTr="00F1359D">
        <w:tc>
          <w:tcPr>
            <w:tcW w:w="2310" w:type="dxa"/>
          </w:tcPr>
          <w:p w14:paraId="737F972C" w14:textId="77777777" w:rsidR="00416987" w:rsidRPr="007B7BCC" w:rsidRDefault="00416987" w:rsidP="00F1359D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00D759A4" w14:textId="77777777" w:rsidR="00416987" w:rsidRPr="00996636" w:rsidRDefault="00416987" w:rsidP="00F1359D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6096965C" w14:textId="77777777" w:rsidR="00416987" w:rsidRPr="007B7BCC" w:rsidRDefault="00416987" w:rsidP="00F1359D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0C132097" w14:textId="77777777" w:rsidR="00416987" w:rsidRPr="00996636" w:rsidRDefault="00416987" w:rsidP="00F1359D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54D605A4" w14:textId="77777777" w:rsidR="00416987" w:rsidRPr="007B7BCC" w:rsidRDefault="00416987" w:rsidP="00F1359D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31A334AD" w14:textId="77777777" w:rsidR="00416987" w:rsidRPr="00996636" w:rsidRDefault="00416987" w:rsidP="00F1359D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5D28B15B" w14:textId="77777777" w:rsidR="00416987" w:rsidRPr="007B7BCC" w:rsidRDefault="00416987" w:rsidP="00F1359D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7D28C819" w14:textId="77777777" w:rsidR="00416987" w:rsidRPr="00996636" w:rsidRDefault="00416987" w:rsidP="00F1359D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7D942564" w14:textId="77777777" w:rsidR="00996636" w:rsidRDefault="00996636" w:rsidP="00B019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2CEEA7D5" w14:textId="77777777" w:rsidR="009852F3" w:rsidRDefault="009852F3" w:rsidP="00B01902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p w14:paraId="2C6BFDC2" w14:textId="77777777" w:rsidR="00113F4E" w:rsidRPr="005A0BAF" w:rsidRDefault="005A0BAF" w:rsidP="00416987">
      <w:pPr>
        <w:spacing w:after="0" w:line="240" w:lineRule="auto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</w:rPr>
        <w:t>To s</w:t>
      </w:r>
      <w:r w:rsidR="00DB2A25" w:rsidRPr="00C35569">
        <w:rPr>
          <w:rFonts w:ascii="Garamond" w:hAnsi="Garamond"/>
        </w:rPr>
        <w:t>ource appropriate mobile concessions for all</w:t>
      </w:r>
      <w:r w:rsidR="009852F3">
        <w:rPr>
          <w:rFonts w:ascii="Garamond" w:hAnsi="Garamond"/>
        </w:rPr>
        <w:t xml:space="preserve"> headline and other</w:t>
      </w:r>
      <w:r w:rsidR="00DB2A25" w:rsidRPr="00C35569">
        <w:rPr>
          <w:rFonts w:ascii="Garamond" w:hAnsi="Garamond"/>
        </w:rPr>
        <w:t xml:space="preserve"> events </w:t>
      </w:r>
      <w:r w:rsidR="00F0426F">
        <w:rPr>
          <w:rFonts w:ascii="Garamond" w:hAnsi="Garamond"/>
        </w:rPr>
        <w:t>(</w:t>
      </w:r>
      <w:r w:rsidR="00DB2A25" w:rsidRPr="00C35569">
        <w:rPr>
          <w:rFonts w:ascii="Garamond" w:hAnsi="Garamond"/>
        </w:rPr>
        <w:t>including breakfas</w:t>
      </w:r>
      <w:r>
        <w:rPr>
          <w:rFonts w:ascii="Garamond" w:hAnsi="Garamond"/>
        </w:rPr>
        <w:t>t clubs</w:t>
      </w:r>
      <w:r w:rsidR="00F0426F">
        <w:rPr>
          <w:rFonts w:ascii="Garamond" w:hAnsi="Garamond"/>
        </w:rPr>
        <w:t>)</w:t>
      </w:r>
      <w:r w:rsidR="00F718C2">
        <w:rPr>
          <w:rFonts w:ascii="Garamond" w:hAnsi="Garamond"/>
        </w:rPr>
        <w:t>, liaising with</w:t>
      </w:r>
      <w:r w:rsidR="00DB2A25" w:rsidRPr="00C35569">
        <w:rPr>
          <w:rFonts w:ascii="Garamond" w:hAnsi="Garamond"/>
        </w:rPr>
        <w:t xml:space="preserve"> stakeholders to ensure that concessions are on brand and fit particular themed </w:t>
      </w:r>
      <w:r>
        <w:rPr>
          <w:rFonts w:ascii="Garamond" w:hAnsi="Garamond"/>
        </w:rPr>
        <w:t xml:space="preserve">events. </w:t>
      </w:r>
      <w:r w:rsidR="00F718C2">
        <w:rPr>
          <w:rFonts w:ascii="Garamond" w:hAnsi="Garamond"/>
        </w:rPr>
        <w:t xml:space="preserve">In addition, </w:t>
      </w:r>
      <w:r w:rsidR="009852F3">
        <w:rPr>
          <w:rFonts w:ascii="Garamond" w:hAnsi="Garamond"/>
        </w:rPr>
        <w:t>ensure the quality and choice of food and beverage is not compromised, whilst working with concessionaires to maximise customer experience, reduce queuing and increase spend per head.</w:t>
      </w:r>
      <w:r w:rsidR="00DB2A25" w:rsidRPr="00C35569">
        <w:rPr>
          <w:rFonts w:ascii="Garamond" w:hAnsi="Garamond"/>
        </w:rPr>
        <w:t xml:space="preserve"> </w:t>
      </w:r>
    </w:p>
    <w:p w14:paraId="66B4FB24" w14:textId="77777777" w:rsidR="005A0BAF" w:rsidRPr="00DF3EC0" w:rsidRDefault="005A0BAF" w:rsidP="00B01902">
      <w:pPr>
        <w:spacing w:after="0" w:line="240" w:lineRule="auto"/>
        <w:contextualSpacing/>
        <w:rPr>
          <w:rFonts w:ascii="Garamond" w:hAnsi="Garamond"/>
          <w:b/>
        </w:rPr>
      </w:pPr>
    </w:p>
    <w:p w14:paraId="48138824" w14:textId="77777777" w:rsidR="00996636" w:rsidRDefault="00996636" w:rsidP="00B019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305AB4C8" w14:textId="77777777" w:rsidR="007031F2" w:rsidRDefault="007031F2" w:rsidP="00B01902">
      <w:pPr>
        <w:spacing w:after="0" w:line="240" w:lineRule="auto"/>
        <w:contextualSpacing/>
        <w:jc w:val="both"/>
        <w:rPr>
          <w:rFonts w:ascii="Garamond" w:hAnsi="Garamond"/>
          <w:b/>
        </w:rPr>
      </w:pPr>
    </w:p>
    <w:p w14:paraId="22D61F1F" w14:textId="77777777" w:rsidR="00F718C2" w:rsidRPr="00F718C2" w:rsidRDefault="00F718C2" w:rsidP="00183593">
      <w:pPr>
        <w:pStyle w:val="ListParagraph"/>
        <w:numPr>
          <w:ilvl w:val="0"/>
          <w:numId w:val="23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F718C2">
        <w:rPr>
          <w:rFonts w:ascii="Garamond" w:hAnsi="Garamond"/>
          <w:sz w:val="22"/>
          <w:szCs w:val="22"/>
        </w:rPr>
        <w:t xml:space="preserve">To source </w:t>
      </w:r>
      <w:r w:rsidR="009852F3">
        <w:rPr>
          <w:rFonts w:ascii="Garamond" w:hAnsi="Garamond"/>
          <w:sz w:val="22"/>
          <w:szCs w:val="22"/>
        </w:rPr>
        <w:t xml:space="preserve">and site </w:t>
      </w:r>
      <w:r w:rsidRPr="00F718C2">
        <w:rPr>
          <w:rFonts w:ascii="Garamond" w:hAnsi="Garamond"/>
          <w:sz w:val="22"/>
          <w:szCs w:val="22"/>
        </w:rPr>
        <w:t xml:space="preserve">appropriate mobile concessions for all headline events, including breakfast clubs; </w:t>
      </w:r>
    </w:p>
    <w:p w14:paraId="0B74A029" w14:textId="77777777" w:rsidR="007031F2" w:rsidRPr="00F0426F" w:rsidRDefault="006459AC" w:rsidP="00183593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</w:rPr>
        <w:t>E</w:t>
      </w:r>
      <w:r w:rsidRPr="00F0426F">
        <w:rPr>
          <w:rFonts w:ascii="Garamond" w:hAnsi="Garamond"/>
        </w:rPr>
        <w:t>nthusiastically</w:t>
      </w:r>
      <w:r w:rsidR="007031F2" w:rsidRPr="00F0426F">
        <w:rPr>
          <w:rFonts w:ascii="Garamond" w:hAnsi="Garamond"/>
        </w:rPr>
        <w:t xml:space="preserve"> attend other events </w:t>
      </w:r>
      <w:r w:rsidR="009852F3">
        <w:rPr>
          <w:rFonts w:ascii="Garamond" w:hAnsi="Garamond"/>
        </w:rPr>
        <w:t>to keep on top of food trends and concession operators</w:t>
      </w:r>
      <w:r w:rsidR="00F0426F" w:rsidRPr="00F0426F">
        <w:rPr>
          <w:rFonts w:ascii="Garamond" w:hAnsi="Garamond"/>
        </w:rPr>
        <w:t>;</w:t>
      </w:r>
    </w:p>
    <w:p w14:paraId="14310BB4" w14:textId="77777777" w:rsidR="00DF3EC0" w:rsidRPr="009852F3" w:rsidRDefault="006459AC" w:rsidP="00183593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Garamond" w:hAnsi="Garamond"/>
          <w:b/>
        </w:rPr>
      </w:pPr>
      <w:r>
        <w:rPr>
          <w:rFonts w:ascii="Garamond" w:hAnsi="Garamond"/>
        </w:rPr>
        <w:t xml:space="preserve">Always </w:t>
      </w:r>
      <w:r w:rsidR="00192479" w:rsidRPr="00F0426F">
        <w:rPr>
          <w:rFonts w:ascii="Garamond" w:hAnsi="Garamond"/>
        </w:rPr>
        <w:t>ensure that company standards are maintained within the company’s systems</w:t>
      </w:r>
      <w:r>
        <w:rPr>
          <w:rFonts w:ascii="Garamond" w:hAnsi="Garamond"/>
        </w:rPr>
        <w:t>,</w:t>
      </w:r>
      <w:r w:rsidR="00192479" w:rsidRPr="00F0426F">
        <w:rPr>
          <w:rFonts w:ascii="Garamond" w:hAnsi="Garamond"/>
        </w:rPr>
        <w:t xml:space="preserve"> to enable accurate data capture for management information and future business decision</w:t>
      </w:r>
      <w:r w:rsidR="00192479" w:rsidRPr="00F0426F">
        <w:rPr>
          <w:rFonts w:ascii="Garamond" w:hAnsi="Garamond"/>
          <w:b/>
        </w:rPr>
        <w:t xml:space="preserve"> </w:t>
      </w:r>
      <w:r w:rsidR="00F0426F" w:rsidRPr="00F0426F">
        <w:rPr>
          <w:rFonts w:ascii="Garamond" w:hAnsi="Garamond"/>
        </w:rPr>
        <w:t>purposes;</w:t>
      </w:r>
    </w:p>
    <w:p w14:paraId="389AC4D1" w14:textId="77777777" w:rsidR="009852F3" w:rsidRPr="009852F3" w:rsidRDefault="009852F3" w:rsidP="00183593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Garamond" w:hAnsi="Garamond"/>
        </w:rPr>
      </w:pPr>
      <w:r w:rsidRPr="009852F3">
        <w:rPr>
          <w:rFonts w:ascii="Garamond" w:hAnsi="Garamond"/>
        </w:rPr>
        <w:t>Ensure that all sponsorship requirements are fulfilled and delivered in line with contract at each event;</w:t>
      </w:r>
    </w:p>
    <w:p w14:paraId="247D6A42" w14:textId="77777777" w:rsidR="007031F2" w:rsidRPr="00F0426F" w:rsidRDefault="006459AC" w:rsidP="00183593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G</w:t>
      </w:r>
      <w:r w:rsidRPr="00F0426F">
        <w:rPr>
          <w:rFonts w:ascii="Garamond" w:hAnsi="Garamond"/>
        </w:rPr>
        <w:t>uarantee</w:t>
      </w:r>
      <w:r w:rsidR="00192479" w:rsidRPr="00F0426F">
        <w:rPr>
          <w:rFonts w:ascii="Garamond" w:hAnsi="Garamond"/>
        </w:rPr>
        <w:t xml:space="preserve"> rapid customer response</w:t>
      </w:r>
      <w:r>
        <w:rPr>
          <w:rFonts w:ascii="Garamond" w:hAnsi="Garamond"/>
        </w:rPr>
        <w:t>s</w:t>
      </w:r>
      <w:r w:rsidR="00192479" w:rsidRPr="00F0426F">
        <w:rPr>
          <w:rFonts w:ascii="Garamond" w:hAnsi="Garamond"/>
        </w:rPr>
        <w:t xml:space="preserve"> and</w:t>
      </w:r>
      <w:r w:rsidR="00F0426F" w:rsidRPr="00F0426F">
        <w:rPr>
          <w:rFonts w:ascii="Garamond" w:hAnsi="Garamond"/>
        </w:rPr>
        <w:t xml:space="preserve"> efficient handling of queries;</w:t>
      </w:r>
    </w:p>
    <w:p w14:paraId="7A6221C4" w14:textId="77777777" w:rsidR="00113F4E" w:rsidRPr="00F0426F" w:rsidRDefault="00113F4E" w:rsidP="00183593">
      <w:pPr>
        <w:pStyle w:val="ListParagraph"/>
        <w:numPr>
          <w:ilvl w:val="0"/>
          <w:numId w:val="24"/>
        </w:numPr>
        <w:ind w:left="284" w:hanging="284"/>
        <w:rPr>
          <w:rFonts w:ascii="Garamond" w:hAnsi="Garamond"/>
          <w:sz w:val="22"/>
          <w:szCs w:val="22"/>
        </w:rPr>
      </w:pPr>
      <w:r w:rsidRPr="00F0426F">
        <w:rPr>
          <w:rFonts w:ascii="Garamond" w:hAnsi="Garamond"/>
          <w:sz w:val="22"/>
          <w:szCs w:val="22"/>
        </w:rPr>
        <w:t xml:space="preserve">Liaise with key internal stakeholders and </w:t>
      </w:r>
      <w:r w:rsidR="00F0426F" w:rsidRPr="00F0426F">
        <w:rPr>
          <w:rFonts w:ascii="Garamond" w:hAnsi="Garamond"/>
          <w:sz w:val="22"/>
          <w:szCs w:val="22"/>
        </w:rPr>
        <w:t>external</w:t>
      </w:r>
      <w:r w:rsidRPr="00F0426F">
        <w:rPr>
          <w:rFonts w:ascii="Garamond" w:hAnsi="Garamond"/>
          <w:sz w:val="22"/>
          <w:szCs w:val="22"/>
        </w:rPr>
        <w:t xml:space="preserve"> authorities to deliver key business objectives</w:t>
      </w:r>
      <w:r w:rsidR="00F0426F" w:rsidRPr="00F0426F">
        <w:rPr>
          <w:rFonts w:ascii="Garamond" w:hAnsi="Garamond"/>
          <w:sz w:val="22"/>
          <w:szCs w:val="22"/>
        </w:rPr>
        <w:t>;</w:t>
      </w:r>
    </w:p>
    <w:p w14:paraId="21B65A76" w14:textId="77777777" w:rsidR="00113F4E" w:rsidRPr="00113F4E" w:rsidRDefault="006459AC" w:rsidP="00183593">
      <w:pPr>
        <w:pStyle w:val="ListParagraph"/>
        <w:numPr>
          <w:ilvl w:val="0"/>
          <w:numId w:val="24"/>
        </w:numPr>
        <w:ind w:left="284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A</w:t>
      </w:r>
      <w:r w:rsidR="00113F4E" w:rsidRPr="00113F4E">
        <w:rPr>
          <w:rFonts w:ascii="Garamond" w:hAnsi="Garamond"/>
          <w:sz w:val="22"/>
          <w:szCs w:val="22"/>
        </w:rPr>
        <w:t xml:space="preserve">ccount </w:t>
      </w:r>
      <w:proofErr w:type="gramStart"/>
      <w:r w:rsidR="00113F4E" w:rsidRPr="00113F4E">
        <w:rPr>
          <w:rFonts w:ascii="Garamond" w:hAnsi="Garamond"/>
          <w:sz w:val="22"/>
          <w:szCs w:val="22"/>
        </w:rPr>
        <w:t>manage</w:t>
      </w:r>
      <w:proofErr w:type="gramEnd"/>
      <w:r w:rsidR="00113F4E" w:rsidRPr="00113F4E">
        <w:rPr>
          <w:rFonts w:ascii="Garamond" w:hAnsi="Garamond"/>
          <w:sz w:val="22"/>
          <w:szCs w:val="22"/>
        </w:rPr>
        <w:t xml:space="preserve"> individual concession operators and ensure they are adhering to brand standards a</w:t>
      </w:r>
      <w:r w:rsidR="00F0426F">
        <w:rPr>
          <w:rFonts w:ascii="Garamond" w:hAnsi="Garamond"/>
          <w:sz w:val="22"/>
          <w:szCs w:val="22"/>
        </w:rPr>
        <w:t>nd guidelines across all events;</w:t>
      </w:r>
    </w:p>
    <w:p w14:paraId="6BB916E3" w14:textId="77777777" w:rsidR="005658FD" w:rsidRPr="00DF3EC0" w:rsidRDefault="006459AC" w:rsidP="00183593">
      <w:pPr>
        <w:pStyle w:val="ListParagraph"/>
        <w:numPr>
          <w:ilvl w:val="0"/>
          <w:numId w:val="24"/>
        </w:numPr>
        <w:ind w:left="284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</w:t>
      </w:r>
      <w:r w:rsidR="00113F4E" w:rsidRPr="00113F4E">
        <w:rPr>
          <w:rFonts w:ascii="Garamond" w:hAnsi="Garamond"/>
          <w:sz w:val="22"/>
          <w:szCs w:val="22"/>
        </w:rPr>
        <w:t>anage all invoicing and financial reporting relating to the mobile food concession business</w:t>
      </w:r>
      <w:r w:rsidR="00F0426F">
        <w:rPr>
          <w:rFonts w:ascii="Garamond" w:hAnsi="Garamond"/>
          <w:sz w:val="22"/>
          <w:szCs w:val="22"/>
        </w:rPr>
        <w:t>.</w:t>
      </w:r>
    </w:p>
    <w:p w14:paraId="36B0013F" w14:textId="77777777" w:rsidR="00996636" w:rsidRDefault="00996636" w:rsidP="00B01902">
      <w:pPr>
        <w:spacing w:after="0" w:line="240" w:lineRule="auto"/>
        <w:contextualSpacing/>
        <w:rPr>
          <w:rFonts w:ascii="Garamond" w:hAnsi="Garamond"/>
          <w:b/>
          <w:color w:val="333333"/>
        </w:rPr>
      </w:pPr>
    </w:p>
    <w:p w14:paraId="192C8E41" w14:textId="77777777" w:rsidR="00996636" w:rsidRPr="00DF3EC0" w:rsidRDefault="00DF3EC0" w:rsidP="00B019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  <w:sectPr w:rsidR="00996636" w:rsidRPr="00DF3EC0" w:rsidSect="00DF3EC0">
          <w:pgSz w:w="11906" w:h="16838"/>
          <w:pgMar w:top="1440" w:right="1440" w:bottom="1440" w:left="1440" w:header="708" w:footer="708" w:gutter="0"/>
          <w:cols w:space="708"/>
          <w:rtlGutter/>
          <w:docGrid w:linePitch="360"/>
        </w:sectPr>
      </w:pPr>
      <w:r>
        <w:rPr>
          <w:rFonts w:ascii="Garamond" w:hAnsi="Garamond"/>
          <w:b/>
        </w:rPr>
        <w:t>Qualities you will posses</w:t>
      </w:r>
    </w:p>
    <w:p w14:paraId="5D5A0836" w14:textId="77777777" w:rsidR="005658FD" w:rsidRDefault="005658FD" w:rsidP="00B01902">
      <w:pPr>
        <w:spacing w:after="0" w:line="240" w:lineRule="auto"/>
        <w:contextualSpacing/>
        <w:rPr>
          <w:rFonts w:ascii="Garamond" w:hAnsi="Garamond"/>
        </w:rPr>
      </w:pPr>
    </w:p>
    <w:p w14:paraId="61F9ED16" w14:textId="77777777" w:rsidR="00415BA2" w:rsidRDefault="00415BA2" w:rsidP="00B01902">
      <w:pPr>
        <w:numPr>
          <w:ilvl w:val="0"/>
          <w:numId w:val="4"/>
        </w:numPr>
        <w:spacing w:after="0" w:line="240" w:lineRule="auto"/>
        <w:contextualSpacing/>
        <w:rPr>
          <w:rFonts w:ascii="Garamond" w:hAnsi="Garamond"/>
        </w:rPr>
        <w:sectPr w:rsidR="00415BA2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4C094D4B" w14:textId="77777777" w:rsidR="005658FD" w:rsidRDefault="005658FD" w:rsidP="00993B7E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BE70A18" w14:textId="77777777" w:rsidR="005658FD" w:rsidRPr="008611E6" w:rsidRDefault="005658FD" w:rsidP="00993B7E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097AF804" w14:textId="77777777" w:rsidR="005658FD" w:rsidRPr="003D7B04" w:rsidRDefault="005658FD" w:rsidP="00993B7E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4D8954E5" w14:textId="77777777" w:rsidR="005658FD" w:rsidRDefault="005658FD" w:rsidP="00993B7E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288AABCF" w14:textId="77777777" w:rsidR="005658FD" w:rsidRDefault="005658FD" w:rsidP="00993B7E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6AEDFD23" w14:textId="77777777" w:rsidR="00113F4E" w:rsidRPr="00415BA2" w:rsidRDefault="00415BA2" w:rsidP="00993B7E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 w:rsidRPr="00415BA2">
        <w:rPr>
          <w:rFonts w:ascii="Garamond" w:hAnsi="Garamond"/>
        </w:rPr>
        <w:t>Take responsibility for yourself</w:t>
      </w:r>
    </w:p>
    <w:p w14:paraId="471518DB" w14:textId="77777777" w:rsidR="005658FD" w:rsidRPr="003D7B04" w:rsidRDefault="005658FD" w:rsidP="00993B7E">
      <w:pPr>
        <w:numPr>
          <w:ilvl w:val="0"/>
          <w:numId w:val="35"/>
        </w:numPr>
        <w:spacing w:after="0" w:line="240" w:lineRule="auto"/>
        <w:contextualSpacing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0F676E31" w14:textId="77777777" w:rsidR="005658FD" w:rsidRDefault="005658FD" w:rsidP="00993B7E">
      <w:pPr>
        <w:numPr>
          <w:ilvl w:val="0"/>
          <w:numId w:val="35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0DFAFF1B" w14:textId="77777777" w:rsidR="005658FD" w:rsidRDefault="005658FD" w:rsidP="00993B7E">
      <w:pPr>
        <w:numPr>
          <w:ilvl w:val="0"/>
          <w:numId w:val="35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71197636" w14:textId="77777777" w:rsidR="005658FD" w:rsidRPr="003D7B04" w:rsidRDefault="005658FD" w:rsidP="00993B7E">
      <w:pPr>
        <w:numPr>
          <w:ilvl w:val="0"/>
          <w:numId w:val="35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78D8F9CA" w14:textId="77777777" w:rsidR="00415BA2" w:rsidRDefault="00415BA2" w:rsidP="00B01902">
      <w:pPr>
        <w:spacing w:after="0" w:line="240" w:lineRule="auto"/>
        <w:contextualSpacing/>
        <w:rPr>
          <w:rFonts w:ascii="Garamond" w:hAnsi="Garamond"/>
        </w:rPr>
        <w:sectPr w:rsidR="00415BA2" w:rsidSect="00993B7E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6F3A41C" w14:textId="77777777" w:rsidR="00996636" w:rsidRDefault="00996636" w:rsidP="00B01902">
      <w:pPr>
        <w:spacing w:after="0" w:line="240" w:lineRule="auto"/>
        <w:contextualSpacing/>
        <w:rPr>
          <w:rFonts w:ascii="Garamond" w:hAnsi="Garamond"/>
        </w:rPr>
      </w:pPr>
    </w:p>
    <w:p w14:paraId="3BEB850A" w14:textId="77777777" w:rsidR="00764CB3" w:rsidRPr="00764CB3" w:rsidRDefault="00996636" w:rsidP="00B0190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555B9351" w14:textId="77777777" w:rsidR="00415BA2" w:rsidRDefault="00415BA2" w:rsidP="00B01902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44AC5838" w14:textId="2AFFD359" w:rsidR="00CC69F0" w:rsidRPr="00FB2602" w:rsidRDefault="00CC69F0" w:rsidP="00993B7E">
      <w:pPr>
        <w:pStyle w:val="ListParagraph"/>
        <w:numPr>
          <w:ilvl w:val="0"/>
          <w:numId w:val="15"/>
        </w:numPr>
        <w:ind w:left="-142" w:hanging="284"/>
        <w:rPr>
          <w:rFonts w:ascii="Garamond" w:hAnsi="Garamond"/>
          <w:sz w:val="22"/>
          <w:szCs w:val="22"/>
        </w:rPr>
      </w:pPr>
      <w:r w:rsidRPr="00FB2602">
        <w:rPr>
          <w:rFonts w:ascii="Garamond" w:hAnsi="Garamond"/>
          <w:sz w:val="22"/>
          <w:szCs w:val="22"/>
        </w:rPr>
        <w:t>Have an interest in food in general, food trends and dietary alternatives.</w:t>
      </w:r>
    </w:p>
    <w:p w14:paraId="2B4BC468" w14:textId="7590D9F7" w:rsidR="00CC69F0" w:rsidRPr="00FB2602" w:rsidRDefault="00CC69F0" w:rsidP="00993B7E">
      <w:pPr>
        <w:pStyle w:val="ListParagraph"/>
        <w:numPr>
          <w:ilvl w:val="0"/>
          <w:numId w:val="15"/>
        </w:numPr>
        <w:ind w:left="-142" w:hanging="284"/>
        <w:rPr>
          <w:rFonts w:ascii="Garamond" w:hAnsi="Garamond"/>
          <w:sz w:val="22"/>
          <w:szCs w:val="22"/>
        </w:rPr>
      </w:pPr>
      <w:r w:rsidRPr="00FB2602">
        <w:rPr>
          <w:rFonts w:ascii="Garamond" w:hAnsi="Garamond"/>
          <w:sz w:val="22"/>
          <w:szCs w:val="22"/>
        </w:rPr>
        <w:t xml:space="preserve">This is an operational role so a willingness to getting stuck in is important, with </w:t>
      </w:r>
      <w:r w:rsidR="00FB2602" w:rsidRPr="00FB2602">
        <w:rPr>
          <w:rFonts w:ascii="Garamond" w:hAnsi="Garamond"/>
          <w:sz w:val="22"/>
          <w:szCs w:val="22"/>
        </w:rPr>
        <w:t xml:space="preserve">a </w:t>
      </w:r>
      <w:r w:rsidRPr="00FB2602">
        <w:rPr>
          <w:rFonts w:ascii="Garamond" w:hAnsi="Garamond"/>
          <w:sz w:val="22"/>
          <w:szCs w:val="22"/>
        </w:rPr>
        <w:t>lot of walking on event.</w:t>
      </w:r>
    </w:p>
    <w:p w14:paraId="14BA82BB" w14:textId="4D022061" w:rsidR="00CC69F0" w:rsidRPr="00FB2602" w:rsidRDefault="00CC69F0" w:rsidP="00993B7E">
      <w:pPr>
        <w:pStyle w:val="ListParagraph"/>
        <w:numPr>
          <w:ilvl w:val="0"/>
          <w:numId w:val="15"/>
        </w:numPr>
        <w:ind w:left="-142" w:hanging="284"/>
        <w:rPr>
          <w:rFonts w:ascii="Garamond" w:hAnsi="Garamond"/>
          <w:sz w:val="22"/>
          <w:szCs w:val="22"/>
        </w:rPr>
      </w:pPr>
      <w:r w:rsidRPr="00FB2602">
        <w:rPr>
          <w:rFonts w:ascii="Garamond" w:hAnsi="Garamond"/>
          <w:sz w:val="22"/>
          <w:szCs w:val="22"/>
        </w:rPr>
        <w:t>Ability to cope with problems calmly, think on your feet and manage dynamic situations.</w:t>
      </w:r>
    </w:p>
    <w:p w14:paraId="5235F535" w14:textId="72DB0D0E" w:rsidR="00CC69F0" w:rsidRPr="00FB2602" w:rsidRDefault="00CC69F0" w:rsidP="00993B7E">
      <w:pPr>
        <w:pStyle w:val="ListParagraph"/>
        <w:numPr>
          <w:ilvl w:val="0"/>
          <w:numId w:val="15"/>
        </w:numPr>
        <w:ind w:left="-142" w:hanging="284"/>
        <w:rPr>
          <w:rFonts w:ascii="Garamond" w:hAnsi="Garamond"/>
          <w:sz w:val="22"/>
          <w:szCs w:val="22"/>
        </w:rPr>
      </w:pPr>
      <w:r w:rsidRPr="00FB2602">
        <w:rPr>
          <w:rFonts w:ascii="Garamond" w:hAnsi="Garamond"/>
          <w:sz w:val="22"/>
          <w:szCs w:val="22"/>
        </w:rPr>
        <w:t>A confident communicator who is able to assert themselves when needed.</w:t>
      </w:r>
    </w:p>
    <w:p w14:paraId="7B0CD1B6" w14:textId="5106D4D0" w:rsidR="00CC69F0" w:rsidRPr="00FB2602" w:rsidRDefault="00CC69F0" w:rsidP="00993B7E">
      <w:pPr>
        <w:pStyle w:val="ListParagraph"/>
        <w:numPr>
          <w:ilvl w:val="0"/>
          <w:numId w:val="15"/>
        </w:numPr>
        <w:ind w:left="-142" w:hanging="284"/>
        <w:rPr>
          <w:rFonts w:ascii="Garamond" w:hAnsi="Garamond"/>
          <w:sz w:val="22"/>
          <w:szCs w:val="22"/>
        </w:rPr>
      </w:pPr>
      <w:r w:rsidRPr="00FB2602">
        <w:rPr>
          <w:rFonts w:ascii="Garamond" w:hAnsi="Garamond"/>
          <w:sz w:val="22"/>
          <w:szCs w:val="22"/>
        </w:rPr>
        <w:t>A positive attitude and a good sense of humour to build and enjoy relationships with traders.</w:t>
      </w:r>
    </w:p>
    <w:p w14:paraId="35D61CB1" w14:textId="58C13195" w:rsidR="00CC69F0" w:rsidRPr="00FB2602" w:rsidRDefault="00FB2602" w:rsidP="00993B7E">
      <w:pPr>
        <w:pStyle w:val="ListParagraph"/>
        <w:numPr>
          <w:ilvl w:val="0"/>
          <w:numId w:val="15"/>
        </w:numPr>
        <w:ind w:left="-142" w:hanging="284"/>
        <w:rPr>
          <w:rFonts w:ascii="Garamond" w:hAnsi="Garamond"/>
          <w:sz w:val="22"/>
          <w:szCs w:val="22"/>
        </w:rPr>
      </w:pPr>
      <w:r w:rsidRPr="00FB2602">
        <w:rPr>
          <w:rFonts w:ascii="Garamond" w:hAnsi="Garamond"/>
          <w:sz w:val="22"/>
          <w:szCs w:val="22"/>
        </w:rPr>
        <w:t>Ability to plan and f</w:t>
      </w:r>
      <w:r w:rsidR="00CC69F0" w:rsidRPr="00FB2602">
        <w:rPr>
          <w:rFonts w:ascii="Garamond" w:hAnsi="Garamond"/>
          <w:sz w:val="22"/>
          <w:szCs w:val="22"/>
        </w:rPr>
        <w:t>ront load</w:t>
      </w:r>
      <w:r w:rsidRPr="00FB2602">
        <w:rPr>
          <w:rFonts w:ascii="Garamond" w:hAnsi="Garamond"/>
          <w:sz w:val="22"/>
          <w:szCs w:val="22"/>
        </w:rPr>
        <w:t xml:space="preserve"> workload</w:t>
      </w:r>
      <w:r w:rsidR="00CC69F0" w:rsidRPr="00FB2602">
        <w:rPr>
          <w:rFonts w:ascii="Garamond" w:hAnsi="Garamond"/>
          <w:sz w:val="22"/>
          <w:szCs w:val="22"/>
        </w:rPr>
        <w:t>, to allow for being away from the desk a lot during live events.</w:t>
      </w:r>
    </w:p>
    <w:p w14:paraId="72178997" w14:textId="529ADEE5" w:rsidR="00CC69F0" w:rsidRPr="00FB2602" w:rsidRDefault="00CC69F0" w:rsidP="00993B7E">
      <w:pPr>
        <w:pStyle w:val="ListParagraph"/>
        <w:numPr>
          <w:ilvl w:val="0"/>
          <w:numId w:val="15"/>
        </w:numPr>
        <w:ind w:left="-142" w:hanging="284"/>
        <w:rPr>
          <w:rFonts w:ascii="Garamond" w:hAnsi="Garamond"/>
          <w:sz w:val="22"/>
          <w:szCs w:val="22"/>
        </w:rPr>
      </w:pPr>
      <w:r w:rsidRPr="00FB2602">
        <w:rPr>
          <w:rFonts w:ascii="Garamond" w:hAnsi="Garamond"/>
          <w:sz w:val="22"/>
          <w:szCs w:val="22"/>
        </w:rPr>
        <w:t>A logical thinker, who can look at the bigger picture and anticipate potential problems</w:t>
      </w:r>
      <w:r w:rsidR="00FB2602" w:rsidRPr="00FB2602">
        <w:rPr>
          <w:rFonts w:ascii="Garamond" w:hAnsi="Garamond"/>
          <w:sz w:val="22"/>
          <w:szCs w:val="22"/>
        </w:rPr>
        <w:t>.</w:t>
      </w:r>
    </w:p>
    <w:p w14:paraId="352F7D97" w14:textId="77777777" w:rsidR="00F0426F" w:rsidRPr="00FB2602" w:rsidRDefault="00F0426F" w:rsidP="00993B7E">
      <w:pPr>
        <w:pStyle w:val="ListParagraph"/>
        <w:numPr>
          <w:ilvl w:val="0"/>
          <w:numId w:val="15"/>
        </w:numPr>
        <w:ind w:left="-142" w:hanging="284"/>
        <w:rPr>
          <w:rFonts w:ascii="Garamond" w:hAnsi="Garamond"/>
          <w:sz w:val="22"/>
          <w:szCs w:val="22"/>
        </w:rPr>
      </w:pPr>
      <w:r w:rsidRPr="00FB2602">
        <w:rPr>
          <w:rFonts w:ascii="Garamond" w:hAnsi="Garamond"/>
          <w:sz w:val="22"/>
          <w:szCs w:val="22"/>
        </w:rPr>
        <w:t>A proficient knowledge of the Microsoft Office package including Excel and Outlook;</w:t>
      </w:r>
    </w:p>
    <w:p w14:paraId="3BE4A096" w14:textId="5B77E8D4" w:rsidR="00097D67" w:rsidRPr="00993B7E" w:rsidRDefault="00F0426F" w:rsidP="00993B7E">
      <w:pPr>
        <w:pStyle w:val="ListParagraph"/>
        <w:numPr>
          <w:ilvl w:val="0"/>
          <w:numId w:val="15"/>
        </w:numPr>
        <w:ind w:left="-142" w:hanging="284"/>
        <w:rPr>
          <w:rFonts w:ascii="Garamond" w:hAnsi="Garamond"/>
          <w:sz w:val="22"/>
          <w:szCs w:val="22"/>
        </w:rPr>
      </w:pPr>
      <w:r w:rsidRPr="00FB2602">
        <w:rPr>
          <w:rFonts w:ascii="Garamond" w:hAnsi="Garamond"/>
          <w:sz w:val="22"/>
          <w:szCs w:val="22"/>
        </w:rPr>
        <w:t xml:space="preserve">Experience of using </w:t>
      </w:r>
      <w:r w:rsidR="00DF3EC0" w:rsidRPr="00FB2602">
        <w:rPr>
          <w:rFonts w:ascii="Garamond" w:hAnsi="Garamond"/>
          <w:sz w:val="22"/>
          <w:szCs w:val="22"/>
        </w:rPr>
        <w:t xml:space="preserve">Delphi and Talent </w:t>
      </w:r>
      <w:r w:rsidR="00F43ED2" w:rsidRPr="00FB2602">
        <w:rPr>
          <w:rFonts w:ascii="Garamond" w:hAnsi="Garamond"/>
          <w:sz w:val="22"/>
          <w:szCs w:val="22"/>
        </w:rPr>
        <w:t xml:space="preserve">packages </w:t>
      </w:r>
      <w:r w:rsidRPr="00FB2602">
        <w:rPr>
          <w:rFonts w:ascii="Garamond" w:hAnsi="Garamond"/>
          <w:sz w:val="22"/>
          <w:szCs w:val="22"/>
        </w:rPr>
        <w:t xml:space="preserve">would be desirable. </w:t>
      </w:r>
    </w:p>
    <w:sectPr w:rsidR="00097D67" w:rsidRPr="00993B7E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EBD"/>
    <w:multiLevelType w:val="hybridMultilevel"/>
    <w:tmpl w:val="63181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0CB0"/>
    <w:multiLevelType w:val="hybridMultilevel"/>
    <w:tmpl w:val="D4E4C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592232"/>
    <w:multiLevelType w:val="hybridMultilevel"/>
    <w:tmpl w:val="263A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4F029B"/>
    <w:multiLevelType w:val="hybridMultilevel"/>
    <w:tmpl w:val="276821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6059C"/>
    <w:multiLevelType w:val="hybridMultilevel"/>
    <w:tmpl w:val="9CFAC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D52E8"/>
    <w:multiLevelType w:val="hybridMultilevel"/>
    <w:tmpl w:val="99DC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7A59CC"/>
    <w:multiLevelType w:val="hybridMultilevel"/>
    <w:tmpl w:val="5F1A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F597404"/>
    <w:multiLevelType w:val="hybridMultilevel"/>
    <w:tmpl w:val="1F9A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16F5701"/>
    <w:multiLevelType w:val="hybridMultilevel"/>
    <w:tmpl w:val="F03C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5643C"/>
    <w:multiLevelType w:val="hybridMultilevel"/>
    <w:tmpl w:val="2C60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319F6"/>
    <w:multiLevelType w:val="hybridMultilevel"/>
    <w:tmpl w:val="4AAA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51169"/>
    <w:multiLevelType w:val="hybridMultilevel"/>
    <w:tmpl w:val="2126F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B0A96"/>
    <w:multiLevelType w:val="hybridMultilevel"/>
    <w:tmpl w:val="B97C4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7F53715"/>
    <w:multiLevelType w:val="hybridMultilevel"/>
    <w:tmpl w:val="DFBE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563FE"/>
    <w:multiLevelType w:val="hybridMultilevel"/>
    <w:tmpl w:val="A676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077AE5"/>
    <w:multiLevelType w:val="hybridMultilevel"/>
    <w:tmpl w:val="CC30D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4"/>
  </w:num>
  <w:num w:numId="4">
    <w:abstractNumId w:val="13"/>
  </w:num>
  <w:num w:numId="5">
    <w:abstractNumId w:val="19"/>
  </w:num>
  <w:num w:numId="6">
    <w:abstractNumId w:val="18"/>
  </w:num>
  <w:num w:numId="7">
    <w:abstractNumId w:val="6"/>
  </w:num>
  <w:num w:numId="8">
    <w:abstractNumId w:val="11"/>
  </w:num>
  <w:num w:numId="9">
    <w:abstractNumId w:val="2"/>
  </w:num>
  <w:num w:numId="10">
    <w:abstractNumId w:val="17"/>
  </w:num>
  <w:num w:numId="11">
    <w:abstractNumId w:val="27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10"/>
  </w:num>
  <w:num w:numId="17">
    <w:abstractNumId w:val="29"/>
  </w:num>
  <w:num w:numId="18">
    <w:abstractNumId w:val="26"/>
  </w:num>
  <w:num w:numId="19">
    <w:abstractNumId w:val="28"/>
  </w:num>
  <w:num w:numId="20">
    <w:abstractNumId w:val="8"/>
  </w:num>
  <w:num w:numId="21">
    <w:abstractNumId w:val="9"/>
  </w:num>
  <w:num w:numId="22">
    <w:abstractNumId w:val="30"/>
  </w:num>
  <w:num w:numId="23">
    <w:abstractNumId w:val="22"/>
  </w:num>
  <w:num w:numId="24">
    <w:abstractNumId w:val="0"/>
  </w:num>
  <w:num w:numId="25">
    <w:abstractNumId w:val="0"/>
  </w:num>
  <w:num w:numId="26">
    <w:abstractNumId w:val="16"/>
  </w:num>
  <w:num w:numId="27">
    <w:abstractNumId w:val="31"/>
  </w:num>
  <w:num w:numId="28">
    <w:abstractNumId w:val="25"/>
  </w:num>
  <w:num w:numId="29">
    <w:abstractNumId w:val="1"/>
  </w:num>
  <w:num w:numId="30">
    <w:abstractNumId w:val="20"/>
  </w:num>
  <w:num w:numId="31">
    <w:abstractNumId w:val="23"/>
  </w:num>
  <w:num w:numId="32">
    <w:abstractNumId w:val="12"/>
  </w:num>
  <w:num w:numId="33">
    <w:abstractNumId w:val="24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05406"/>
    <w:rsid w:val="00010D72"/>
    <w:rsid w:val="00011D40"/>
    <w:rsid w:val="000366E6"/>
    <w:rsid w:val="0007684A"/>
    <w:rsid w:val="00097D67"/>
    <w:rsid w:val="00112564"/>
    <w:rsid w:val="00113F4E"/>
    <w:rsid w:val="001175C9"/>
    <w:rsid w:val="00177A8D"/>
    <w:rsid w:val="00183593"/>
    <w:rsid w:val="00192479"/>
    <w:rsid w:val="00194A99"/>
    <w:rsid w:val="001D14FD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716C3"/>
    <w:rsid w:val="003D7B04"/>
    <w:rsid w:val="003F29E4"/>
    <w:rsid w:val="003F6A0B"/>
    <w:rsid w:val="00415BA2"/>
    <w:rsid w:val="00416987"/>
    <w:rsid w:val="00477841"/>
    <w:rsid w:val="00491B01"/>
    <w:rsid w:val="005658FD"/>
    <w:rsid w:val="00574034"/>
    <w:rsid w:val="0059728C"/>
    <w:rsid w:val="005A0BAF"/>
    <w:rsid w:val="005A6B3C"/>
    <w:rsid w:val="005B1BEC"/>
    <w:rsid w:val="005D659E"/>
    <w:rsid w:val="005E7E4F"/>
    <w:rsid w:val="0062513F"/>
    <w:rsid w:val="006459AC"/>
    <w:rsid w:val="00682152"/>
    <w:rsid w:val="006B1721"/>
    <w:rsid w:val="006F20FC"/>
    <w:rsid w:val="007031F2"/>
    <w:rsid w:val="007438D2"/>
    <w:rsid w:val="00755871"/>
    <w:rsid w:val="00764CB3"/>
    <w:rsid w:val="007A1AF6"/>
    <w:rsid w:val="00810A26"/>
    <w:rsid w:val="008125FC"/>
    <w:rsid w:val="008168CF"/>
    <w:rsid w:val="00843B67"/>
    <w:rsid w:val="008611E6"/>
    <w:rsid w:val="00876F59"/>
    <w:rsid w:val="00877F3D"/>
    <w:rsid w:val="008E20C1"/>
    <w:rsid w:val="009047A2"/>
    <w:rsid w:val="009840B7"/>
    <w:rsid w:val="009842B4"/>
    <w:rsid w:val="009852F3"/>
    <w:rsid w:val="00986B10"/>
    <w:rsid w:val="00992E2B"/>
    <w:rsid w:val="00993B7E"/>
    <w:rsid w:val="00995E02"/>
    <w:rsid w:val="00996636"/>
    <w:rsid w:val="009968D9"/>
    <w:rsid w:val="009A7D45"/>
    <w:rsid w:val="009C2C4E"/>
    <w:rsid w:val="009F5B1F"/>
    <w:rsid w:val="00A05FF7"/>
    <w:rsid w:val="00A37E70"/>
    <w:rsid w:val="00A869DC"/>
    <w:rsid w:val="00AA4654"/>
    <w:rsid w:val="00AC145D"/>
    <w:rsid w:val="00AE1B7A"/>
    <w:rsid w:val="00B01902"/>
    <w:rsid w:val="00B34B2E"/>
    <w:rsid w:val="00C35569"/>
    <w:rsid w:val="00CC69F0"/>
    <w:rsid w:val="00CD41C1"/>
    <w:rsid w:val="00CF5A97"/>
    <w:rsid w:val="00D1072F"/>
    <w:rsid w:val="00D4189B"/>
    <w:rsid w:val="00D46CF7"/>
    <w:rsid w:val="00D553BA"/>
    <w:rsid w:val="00D806C2"/>
    <w:rsid w:val="00D91BF4"/>
    <w:rsid w:val="00D93D20"/>
    <w:rsid w:val="00DB2A25"/>
    <w:rsid w:val="00DB2E98"/>
    <w:rsid w:val="00DC5D2F"/>
    <w:rsid w:val="00DD44C5"/>
    <w:rsid w:val="00DE003A"/>
    <w:rsid w:val="00DE1786"/>
    <w:rsid w:val="00DF3EC0"/>
    <w:rsid w:val="00E0723A"/>
    <w:rsid w:val="00E82E8D"/>
    <w:rsid w:val="00E87793"/>
    <w:rsid w:val="00EB798E"/>
    <w:rsid w:val="00EE1318"/>
    <w:rsid w:val="00F0426F"/>
    <w:rsid w:val="00F40766"/>
    <w:rsid w:val="00F41DFE"/>
    <w:rsid w:val="00F43ED2"/>
    <w:rsid w:val="00F718C2"/>
    <w:rsid w:val="00F816EA"/>
    <w:rsid w:val="00FB2602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3D8A"/>
  <w15:docId w15:val="{B8A612D0-C6EB-42AB-9367-98AF5955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Katie Medcraft</cp:lastModifiedBy>
  <cp:revision>2</cp:revision>
  <cp:lastPrinted>2014-07-28T16:00:00Z</cp:lastPrinted>
  <dcterms:created xsi:type="dcterms:W3CDTF">2022-01-13T14:20:00Z</dcterms:created>
  <dcterms:modified xsi:type="dcterms:W3CDTF">2022-01-13T14:20:00Z</dcterms:modified>
</cp:coreProperties>
</file>