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86302B">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86302B">
      <w:pPr>
        <w:spacing w:after="0" w:line="240" w:lineRule="auto"/>
        <w:jc w:val="center"/>
        <w:rPr>
          <w:rFonts w:ascii="Garamond" w:hAnsi="Garamond"/>
          <w:b/>
          <w:sz w:val="40"/>
          <w:szCs w:val="40"/>
        </w:rPr>
      </w:pPr>
    </w:p>
    <w:p w14:paraId="301C5B4A" w14:textId="77777777" w:rsidR="00996636" w:rsidRDefault="00996636" w:rsidP="0086302B">
      <w:pPr>
        <w:spacing w:after="0" w:line="240" w:lineRule="auto"/>
        <w:rPr>
          <w:rFonts w:ascii="Garamond" w:hAnsi="Garamond"/>
          <w:b/>
          <w:sz w:val="40"/>
          <w:szCs w:val="40"/>
        </w:rPr>
      </w:pPr>
    </w:p>
    <w:p w14:paraId="166EC1D5" w14:textId="77777777" w:rsidR="00974C17" w:rsidRDefault="00974C17" w:rsidP="00974C17">
      <w:pPr>
        <w:spacing w:after="0" w:line="240" w:lineRule="auto"/>
        <w:rPr>
          <w:rFonts w:ascii="Garamond" w:hAnsi="Garamond"/>
          <w:b/>
          <w:sz w:val="40"/>
          <w:szCs w:val="40"/>
        </w:rPr>
      </w:pPr>
    </w:p>
    <w:p w14:paraId="79D97745" w14:textId="77777777" w:rsidR="00974C17" w:rsidRDefault="00974C17" w:rsidP="00974C17">
      <w:pPr>
        <w:spacing w:after="0" w:line="240" w:lineRule="auto"/>
        <w:rPr>
          <w:rFonts w:ascii="Garamond" w:hAnsi="Garamond"/>
          <w:b/>
          <w:sz w:val="40"/>
          <w:szCs w:val="40"/>
        </w:rPr>
      </w:pPr>
    </w:p>
    <w:p w14:paraId="18E4E54A" w14:textId="320EB8EF" w:rsidR="00996636" w:rsidRPr="00996636" w:rsidRDefault="00996636" w:rsidP="00974C17">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86302B">
      <w:pPr>
        <w:spacing w:after="0" w:line="240" w:lineRule="auto"/>
        <w:jc w:val="center"/>
        <w:rPr>
          <w:rFonts w:ascii="Garamond" w:hAnsi="Garamond"/>
          <w:b/>
        </w:rPr>
      </w:pPr>
    </w:p>
    <w:p w14:paraId="60FF0D83" w14:textId="77777777" w:rsidR="00097D67" w:rsidRPr="00996636" w:rsidRDefault="00996636" w:rsidP="0086302B">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4A86B04" w14:textId="77777777" w:rsidR="008836F4" w:rsidRPr="00974C17" w:rsidRDefault="008836F4" w:rsidP="0086302B">
      <w:pPr>
        <w:spacing w:after="0" w:line="240" w:lineRule="auto"/>
        <w:rPr>
          <w:rFonts w:ascii="Garamond" w:hAnsi="Garamond"/>
          <w:b/>
        </w:rPr>
      </w:pPr>
    </w:p>
    <w:p w14:paraId="698D598B" w14:textId="628E5673" w:rsidR="00FC05C8" w:rsidRPr="00974C17" w:rsidRDefault="00FC05C8" w:rsidP="0086302B">
      <w:pPr>
        <w:spacing w:after="0" w:line="240" w:lineRule="auto"/>
        <w:rPr>
          <w:rFonts w:ascii="Garamond" w:hAnsi="Garamond"/>
          <w:b/>
          <w:bCs/>
        </w:rPr>
      </w:pPr>
      <w:r w:rsidRPr="00974C17">
        <w:rPr>
          <w:rFonts w:ascii="Garamond" w:hAnsi="Garamond"/>
        </w:rPr>
        <w:t xml:space="preserve">The </w:t>
      </w:r>
      <w:r w:rsidR="00974C17" w:rsidRPr="00974C17">
        <w:rPr>
          <w:rFonts w:ascii="Garamond" w:hAnsi="Garamond"/>
          <w:b/>
        </w:rPr>
        <w:t>Digital Analyst</w:t>
      </w:r>
      <w:r w:rsidRPr="00974C17">
        <w:rPr>
          <w:rFonts w:ascii="Garamond" w:hAnsi="Garamond"/>
          <w:b/>
        </w:rPr>
        <w:t xml:space="preserve"> </w:t>
      </w:r>
      <w:r w:rsidRPr="00974C17">
        <w:rPr>
          <w:rFonts w:ascii="Garamond" w:hAnsi="Garamond"/>
        </w:rPr>
        <w:t xml:space="preserve">will be part of the </w:t>
      </w:r>
      <w:r w:rsidR="00974C17" w:rsidRPr="00974C17">
        <w:rPr>
          <w:rFonts w:ascii="Garamond" w:hAnsi="Garamond"/>
          <w:b/>
          <w:bCs/>
        </w:rPr>
        <w:t>Data &amp; Insights</w:t>
      </w:r>
      <w:r w:rsidRPr="00974C17">
        <w:rPr>
          <w:rFonts w:ascii="Garamond" w:hAnsi="Garamond"/>
          <w:b/>
          <w:bCs/>
        </w:rPr>
        <w:t xml:space="preserve"> team</w:t>
      </w:r>
      <w:r w:rsidRPr="00974C17">
        <w:rPr>
          <w:rFonts w:ascii="Garamond" w:hAnsi="Garamond"/>
        </w:rPr>
        <w:t xml:space="preserve"> and will report to the </w:t>
      </w:r>
      <w:r w:rsidR="00974C17" w:rsidRPr="00974C17">
        <w:rPr>
          <w:rFonts w:ascii="Garamond" w:hAnsi="Garamond"/>
          <w:b/>
          <w:bCs/>
        </w:rPr>
        <w:t>Data Analytics Manager.</w:t>
      </w:r>
    </w:p>
    <w:p w14:paraId="04391A69" w14:textId="77777777" w:rsidR="0086302B" w:rsidRPr="005E2068" w:rsidRDefault="0086302B" w:rsidP="0086302B">
      <w:pPr>
        <w:spacing w:after="0" w:line="240" w:lineRule="auto"/>
        <w:rPr>
          <w:rFonts w:ascii="Garamond" w:hAnsi="Garamond"/>
        </w:rPr>
      </w:pPr>
    </w:p>
    <w:p w14:paraId="71734135" w14:textId="77777777" w:rsidR="00996636" w:rsidRPr="00996636" w:rsidRDefault="00996636"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996636" w:rsidRDefault="0059728C" w:rsidP="0086302B">
      <w:pPr>
        <w:spacing w:after="0" w:line="240" w:lineRule="auto"/>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86302B">
      <w:pPr>
        <w:shd w:val="clear" w:color="auto" w:fill="FFFFFF"/>
        <w:spacing w:after="0" w:line="240" w:lineRule="auto"/>
        <w:jc w:val="both"/>
        <w:rPr>
          <w:rFonts w:ascii="Garamond" w:hAnsi="Garamond" w:cs="Arial"/>
          <w:lang w:eastAsia="en-GB"/>
        </w:rPr>
      </w:pPr>
    </w:p>
    <w:p w14:paraId="672385DD" w14:textId="51B2EC68" w:rsidR="0059728C" w:rsidRPr="00996636" w:rsidRDefault="0059728C" w:rsidP="0086302B">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86302B">
      <w:pPr>
        <w:spacing w:after="0" w:line="240" w:lineRule="auto"/>
        <w:rPr>
          <w:rFonts w:ascii="Garamond" w:hAnsi="Garamond"/>
          <w:b/>
          <w:sz w:val="28"/>
          <w:szCs w:val="28"/>
        </w:rPr>
      </w:pPr>
    </w:p>
    <w:p w14:paraId="40E1F1AC" w14:textId="77777777" w:rsidR="0059728C" w:rsidRPr="00996636" w:rsidRDefault="0059728C"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86302B">
      <w:pPr>
        <w:spacing w:after="0" w:line="240" w:lineRule="auto"/>
        <w:rPr>
          <w:rFonts w:ascii="Garamond" w:hAnsi="Garamond"/>
        </w:rPr>
      </w:pPr>
    </w:p>
    <w:p w14:paraId="40E47577" w14:textId="31B34ED8" w:rsidR="0059728C" w:rsidRPr="00996636" w:rsidRDefault="0059728C" w:rsidP="0086302B">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86302B">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86302B">
            <w:pPr>
              <w:spacing w:after="0" w:line="240" w:lineRule="auto"/>
              <w:jc w:val="center"/>
              <w:rPr>
                <w:rFonts w:ascii="Garamond" w:hAnsi="Garamond"/>
                <w:b/>
                <w:lang w:eastAsia="en-GB"/>
              </w:rPr>
            </w:pPr>
          </w:p>
        </w:tc>
        <w:tc>
          <w:tcPr>
            <w:tcW w:w="2310" w:type="dxa"/>
          </w:tcPr>
          <w:p w14:paraId="4632FB40"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86302B">
            <w:pPr>
              <w:spacing w:after="0" w:line="240" w:lineRule="auto"/>
              <w:jc w:val="center"/>
              <w:rPr>
                <w:rFonts w:ascii="Garamond" w:hAnsi="Garamond"/>
                <w:b/>
                <w:lang w:eastAsia="en-GB"/>
              </w:rPr>
            </w:pPr>
          </w:p>
        </w:tc>
        <w:tc>
          <w:tcPr>
            <w:tcW w:w="2311" w:type="dxa"/>
          </w:tcPr>
          <w:p w14:paraId="3906FEBD"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86302B">
            <w:pPr>
              <w:spacing w:after="0" w:line="240" w:lineRule="auto"/>
              <w:jc w:val="center"/>
              <w:rPr>
                <w:rFonts w:ascii="Garamond" w:hAnsi="Garamond"/>
                <w:b/>
                <w:lang w:eastAsia="en-GB"/>
              </w:rPr>
            </w:pPr>
          </w:p>
        </w:tc>
        <w:tc>
          <w:tcPr>
            <w:tcW w:w="2311" w:type="dxa"/>
          </w:tcPr>
          <w:p w14:paraId="09DF5507"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86302B">
            <w:pPr>
              <w:spacing w:after="0" w:line="240" w:lineRule="auto"/>
              <w:jc w:val="center"/>
              <w:rPr>
                <w:rFonts w:ascii="Garamond" w:hAnsi="Garamond"/>
                <w:b/>
                <w:lang w:eastAsia="en-GB"/>
              </w:rPr>
            </w:pPr>
          </w:p>
        </w:tc>
      </w:tr>
    </w:tbl>
    <w:p w14:paraId="05814E86" w14:textId="77777777" w:rsid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Default="00AE1B7A" w:rsidP="0086302B">
      <w:pPr>
        <w:spacing w:after="0" w:line="240" w:lineRule="auto"/>
        <w:rPr>
          <w:rFonts w:ascii="Garamond" w:hAnsi="Garamond"/>
          <w:b/>
          <w:color w:val="FF0000"/>
        </w:rPr>
      </w:pPr>
    </w:p>
    <w:p w14:paraId="68B9F0D4" w14:textId="37B7D519" w:rsidR="00123660" w:rsidRPr="002A500E" w:rsidRDefault="00123660" w:rsidP="00123660">
      <w:pPr>
        <w:rPr>
          <w:rFonts w:ascii="Garamond" w:hAnsi="Garamond" w:cs="Segoe UI"/>
        </w:rPr>
      </w:pPr>
      <w:r w:rsidRPr="002A500E">
        <w:rPr>
          <w:rFonts w:ascii="Garamond" w:hAnsi="Garamond" w:cs="Segoe UI"/>
        </w:rPr>
        <w:t>The digital analyst serves as a critical bridge between raw data and actionable insights within Goodwood.</w:t>
      </w:r>
    </w:p>
    <w:p w14:paraId="0F288065" w14:textId="77777777" w:rsidR="00E15B56" w:rsidRDefault="00123660" w:rsidP="00123660">
      <w:pPr>
        <w:spacing w:after="0" w:line="240" w:lineRule="auto"/>
        <w:rPr>
          <w:rFonts w:ascii="Garamond" w:hAnsi="Garamond" w:cs="Segoe UI"/>
        </w:rPr>
      </w:pPr>
      <w:r w:rsidRPr="002A500E">
        <w:rPr>
          <w:rFonts w:ascii="Garamond" w:hAnsi="Garamond" w:cs="Segoe UI"/>
        </w:rPr>
        <w:t xml:space="preserve">Understanding our digital footprint is a key factor to the on-going decision making involved in everything we do at Goodwood. As our Digital Analyst you will analyse our digital practices and identify opportunities for improvement by understanding and reporting on our customer behaviour in the digital space. </w:t>
      </w:r>
    </w:p>
    <w:p w14:paraId="62B0C7C2" w14:textId="77777777" w:rsidR="00E15B56" w:rsidRDefault="00E15B56" w:rsidP="00123660">
      <w:pPr>
        <w:spacing w:after="0" w:line="240" w:lineRule="auto"/>
        <w:rPr>
          <w:rFonts w:ascii="Garamond" w:hAnsi="Garamond" w:cs="Segoe UI"/>
        </w:rPr>
      </w:pPr>
    </w:p>
    <w:p w14:paraId="0DEBAC10" w14:textId="1FD2526C" w:rsidR="0086302B" w:rsidRPr="002A500E" w:rsidRDefault="00123660" w:rsidP="00123660">
      <w:pPr>
        <w:spacing w:after="0" w:line="240" w:lineRule="auto"/>
        <w:rPr>
          <w:rFonts w:ascii="Garamond" w:hAnsi="Garamond" w:cs="Segoe UI"/>
        </w:rPr>
      </w:pPr>
      <w:r w:rsidRPr="002A500E">
        <w:rPr>
          <w:rFonts w:ascii="Garamond" w:hAnsi="Garamond" w:cs="Segoe UI"/>
        </w:rPr>
        <w:t>Achieving this by collating and presenting complex data in digestible reports and aiding shareholders in making informed decisions regarding digital solutions is a key factor of success for this role.</w:t>
      </w:r>
    </w:p>
    <w:p w14:paraId="46B28330" w14:textId="77777777" w:rsidR="00123660" w:rsidRPr="00FC05C8" w:rsidRDefault="00123660" w:rsidP="00123660">
      <w:pPr>
        <w:spacing w:after="0" w:line="240" w:lineRule="auto"/>
        <w:rPr>
          <w:rFonts w:ascii="Garamond" w:hAnsi="Garamond"/>
          <w:color w:val="FF0000"/>
        </w:rPr>
      </w:pPr>
    </w:p>
    <w:p w14:paraId="27CD32D3" w14:textId="77777777" w:rsid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0623A066" w14:textId="77777777" w:rsidR="00996636" w:rsidRDefault="00996636" w:rsidP="0086302B">
      <w:pPr>
        <w:spacing w:after="0" w:line="240" w:lineRule="auto"/>
        <w:jc w:val="both"/>
        <w:rPr>
          <w:rFonts w:ascii="Garamond" w:hAnsi="Garamond"/>
          <w:b/>
        </w:rPr>
      </w:pPr>
    </w:p>
    <w:p w14:paraId="05CEFA6B" w14:textId="77777777" w:rsidR="00974C17" w:rsidRDefault="00974C17" w:rsidP="00696737">
      <w:pPr>
        <w:numPr>
          <w:ilvl w:val="0"/>
          <w:numId w:val="28"/>
        </w:numPr>
        <w:spacing w:before="180"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Working closely with internal teams to understand their business objectives, data needs, and digital challenges.</w:t>
      </w:r>
    </w:p>
    <w:p w14:paraId="2E0B741B" w14:textId="77777777" w:rsidR="002A500E" w:rsidRPr="002A500E" w:rsidRDefault="002A500E" w:rsidP="002A500E">
      <w:pPr>
        <w:spacing w:before="180" w:after="0" w:line="240" w:lineRule="auto"/>
        <w:ind w:left="720"/>
        <w:textAlignment w:val="center"/>
        <w:rPr>
          <w:rFonts w:ascii="Garamond" w:eastAsia="Times New Roman" w:hAnsi="Garamond"/>
          <w:color w:val="414152"/>
          <w:lang w:eastAsia="en-GB"/>
        </w:rPr>
      </w:pPr>
    </w:p>
    <w:p w14:paraId="70698C2C" w14:textId="77777777"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lastRenderedPageBreak/>
        <w:t>Analysing and interpreting data from various sources to identify trends, patterns, and insights that can be used to improve business performance.</w:t>
      </w:r>
    </w:p>
    <w:p w14:paraId="19030153" w14:textId="091967DA" w:rsidR="002A500E" w:rsidRPr="002A500E" w:rsidRDefault="002A500E" w:rsidP="002A500E">
      <w:pPr>
        <w:spacing w:after="0" w:line="240" w:lineRule="auto"/>
        <w:textAlignment w:val="center"/>
        <w:rPr>
          <w:rFonts w:ascii="Garamond" w:eastAsia="Times New Roman" w:hAnsi="Garamond"/>
          <w:color w:val="414152"/>
          <w:lang w:eastAsia="en-GB"/>
        </w:rPr>
      </w:pPr>
    </w:p>
    <w:p w14:paraId="1C3361C2" w14:textId="77777777"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Monitor, analyse, and report on key performance indicators (KPIs), metrics, and trends, using Google Analytics 4, Looker, PowerBI and other data visualization tools.</w:t>
      </w:r>
    </w:p>
    <w:p w14:paraId="6CCCABB3" w14:textId="77777777" w:rsidR="002A500E" w:rsidRPr="002A500E" w:rsidRDefault="002A500E" w:rsidP="002A500E">
      <w:pPr>
        <w:spacing w:after="0" w:line="240" w:lineRule="auto"/>
        <w:ind w:left="720"/>
        <w:textAlignment w:val="center"/>
        <w:rPr>
          <w:rFonts w:ascii="Garamond" w:eastAsia="Times New Roman" w:hAnsi="Garamond"/>
          <w:color w:val="414152"/>
          <w:lang w:eastAsia="en-GB"/>
        </w:rPr>
      </w:pPr>
    </w:p>
    <w:p w14:paraId="7A3A06FF" w14:textId="77777777"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Creating reports and dashboards to communicate insights and recommendations to key stakeholders.</w:t>
      </w:r>
    </w:p>
    <w:p w14:paraId="7B8ECD3F" w14:textId="77777777" w:rsidR="002A500E" w:rsidRPr="002A500E" w:rsidRDefault="002A500E" w:rsidP="002A500E">
      <w:pPr>
        <w:spacing w:after="0" w:line="240" w:lineRule="auto"/>
        <w:ind w:left="720"/>
        <w:textAlignment w:val="center"/>
        <w:rPr>
          <w:rFonts w:ascii="Garamond" w:eastAsia="Times New Roman" w:hAnsi="Garamond"/>
          <w:color w:val="414152"/>
          <w:lang w:eastAsia="en-GB"/>
        </w:rPr>
      </w:pPr>
    </w:p>
    <w:p w14:paraId="1F2B5555" w14:textId="77777777"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Collaborating with cross-functional teams to develop and execute digital marketing initiatives.</w:t>
      </w:r>
    </w:p>
    <w:p w14:paraId="7587AD45" w14:textId="77777777" w:rsidR="002A500E" w:rsidRPr="002A500E" w:rsidRDefault="002A500E" w:rsidP="002A500E">
      <w:pPr>
        <w:spacing w:after="0" w:line="240" w:lineRule="auto"/>
        <w:ind w:left="720"/>
        <w:textAlignment w:val="center"/>
        <w:rPr>
          <w:rFonts w:ascii="Garamond" w:eastAsia="Times New Roman" w:hAnsi="Garamond"/>
          <w:color w:val="414152"/>
          <w:lang w:eastAsia="en-GB"/>
        </w:rPr>
      </w:pPr>
    </w:p>
    <w:p w14:paraId="5C75588C" w14:textId="77777777"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 xml:space="preserve">Staying </w:t>
      </w:r>
      <w:proofErr w:type="gramStart"/>
      <w:r w:rsidRPr="002A500E">
        <w:rPr>
          <w:rFonts w:ascii="Garamond" w:eastAsia="Times New Roman" w:hAnsi="Garamond"/>
          <w:color w:val="414152"/>
          <w:lang w:eastAsia="en-GB"/>
        </w:rPr>
        <w:t>up-to-date</w:t>
      </w:r>
      <w:proofErr w:type="gramEnd"/>
      <w:r w:rsidRPr="002A500E">
        <w:rPr>
          <w:rFonts w:ascii="Garamond" w:eastAsia="Times New Roman" w:hAnsi="Garamond"/>
          <w:color w:val="414152"/>
          <w:lang w:eastAsia="en-GB"/>
        </w:rPr>
        <w:t xml:space="preserve"> with the latest trends and best practices in digital marketing and analytics.</w:t>
      </w:r>
    </w:p>
    <w:p w14:paraId="6ADEC54D" w14:textId="77777777" w:rsidR="002A500E" w:rsidRPr="002A500E" w:rsidRDefault="002A500E" w:rsidP="002A500E">
      <w:pPr>
        <w:spacing w:after="0" w:line="240" w:lineRule="auto"/>
        <w:ind w:left="720"/>
        <w:textAlignment w:val="center"/>
        <w:rPr>
          <w:rFonts w:ascii="Garamond" w:eastAsia="Times New Roman" w:hAnsi="Garamond"/>
          <w:color w:val="414152"/>
          <w:lang w:eastAsia="en-GB"/>
        </w:rPr>
      </w:pPr>
    </w:p>
    <w:p w14:paraId="1CD2D551" w14:textId="36BAAD23" w:rsidR="00974C17" w:rsidRDefault="00974C17" w:rsidP="00696737">
      <w:pPr>
        <w:numPr>
          <w:ilvl w:val="0"/>
          <w:numId w:val="28"/>
        </w:numPr>
        <w:spacing w:after="0" w:line="240" w:lineRule="auto"/>
        <w:textAlignment w:val="center"/>
        <w:rPr>
          <w:rFonts w:ascii="Garamond" w:eastAsia="Times New Roman" w:hAnsi="Garamond"/>
          <w:color w:val="414152"/>
          <w:lang w:eastAsia="en-GB"/>
        </w:rPr>
      </w:pPr>
      <w:r w:rsidRPr="002A500E">
        <w:rPr>
          <w:rFonts w:ascii="Garamond" w:eastAsia="Times New Roman" w:hAnsi="Garamond"/>
          <w:color w:val="414152"/>
          <w:lang w:eastAsia="en-GB"/>
        </w:rPr>
        <w:t>Provide actionable insights and recommendations to improve digital performance, user experience, and conversion rates, based on data analysis and testing</w:t>
      </w:r>
      <w:r w:rsidR="002A500E">
        <w:rPr>
          <w:rFonts w:ascii="Garamond" w:eastAsia="Times New Roman" w:hAnsi="Garamond"/>
          <w:color w:val="414152"/>
          <w:lang w:eastAsia="en-GB"/>
        </w:rPr>
        <w:t>.</w:t>
      </w:r>
    </w:p>
    <w:p w14:paraId="7A1A4E16" w14:textId="77777777" w:rsidR="002A500E" w:rsidRPr="002A500E" w:rsidRDefault="002A500E" w:rsidP="002A500E">
      <w:pPr>
        <w:spacing w:after="0" w:line="240" w:lineRule="auto"/>
        <w:textAlignment w:val="center"/>
        <w:rPr>
          <w:rFonts w:ascii="Garamond" w:eastAsia="Times New Roman" w:hAnsi="Garamond"/>
          <w:color w:val="414152"/>
          <w:lang w:eastAsia="en-GB"/>
        </w:rPr>
      </w:pPr>
    </w:p>
    <w:p w14:paraId="6FA30EC8" w14:textId="77777777" w:rsidR="0086302B" w:rsidRPr="00FC05C8" w:rsidRDefault="0086302B" w:rsidP="0086302B">
      <w:pPr>
        <w:pStyle w:val="ListParagraph"/>
        <w:ind w:left="284"/>
        <w:rPr>
          <w:rFonts w:ascii="Garamond" w:hAnsi="Garamond"/>
          <w:bCs/>
          <w:color w:val="FF0000"/>
          <w:sz w:val="22"/>
          <w:szCs w:val="22"/>
        </w:rPr>
      </w:pPr>
    </w:p>
    <w:p w14:paraId="45531262" w14:textId="77777777" w:rsidR="00996636" w:rsidRP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 xml:space="preserve">Qualities you will </w:t>
      </w:r>
      <w:proofErr w:type="gramStart"/>
      <w:r w:rsidRPr="00996636">
        <w:rPr>
          <w:rFonts w:ascii="Garamond" w:hAnsi="Garamond"/>
          <w:b/>
        </w:rPr>
        <w:t>possess</w:t>
      </w:r>
      <w:proofErr w:type="gramEnd"/>
    </w:p>
    <w:p w14:paraId="1EF51B3C" w14:textId="77777777" w:rsidR="00996636" w:rsidRDefault="00996636" w:rsidP="0086302B">
      <w:pPr>
        <w:spacing w:after="0" w:line="240" w:lineRule="auto"/>
        <w:rPr>
          <w:rFonts w:ascii="Garamond" w:hAnsi="Garamond"/>
          <w:b/>
          <w:color w:val="333333"/>
        </w:rPr>
        <w:sectPr w:rsidR="00996636" w:rsidSect="00411647">
          <w:pgSz w:w="11906" w:h="16838"/>
          <w:pgMar w:top="851" w:right="1440" w:bottom="1440" w:left="1440" w:header="708" w:footer="708" w:gutter="0"/>
          <w:cols w:space="708"/>
          <w:rtlGutter/>
          <w:docGrid w:linePitch="360"/>
        </w:sectPr>
      </w:pPr>
    </w:p>
    <w:p w14:paraId="3C229A46" w14:textId="77777777" w:rsidR="005658FD" w:rsidRDefault="005658FD" w:rsidP="0086302B">
      <w:pPr>
        <w:spacing w:after="0" w:line="240" w:lineRule="auto"/>
        <w:ind w:left="360"/>
        <w:rPr>
          <w:rFonts w:ascii="Garamond" w:hAnsi="Garamond"/>
        </w:rPr>
      </w:pPr>
    </w:p>
    <w:p w14:paraId="5C301FE3" w14:textId="77777777" w:rsidR="005B187C" w:rsidRDefault="005B187C" w:rsidP="0086302B">
      <w:pPr>
        <w:numPr>
          <w:ilvl w:val="0"/>
          <w:numId w:val="4"/>
        </w:numPr>
        <w:spacing w:after="0" w:line="240" w:lineRule="auto"/>
        <w:rPr>
          <w:rFonts w:ascii="Garamond" w:hAnsi="Garamond"/>
        </w:rPr>
        <w:sectPr w:rsidR="005B187C" w:rsidSect="00411647">
          <w:type w:val="continuous"/>
          <w:pgSz w:w="11906" w:h="16838"/>
          <w:pgMar w:top="851" w:right="1440" w:bottom="1440" w:left="1843" w:header="708" w:footer="708" w:gutter="0"/>
          <w:cols w:num="2" w:space="708"/>
          <w:rtlGutter/>
          <w:docGrid w:linePitch="360"/>
        </w:sectPr>
      </w:pPr>
    </w:p>
    <w:p w14:paraId="1685423A" w14:textId="1CB16303" w:rsidR="005658FD" w:rsidRDefault="005658FD" w:rsidP="0086302B">
      <w:pPr>
        <w:numPr>
          <w:ilvl w:val="0"/>
          <w:numId w:val="4"/>
        </w:numPr>
        <w:tabs>
          <w:tab w:val="clear" w:pos="360"/>
          <w:tab w:val="num" w:pos="-142"/>
        </w:tabs>
        <w:spacing w:after="0" w:line="240" w:lineRule="auto"/>
        <w:ind w:hanging="786"/>
        <w:rPr>
          <w:rFonts w:ascii="Garamond" w:hAnsi="Garamond"/>
        </w:rPr>
      </w:pPr>
      <w:r>
        <w:rPr>
          <w:rFonts w:ascii="Garamond" w:hAnsi="Garamond"/>
        </w:rPr>
        <w:t>Passion for what you do</w:t>
      </w:r>
    </w:p>
    <w:p w14:paraId="114A79E6" w14:textId="77777777" w:rsidR="005658FD" w:rsidRPr="008611E6" w:rsidRDefault="005658FD" w:rsidP="0086302B">
      <w:pPr>
        <w:numPr>
          <w:ilvl w:val="0"/>
          <w:numId w:val="4"/>
        </w:numPr>
        <w:tabs>
          <w:tab w:val="clear" w:pos="360"/>
          <w:tab w:val="num" w:pos="-142"/>
        </w:tabs>
        <w:spacing w:after="0" w:line="240" w:lineRule="auto"/>
        <w:ind w:hanging="786"/>
        <w:rPr>
          <w:rFonts w:ascii="Garamond" w:hAnsi="Garamond"/>
        </w:rPr>
      </w:pPr>
      <w:r>
        <w:rPr>
          <w:rFonts w:ascii="Garamond" w:hAnsi="Garamond"/>
        </w:rPr>
        <w:t>Positive and friendly with a “can do attitude”</w:t>
      </w:r>
    </w:p>
    <w:p w14:paraId="71332353" w14:textId="77777777" w:rsidR="005658FD" w:rsidRPr="003D7B04" w:rsidRDefault="005658FD" w:rsidP="0086302B">
      <w:pPr>
        <w:numPr>
          <w:ilvl w:val="0"/>
          <w:numId w:val="4"/>
        </w:numPr>
        <w:tabs>
          <w:tab w:val="clear" w:pos="360"/>
          <w:tab w:val="num" w:pos="-142"/>
        </w:tabs>
        <w:spacing w:after="0" w:line="240" w:lineRule="auto"/>
        <w:ind w:hanging="786"/>
        <w:rPr>
          <w:rFonts w:ascii="Garamond" w:hAnsi="Garamond"/>
        </w:rPr>
      </w:pPr>
      <w:r>
        <w:rPr>
          <w:rFonts w:ascii="Garamond" w:hAnsi="Garamond"/>
        </w:rPr>
        <w:t xml:space="preserve">Attention to detail </w:t>
      </w:r>
    </w:p>
    <w:p w14:paraId="51DF1EE3" w14:textId="71A1D51F" w:rsidR="005658FD" w:rsidRDefault="005658FD" w:rsidP="0086302B">
      <w:pPr>
        <w:numPr>
          <w:ilvl w:val="0"/>
          <w:numId w:val="4"/>
        </w:numPr>
        <w:tabs>
          <w:tab w:val="clear" w:pos="360"/>
          <w:tab w:val="num" w:pos="-142"/>
        </w:tabs>
        <w:spacing w:after="0" w:line="240" w:lineRule="auto"/>
        <w:ind w:hanging="786"/>
        <w:rPr>
          <w:rFonts w:ascii="Garamond" w:hAnsi="Garamond"/>
        </w:rPr>
      </w:pPr>
      <w:r>
        <w:rPr>
          <w:rFonts w:ascii="Garamond" w:hAnsi="Garamond"/>
        </w:rPr>
        <w:t>Ability to prioritise</w:t>
      </w:r>
      <w:r w:rsidR="004F46E0">
        <w:rPr>
          <w:rFonts w:ascii="Garamond" w:hAnsi="Garamond"/>
        </w:rPr>
        <w:t>,</w:t>
      </w:r>
      <w:r w:rsidRPr="003D7B04">
        <w:rPr>
          <w:rFonts w:ascii="Garamond" w:hAnsi="Garamond"/>
        </w:rPr>
        <w:t xml:space="preserve"> organise</w:t>
      </w:r>
      <w:r w:rsidR="004F46E0">
        <w:rPr>
          <w:rFonts w:ascii="Garamond" w:hAnsi="Garamond"/>
        </w:rPr>
        <w:t xml:space="preserve"> and multi-task</w:t>
      </w:r>
    </w:p>
    <w:p w14:paraId="6879EFFC" w14:textId="03D2BB83" w:rsidR="004F46E0" w:rsidRDefault="004F46E0" w:rsidP="0086302B">
      <w:pPr>
        <w:numPr>
          <w:ilvl w:val="0"/>
          <w:numId w:val="4"/>
        </w:numPr>
        <w:tabs>
          <w:tab w:val="clear" w:pos="360"/>
          <w:tab w:val="num" w:pos="-142"/>
        </w:tabs>
        <w:spacing w:after="0" w:line="240" w:lineRule="auto"/>
        <w:ind w:hanging="786"/>
        <w:rPr>
          <w:rFonts w:ascii="Garamond" w:hAnsi="Garamond"/>
        </w:rPr>
      </w:pPr>
      <w:r>
        <w:rPr>
          <w:rFonts w:ascii="Garamond" w:hAnsi="Garamond"/>
        </w:rPr>
        <w:t>Quick learner</w:t>
      </w:r>
    </w:p>
    <w:p w14:paraId="54EEA46B" w14:textId="77777777" w:rsidR="005658FD" w:rsidRPr="003D7B04" w:rsidRDefault="005658FD" w:rsidP="0086302B">
      <w:pPr>
        <w:numPr>
          <w:ilvl w:val="0"/>
          <w:numId w:val="4"/>
        </w:numPr>
        <w:tabs>
          <w:tab w:val="clear" w:pos="360"/>
          <w:tab w:val="num" w:pos="-142"/>
        </w:tabs>
        <w:spacing w:after="0" w:line="240" w:lineRule="auto"/>
        <w:ind w:hanging="786"/>
        <w:rPr>
          <w:rFonts w:ascii="Garamond" w:hAnsi="Garamond"/>
        </w:rPr>
      </w:pPr>
      <w:r>
        <w:rPr>
          <w:rFonts w:ascii="Garamond" w:hAnsi="Garamond"/>
        </w:rPr>
        <w:t>Take responsibility for yourself</w:t>
      </w:r>
    </w:p>
    <w:p w14:paraId="595F3257" w14:textId="77777777" w:rsidR="005658FD" w:rsidRPr="003D7B04" w:rsidRDefault="005658FD" w:rsidP="0086302B">
      <w:pPr>
        <w:numPr>
          <w:ilvl w:val="0"/>
          <w:numId w:val="27"/>
        </w:numPr>
        <w:spacing w:after="0" w:line="240" w:lineRule="auto"/>
        <w:rPr>
          <w:rFonts w:ascii="Garamond" w:hAnsi="Garamond"/>
        </w:rPr>
      </w:pPr>
      <w:r w:rsidRPr="003D7B04">
        <w:rPr>
          <w:rFonts w:ascii="Garamond" w:hAnsi="Garamond"/>
        </w:rPr>
        <w:t>Confident to make decisions and to stand by them</w:t>
      </w:r>
    </w:p>
    <w:p w14:paraId="31615F11" w14:textId="77777777" w:rsidR="004F46E0" w:rsidRDefault="004F46E0" w:rsidP="0086302B">
      <w:pPr>
        <w:numPr>
          <w:ilvl w:val="0"/>
          <w:numId w:val="27"/>
        </w:numPr>
        <w:spacing w:after="0" w:line="240" w:lineRule="auto"/>
        <w:rPr>
          <w:rFonts w:ascii="Garamond" w:hAnsi="Garamond"/>
        </w:rPr>
      </w:pPr>
      <w:r>
        <w:rPr>
          <w:rFonts w:ascii="Garamond" w:hAnsi="Garamond"/>
        </w:rPr>
        <w:t xml:space="preserve">Strong customer service skills </w:t>
      </w:r>
    </w:p>
    <w:p w14:paraId="1066377B" w14:textId="77777777" w:rsidR="005658FD" w:rsidRDefault="005658FD" w:rsidP="0086302B">
      <w:pPr>
        <w:numPr>
          <w:ilvl w:val="0"/>
          <w:numId w:val="27"/>
        </w:numPr>
        <w:spacing w:after="0" w:line="240" w:lineRule="auto"/>
        <w:rPr>
          <w:rFonts w:ascii="Garamond" w:hAnsi="Garamond"/>
        </w:rPr>
      </w:pPr>
      <w:r>
        <w:rPr>
          <w:rFonts w:ascii="Garamond" w:hAnsi="Garamond"/>
        </w:rPr>
        <w:t>Excellent communicator</w:t>
      </w:r>
    </w:p>
    <w:p w14:paraId="3C6B270D" w14:textId="77777777" w:rsidR="005658FD" w:rsidRPr="003D7B04" w:rsidRDefault="005658FD" w:rsidP="0086302B">
      <w:pPr>
        <w:numPr>
          <w:ilvl w:val="0"/>
          <w:numId w:val="27"/>
        </w:numPr>
        <w:spacing w:after="0" w:line="240" w:lineRule="auto"/>
        <w:rPr>
          <w:rFonts w:ascii="Garamond" w:hAnsi="Garamond"/>
        </w:rPr>
      </w:pPr>
      <w:r>
        <w:rPr>
          <w:rFonts w:ascii="Garamond" w:hAnsi="Garamond"/>
        </w:rPr>
        <w:t>A sense of fun!</w:t>
      </w:r>
    </w:p>
    <w:p w14:paraId="7C25A354" w14:textId="77777777" w:rsidR="005B187C" w:rsidRDefault="005B187C" w:rsidP="0086302B">
      <w:pPr>
        <w:spacing w:after="0" w:line="240" w:lineRule="auto"/>
        <w:rPr>
          <w:rFonts w:ascii="Garamond" w:hAnsi="Garamond"/>
        </w:rPr>
        <w:sectPr w:rsidR="005B187C" w:rsidSect="00411647">
          <w:type w:val="continuous"/>
          <w:pgSz w:w="11906" w:h="16838"/>
          <w:pgMar w:top="851" w:right="1440" w:bottom="1440" w:left="1843" w:header="708" w:footer="708" w:gutter="0"/>
          <w:cols w:num="2" w:space="708"/>
          <w:rtlGutter/>
          <w:docGrid w:linePitch="360"/>
        </w:sectPr>
      </w:pPr>
    </w:p>
    <w:p w14:paraId="75C5EE7E" w14:textId="3D443157" w:rsidR="00996636" w:rsidRDefault="00996636" w:rsidP="0086302B">
      <w:pPr>
        <w:spacing w:after="0" w:line="240" w:lineRule="auto"/>
        <w:rPr>
          <w:rFonts w:ascii="Garamond" w:hAnsi="Garamond"/>
        </w:rPr>
      </w:pPr>
    </w:p>
    <w:p w14:paraId="091488C1" w14:textId="77777777" w:rsidR="005658FD" w:rsidRDefault="005658FD" w:rsidP="0086302B">
      <w:pPr>
        <w:spacing w:after="0" w:line="240" w:lineRule="auto"/>
        <w:rPr>
          <w:rFonts w:ascii="Garamond" w:hAnsi="Garamond"/>
        </w:rPr>
        <w:sectPr w:rsidR="005658FD" w:rsidSect="00411647">
          <w:type w:val="continuous"/>
          <w:pgSz w:w="11906" w:h="16838"/>
          <w:pgMar w:top="851" w:right="1440" w:bottom="1440" w:left="1843" w:header="708" w:footer="708" w:gutter="0"/>
          <w:cols w:num="2" w:space="708"/>
          <w:rtlGutter/>
          <w:docGrid w:linePitch="360"/>
        </w:sectPr>
      </w:pPr>
    </w:p>
    <w:p w14:paraId="73CEF980" w14:textId="77777777" w:rsidR="00996636" w:rsidRDefault="00996636" w:rsidP="0086302B">
      <w:pPr>
        <w:spacing w:after="0" w:line="240" w:lineRule="auto"/>
        <w:rPr>
          <w:rFonts w:ascii="Garamond" w:hAnsi="Garamond"/>
        </w:rPr>
      </w:pPr>
    </w:p>
    <w:p w14:paraId="664695D7" w14:textId="77777777" w:rsidR="00996636" w:rsidRDefault="00996636" w:rsidP="0086302B">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Pr="002A500E" w:rsidRDefault="003D62E0" w:rsidP="002A500E">
      <w:pPr>
        <w:pStyle w:val="ListParagraph"/>
        <w:ind w:left="360"/>
        <w:rPr>
          <w:rFonts w:ascii="Garamond" w:hAnsi="Garamond"/>
          <w:bCs/>
          <w:color w:val="FF0000"/>
          <w:sz w:val="22"/>
          <w:szCs w:val="22"/>
        </w:rPr>
      </w:pPr>
    </w:p>
    <w:p w14:paraId="482746A0" w14:textId="77777777" w:rsidR="00974C17" w:rsidRDefault="00974C17" w:rsidP="002A500E">
      <w:pPr>
        <w:numPr>
          <w:ilvl w:val="0"/>
          <w:numId w:val="28"/>
        </w:numPr>
        <w:tabs>
          <w:tab w:val="clear" w:pos="720"/>
          <w:tab w:val="num" w:pos="360"/>
        </w:tabs>
        <w:spacing w:after="0" w:line="240" w:lineRule="auto"/>
        <w:ind w:left="360"/>
        <w:textAlignment w:val="center"/>
        <w:rPr>
          <w:rFonts w:ascii="Garamond" w:eastAsia="Times New Roman" w:hAnsi="Garamond"/>
          <w:color w:val="414152"/>
          <w:lang w:eastAsia="en-GB"/>
        </w:rPr>
      </w:pPr>
      <w:r w:rsidRPr="002A500E">
        <w:rPr>
          <w:rFonts w:ascii="Garamond" w:eastAsia="Times New Roman" w:hAnsi="Garamond"/>
          <w:color w:val="414152"/>
          <w:lang w:eastAsia="en-GB"/>
        </w:rPr>
        <w:t>Experience and proficiency in using Google Analytics 4, as well as other Google products such as Google Data Studio (looker), and Google Tag Manager.</w:t>
      </w:r>
    </w:p>
    <w:p w14:paraId="2EF74C5F" w14:textId="77777777" w:rsidR="002A500E" w:rsidRPr="002A500E" w:rsidRDefault="002A500E" w:rsidP="002A500E">
      <w:pPr>
        <w:spacing w:after="0" w:line="240" w:lineRule="auto"/>
        <w:ind w:left="360"/>
        <w:textAlignment w:val="center"/>
        <w:rPr>
          <w:rFonts w:ascii="Garamond" w:eastAsia="Times New Roman" w:hAnsi="Garamond"/>
          <w:color w:val="414152"/>
          <w:lang w:eastAsia="en-GB"/>
        </w:rPr>
      </w:pPr>
    </w:p>
    <w:p w14:paraId="25CD408B" w14:textId="77777777" w:rsidR="00974C17" w:rsidRDefault="00974C17" w:rsidP="002A500E">
      <w:pPr>
        <w:numPr>
          <w:ilvl w:val="0"/>
          <w:numId w:val="28"/>
        </w:numPr>
        <w:tabs>
          <w:tab w:val="clear" w:pos="720"/>
          <w:tab w:val="num" w:pos="360"/>
        </w:tabs>
        <w:spacing w:after="0" w:line="240" w:lineRule="auto"/>
        <w:ind w:left="360"/>
        <w:textAlignment w:val="center"/>
        <w:rPr>
          <w:rFonts w:ascii="Garamond" w:eastAsia="Times New Roman" w:hAnsi="Garamond"/>
          <w:color w:val="414152"/>
          <w:lang w:eastAsia="en-GB"/>
        </w:rPr>
      </w:pPr>
      <w:r w:rsidRPr="002A500E">
        <w:rPr>
          <w:rFonts w:ascii="Garamond" w:eastAsia="Times New Roman" w:hAnsi="Garamond"/>
          <w:color w:val="414152"/>
          <w:lang w:eastAsia="en-GB"/>
        </w:rPr>
        <w:t>Ability to create and interpret reports, dashboards, and visualizations that provide insights into website performance, user behaviour, and campaign effectiveness.</w:t>
      </w:r>
    </w:p>
    <w:p w14:paraId="1C37A983" w14:textId="77777777" w:rsidR="002A500E" w:rsidRPr="002A500E" w:rsidRDefault="002A500E" w:rsidP="002A500E">
      <w:pPr>
        <w:spacing w:after="0" w:line="240" w:lineRule="auto"/>
        <w:ind w:left="360"/>
        <w:textAlignment w:val="center"/>
        <w:rPr>
          <w:rFonts w:ascii="Garamond" w:eastAsia="Times New Roman" w:hAnsi="Garamond"/>
          <w:color w:val="414152"/>
          <w:lang w:eastAsia="en-GB"/>
        </w:rPr>
      </w:pPr>
    </w:p>
    <w:p w14:paraId="4E31D4DC" w14:textId="77777777" w:rsidR="00974C17" w:rsidRDefault="00974C17" w:rsidP="002A500E">
      <w:pPr>
        <w:numPr>
          <w:ilvl w:val="0"/>
          <w:numId w:val="28"/>
        </w:numPr>
        <w:tabs>
          <w:tab w:val="clear" w:pos="720"/>
          <w:tab w:val="num" w:pos="360"/>
        </w:tabs>
        <w:spacing w:after="0" w:line="240" w:lineRule="auto"/>
        <w:ind w:left="360"/>
        <w:textAlignment w:val="center"/>
        <w:rPr>
          <w:rFonts w:ascii="Garamond" w:eastAsia="Times New Roman" w:hAnsi="Garamond"/>
          <w:color w:val="414152"/>
          <w:lang w:eastAsia="en-GB"/>
        </w:rPr>
      </w:pPr>
      <w:r w:rsidRPr="002A500E">
        <w:rPr>
          <w:rFonts w:ascii="Garamond" w:eastAsia="Times New Roman" w:hAnsi="Garamond"/>
          <w:color w:val="414152"/>
          <w:lang w:eastAsia="en-GB"/>
        </w:rPr>
        <w:t>Knowledge of web analytics best practices, such as setting up goals, events, conversions, and segments, as well as implementing and testing tracking codes and tags.</w:t>
      </w:r>
    </w:p>
    <w:p w14:paraId="77B16FF4" w14:textId="77777777" w:rsidR="002A500E" w:rsidRPr="002A500E" w:rsidRDefault="002A500E" w:rsidP="002A500E">
      <w:pPr>
        <w:spacing w:after="0" w:line="240" w:lineRule="auto"/>
        <w:ind w:left="360"/>
        <w:textAlignment w:val="center"/>
        <w:rPr>
          <w:rFonts w:ascii="Garamond" w:eastAsia="Times New Roman" w:hAnsi="Garamond"/>
          <w:color w:val="414152"/>
          <w:lang w:eastAsia="en-GB"/>
        </w:rPr>
      </w:pPr>
    </w:p>
    <w:p w14:paraId="68BFD6E2" w14:textId="77777777" w:rsidR="00974C17" w:rsidRDefault="00974C17" w:rsidP="002A500E">
      <w:pPr>
        <w:numPr>
          <w:ilvl w:val="0"/>
          <w:numId w:val="28"/>
        </w:numPr>
        <w:tabs>
          <w:tab w:val="clear" w:pos="720"/>
          <w:tab w:val="num" w:pos="360"/>
        </w:tabs>
        <w:spacing w:after="0" w:line="240" w:lineRule="auto"/>
        <w:ind w:left="360"/>
        <w:textAlignment w:val="center"/>
        <w:rPr>
          <w:rFonts w:ascii="Garamond" w:eastAsia="Times New Roman" w:hAnsi="Garamond"/>
          <w:color w:val="414152"/>
          <w:lang w:eastAsia="en-GB"/>
        </w:rPr>
      </w:pPr>
      <w:r w:rsidRPr="002A500E">
        <w:rPr>
          <w:rFonts w:ascii="Garamond" w:eastAsia="Times New Roman" w:hAnsi="Garamond"/>
          <w:color w:val="414152"/>
          <w:lang w:eastAsia="en-GB"/>
        </w:rPr>
        <w:t>Familiarity with digital marketing strategies and channels, such as SEO, SEM, PPC, social media, email, and content marketing, and how to measure and optimize their impact.</w:t>
      </w:r>
    </w:p>
    <w:p w14:paraId="2053587E" w14:textId="77777777" w:rsidR="002A500E" w:rsidRPr="002A500E" w:rsidRDefault="002A500E" w:rsidP="002A500E">
      <w:pPr>
        <w:spacing w:after="0" w:line="240" w:lineRule="auto"/>
        <w:ind w:left="360"/>
        <w:textAlignment w:val="center"/>
        <w:rPr>
          <w:rFonts w:ascii="Garamond" w:eastAsia="Times New Roman" w:hAnsi="Garamond"/>
          <w:color w:val="414152"/>
          <w:lang w:eastAsia="en-GB"/>
        </w:rPr>
      </w:pPr>
    </w:p>
    <w:p w14:paraId="5D35EC62" w14:textId="0E513C30" w:rsidR="00996636" w:rsidRPr="002A500E" w:rsidRDefault="00974C17" w:rsidP="002A500E">
      <w:pPr>
        <w:numPr>
          <w:ilvl w:val="0"/>
          <w:numId w:val="28"/>
        </w:numPr>
        <w:tabs>
          <w:tab w:val="clear" w:pos="720"/>
          <w:tab w:val="num" w:pos="360"/>
        </w:tabs>
        <w:spacing w:after="0" w:line="240" w:lineRule="auto"/>
        <w:ind w:left="360"/>
        <w:textAlignment w:val="center"/>
        <w:rPr>
          <w:rFonts w:ascii="Garamond" w:eastAsia="Times New Roman" w:hAnsi="Garamond"/>
          <w:color w:val="414152"/>
          <w:lang w:eastAsia="en-GB"/>
        </w:rPr>
      </w:pPr>
      <w:r w:rsidRPr="002A500E">
        <w:rPr>
          <w:rFonts w:ascii="Garamond" w:eastAsia="Times New Roman" w:hAnsi="Garamond"/>
          <w:color w:val="414152"/>
          <w:lang w:eastAsia="en-GB"/>
        </w:rPr>
        <w:t>Excellent communication and presentation skills, as well as the ability to collaborate with various stakeholders, such as developers, marketers, and managers.</w:t>
      </w:r>
    </w:p>
    <w:sectPr w:rsidR="00996636" w:rsidRPr="002A500E" w:rsidSect="00411647">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D5A4B"/>
    <w:multiLevelType w:val="hybridMultilevel"/>
    <w:tmpl w:val="50485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CF7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243338C"/>
    <w:multiLevelType w:val="hybridMultilevel"/>
    <w:tmpl w:val="816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A27DB"/>
    <w:multiLevelType w:val="multilevel"/>
    <w:tmpl w:val="535C6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230642">
    <w:abstractNumId w:val="27"/>
  </w:num>
  <w:num w:numId="2" w16cid:durableId="1176845599">
    <w:abstractNumId w:val="19"/>
  </w:num>
  <w:num w:numId="3" w16cid:durableId="36391555">
    <w:abstractNumId w:val="4"/>
  </w:num>
  <w:num w:numId="4" w16cid:durableId="1987390384">
    <w:abstractNumId w:val="11"/>
  </w:num>
  <w:num w:numId="5" w16cid:durableId="77950021">
    <w:abstractNumId w:val="17"/>
  </w:num>
  <w:num w:numId="6" w16cid:durableId="824125148">
    <w:abstractNumId w:val="16"/>
  </w:num>
  <w:num w:numId="7" w16cid:durableId="534587979">
    <w:abstractNumId w:val="5"/>
  </w:num>
  <w:num w:numId="8" w16cid:durableId="1700666944">
    <w:abstractNumId w:val="9"/>
  </w:num>
  <w:num w:numId="9" w16cid:durableId="643125156">
    <w:abstractNumId w:val="2"/>
  </w:num>
  <w:num w:numId="10" w16cid:durableId="1724786999">
    <w:abstractNumId w:val="15"/>
  </w:num>
  <w:num w:numId="11" w16cid:durableId="2106605547">
    <w:abstractNumId w:val="25"/>
  </w:num>
  <w:num w:numId="12" w16cid:durableId="326520392">
    <w:abstractNumId w:val="6"/>
  </w:num>
  <w:num w:numId="13" w16cid:durableId="518473536">
    <w:abstractNumId w:val="14"/>
  </w:num>
  <w:num w:numId="14" w16cid:durableId="1860122811">
    <w:abstractNumId w:val="3"/>
  </w:num>
  <w:num w:numId="15" w16cid:durableId="1486165993">
    <w:abstractNumId w:val="13"/>
  </w:num>
  <w:num w:numId="16" w16cid:durableId="2129006712">
    <w:abstractNumId w:val="8"/>
  </w:num>
  <w:num w:numId="17" w16cid:durableId="1995526296">
    <w:abstractNumId w:val="26"/>
  </w:num>
  <w:num w:numId="18" w16cid:durableId="1447308955">
    <w:abstractNumId w:val="23"/>
  </w:num>
  <w:num w:numId="19" w16cid:durableId="1252351339">
    <w:abstractNumId w:val="20"/>
  </w:num>
  <w:num w:numId="20" w16cid:durableId="1507864091">
    <w:abstractNumId w:val="22"/>
  </w:num>
  <w:num w:numId="21" w16cid:durableId="2089885333">
    <w:abstractNumId w:val="7"/>
  </w:num>
  <w:num w:numId="22" w16cid:durableId="507912835">
    <w:abstractNumId w:val="0"/>
  </w:num>
  <w:num w:numId="23" w16cid:durableId="1360668710">
    <w:abstractNumId w:val="21"/>
  </w:num>
  <w:num w:numId="24" w16cid:durableId="1597595949">
    <w:abstractNumId w:val="10"/>
  </w:num>
  <w:num w:numId="25" w16cid:durableId="25496217">
    <w:abstractNumId w:val="12"/>
  </w:num>
  <w:num w:numId="26" w16cid:durableId="1629772703">
    <w:abstractNumId w:val="1"/>
  </w:num>
  <w:num w:numId="27" w16cid:durableId="863857935">
    <w:abstractNumId w:val="18"/>
  </w:num>
  <w:num w:numId="28" w16cid:durableId="4119762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97D67"/>
    <w:rsid w:val="000F7CEA"/>
    <w:rsid w:val="00112564"/>
    <w:rsid w:val="001175C9"/>
    <w:rsid w:val="00123660"/>
    <w:rsid w:val="00177A8D"/>
    <w:rsid w:val="00194A99"/>
    <w:rsid w:val="001D14FD"/>
    <w:rsid w:val="001F6E18"/>
    <w:rsid w:val="00211DFA"/>
    <w:rsid w:val="002233A4"/>
    <w:rsid w:val="002807F3"/>
    <w:rsid w:val="00286199"/>
    <w:rsid w:val="002A500E"/>
    <w:rsid w:val="002E00A6"/>
    <w:rsid w:val="002F3276"/>
    <w:rsid w:val="002F5072"/>
    <w:rsid w:val="00344C4E"/>
    <w:rsid w:val="003462D1"/>
    <w:rsid w:val="003C46C4"/>
    <w:rsid w:val="003D62E0"/>
    <w:rsid w:val="003D7B04"/>
    <w:rsid w:val="003F29E4"/>
    <w:rsid w:val="003F6A0B"/>
    <w:rsid w:val="00411647"/>
    <w:rsid w:val="00477841"/>
    <w:rsid w:val="00491B01"/>
    <w:rsid w:val="004A44F9"/>
    <w:rsid w:val="004F46E0"/>
    <w:rsid w:val="0053272D"/>
    <w:rsid w:val="005658FD"/>
    <w:rsid w:val="00574034"/>
    <w:rsid w:val="0059728C"/>
    <w:rsid w:val="005A6B3C"/>
    <w:rsid w:val="005B187C"/>
    <w:rsid w:val="005B1BEC"/>
    <w:rsid w:val="005E7E4F"/>
    <w:rsid w:val="0062513F"/>
    <w:rsid w:val="0065304B"/>
    <w:rsid w:val="00682152"/>
    <w:rsid w:val="00696737"/>
    <w:rsid w:val="006B1721"/>
    <w:rsid w:val="00713B98"/>
    <w:rsid w:val="00755871"/>
    <w:rsid w:val="007A1AF6"/>
    <w:rsid w:val="007B7BCC"/>
    <w:rsid w:val="008125FC"/>
    <w:rsid w:val="00843B67"/>
    <w:rsid w:val="00844A24"/>
    <w:rsid w:val="008611E6"/>
    <w:rsid w:val="0086302B"/>
    <w:rsid w:val="00867465"/>
    <w:rsid w:val="00876F59"/>
    <w:rsid w:val="00877F3D"/>
    <w:rsid w:val="008836F4"/>
    <w:rsid w:val="009047A2"/>
    <w:rsid w:val="00974C17"/>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B621D6"/>
    <w:rsid w:val="00CD41C1"/>
    <w:rsid w:val="00CF5A97"/>
    <w:rsid w:val="00D1072F"/>
    <w:rsid w:val="00D4189B"/>
    <w:rsid w:val="00D46CF7"/>
    <w:rsid w:val="00D553BA"/>
    <w:rsid w:val="00D91BF4"/>
    <w:rsid w:val="00D93D20"/>
    <w:rsid w:val="00DB2E98"/>
    <w:rsid w:val="00DC5D2F"/>
    <w:rsid w:val="00DD44C5"/>
    <w:rsid w:val="00DE1786"/>
    <w:rsid w:val="00DF2C6E"/>
    <w:rsid w:val="00E15B56"/>
    <w:rsid w:val="00E82E8D"/>
    <w:rsid w:val="00E87793"/>
    <w:rsid w:val="00EB798E"/>
    <w:rsid w:val="00F816EA"/>
    <w:rsid w:val="00FC05C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260837935">
      <w:bodyDiv w:val="1"/>
      <w:marLeft w:val="0"/>
      <w:marRight w:val="0"/>
      <w:marTop w:val="0"/>
      <w:marBottom w:val="0"/>
      <w:divBdr>
        <w:top w:val="none" w:sz="0" w:space="0" w:color="auto"/>
        <w:left w:val="none" w:sz="0" w:space="0" w:color="auto"/>
        <w:bottom w:val="none" w:sz="0" w:space="0" w:color="auto"/>
        <w:right w:val="none" w:sz="0" w:space="0" w:color="auto"/>
      </w:divBdr>
    </w:div>
    <w:div w:id="922840241">
      <w:bodyDiv w:val="1"/>
      <w:marLeft w:val="0"/>
      <w:marRight w:val="0"/>
      <w:marTop w:val="0"/>
      <w:marBottom w:val="0"/>
      <w:divBdr>
        <w:top w:val="none" w:sz="0" w:space="0" w:color="auto"/>
        <w:left w:val="none" w:sz="0" w:space="0" w:color="auto"/>
        <w:bottom w:val="none" w:sz="0" w:space="0" w:color="auto"/>
        <w:right w:val="none" w:sz="0" w:space="0" w:color="auto"/>
      </w:divBdr>
    </w:div>
    <w:div w:id="1069233939">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 w:id="19339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2024-03-22T16:54:00Z</dcterms:created>
  <dcterms:modified xsi:type="dcterms:W3CDTF">2024-03-22T16:54:00Z</dcterms:modified>
</cp:coreProperties>
</file>