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E0839" w14:textId="77777777" w:rsidR="00097D67" w:rsidRPr="00996636" w:rsidRDefault="00477841" w:rsidP="0086302B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E450E2" wp14:editId="56FFBA87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DE66D9" w14:textId="77777777" w:rsidR="00097D67" w:rsidRPr="00996636" w:rsidRDefault="00097D67" w:rsidP="0086302B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301C5B4A" w14:textId="77777777" w:rsidR="00996636" w:rsidRDefault="00996636" w:rsidP="0086302B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4AE6F229" w14:textId="77777777" w:rsidR="00097D67" w:rsidRPr="00996636" w:rsidRDefault="00097D67" w:rsidP="0086302B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06950034" w14:textId="77777777" w:rsidR="00E423D5" w:rsidRDefault="00E423D5" w:rsidP="0086302B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18E4E54A" w14:textId="5D00E66E" w:rsidR="00996636" w:rsidRPr="00996636" w:rsidRDefault="00996636" w:rsidP="0086302B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203D0BEC" w14:textId="77777777" w:rsidR="00097D67" w:rsidRPr="00996636" w:rsidRDefault="00097D67" w:rsidP="0086302B">
      <w:pPr>
        <w:spacing w:after="0" w:line="240" w:lineRule="auto"/>
        <w:jc w:val="center"/>
        <w:rPr>
          <w:rFonts w:ascii="Garamond" w:hAnsi="Garamond"/>
          <w:b/>
        </w:rPr>
      </w:pPr>
    </w:p>
    <w:p w14:paraId="60FF0D83" w14:textId="77777777" w:rsidR="00097D67" w:rsidRPr="00996636" w:rsidRDefault="00996636" w:rsidP="0086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24A86B04" w14:textId="77777777" w:rsidR="008836F4" w:rsidRDefault="008836F4" w:rsidP="0086302B">
      <w:pPr>
        <w:spacing w:after="0" w:line="240" w:lineRule="auto"/>
        <w:rPr>
          <w:rFonts w:ascii="Garamond" w:hAnsi="Garamond"/>
          <w:b/>
          <w:color w:val="FF0000"/>
        </w:rPr>
      </w:pPr>
    </w:p>
    <w:p w14:paraId="2EE67387" w14:textId="5D7F4013" w:rsidR="00545CB9" w:rsidRPr="00545CB9" w:rsidRDefault="00545CB9" w:rsidP="00545CB9">
      <w:pPr>
        <w:spacing w:after="0" w:line="240" w:lineRule="auto"/>
        <w:ind w:left="-142" w:right="-46"/>
        <w:contextualSpacing/>
        <w:jc w:val="both"/>
        <w:rPr>
          <w:rFonts w:ascii="Garamond" w:hAnsi="Garamond"/>
        </w:rPr>
      </w:pPr>
      <w:r w:rsidRPr="00545CB9">
        <w:rPr>
          <w:rFonts w:ascii="Garamond" w:hAnsi="Garamond"/>
        </w:rPr>
        <w:t xml:space="preserve">The </w:t>
      </w:r>
      <w:r w:rsidR="00B96AC0" w:rsidRPr="00B96AC0">
        <w:rPr>
          <w:rFonts w:ascii="Garamond" w:hAnsi="Garamond"/>
          <w:b/>
          <w:bCs/>
        </w:rPr>
        <w:t>Horseracing Club</w:t>
      </w:r>
      <w:r w:rsidRPr="00B96AC0">
        <w:rPr>
          <w:rFonts w:ascii="Garamond" w:hAnsi="Garamond"/>
          <w:b/>
          <w:bCs/>
        </w:rPr>
        <w:t xml:space="preserve"> Membership</w:t>
      </w:r>
      <w:r w:rsidRPr="00545CB9">
        <w:rPr>
          <w:rFonts w:ascii="Garamond" w:hAnsi="Garamond"/>
          <w:b/>
        </w:rPr>
        <w:t xml:space="preserve"> </w:t>
      </w:r>
      <w:r w:rsidR="00715C18">
        <w:rPr>
          <w:rFonts w:ascii="Garamond" w:hAnsi="Garamond"/>
          <w:b/>
        </w:rPr>
        <w:t>Coordinator</w:t>
      </w:r>
      <w:r w:rsidRPr="00545CB9">
        <w:rPr>
          <w:rFonts w:ascii="Garamond" w:hAnsi="Garamond"/>
          <w:b/>
        </w:rPr>
        <w:t xml:space="preserve"> </w:t>
      </w:r>
      <w:r w:rsidRPr="00545CB9">
        <w:rPr>
          <w:rFonts w:ascii="Garamond" w:hAnsi="Garamond"/>
        </w:rPr>
        <w:t xml:space="preserve">will be part of the Racecourse </w:t>
      </w:r>
      <w:r w:rsidR="00B96AC0">
        <w:rPr>
          <w:rFonts w:ascii="Garamond" w:hAnsi="Garamond"/>
        </w:rPr>
        <w:t>Membership</w:t>
      </w:r>
      <w:r w:rsidRPr="00545CB9">
        <w:rPr>
          <w:rFonts w:ascii="Garamond" w:hAnsi="Garamond"/>
        </w:rPr>
        <w:t xml:space="preserve"> team and report to the </w:t>
      </w:r>
      <w:r w:rsidR="00B96AC0">
        <w:rPr>
          <w:rFonts w:ascii="Garamond" w:hAnsi="Garamond"/>
        </w:rPr>
        <w:t xml:space="preserve">Horseracing Club </w:t>
      </w:r>
      <w:r w:rsidRPr="00545CB9">
        <w:rPr>
          <w:rFonts w:ascii="Garamond" w:hAnsi="Garamond"/>
        </w:rPr>
        <w:t>Membership Manager.</w:t>
      </w:r>
    </w:p>
    <w:p w14:paraId="04391A69" w14:textId="77777777" w:rsidR="0086302B" w:rsidRPr="005E2068" w:rsidRDefault="0086302B" w:rsidP="0086302B">
      <w:pPr>
        <w:spacing w:after="0" w:line="240" w:lineRule="auto"/>
        <w:rPr>
          <w:rFonts w:ascii="Garamond" w:hAnsi="Garamond"/>
        </w:rPr>
      </w:pPr>
    </w:p>
    <w:p w14:paraId="71734135" w14:textId="77777777" w:rsidR="00996636" w:rsidRPr="00996636" w:rsidRDefault="00996636" w:rsidP="0086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6D99755A" w14:textId="77777777" w:rsidR="0059728C" w:rsidRPr="00996636" w:rsidRDefault="0059728C" w:rsidP="0086302B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337FB80" w14:textId="234B7A79" w:rsidR="0059728C" w:rsidRPr="00996636" w:rsidRDefault="0059728C" w:rsidP="0086302B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>Goodwood</w:t>
      </w:r>
      <w:r w:rsidR="003D62E0">
        <w:rPr>
          <w:rFonts w:ascii="Garamond" w:hAnsi="Garamond"/>
        </w:rPr>
        <w:t xml:space="preserve"> is</w:t>
      </w:r>
      <w:r w:rsidRPr="00996636">
        <w:rPr>
          <w:rFonts w:ascii="Garamond" w:hAnsi="Garamond"/>
        </w:rPr>
        <w:t xml:space="preserve"> a quintessentially English </w:t>
      </w:r>
      <w:r w:rsidR="003D62E0">
        <w:rPr>
          <w:rFonts w:ascii="Garamond" w:hAnsi="Garamond"/>
        </w:rPr>
        <w:t>e</w:t>
      </w:r>
      <w:r w:rsidRPr="00996636">
        <w:rPr>
          <w:rFonts w:ascii="Garamond" w:hAnsi="Garamond"/>
        </w:rPr>
        <w:t xml:space="preserve">state, </w:t>
      </w:r>
      <w:r w:rsidR="003D62E0">
        <w:rPr>
          <w:rFonts w:ascii="Garamond" w:hAnsi="Garamond"/>
        </w:rPr>
        <w:t xml:space="preserve">set in 12,000 acres of rolling West Sussex countryside. Rooted in our heritage, we deliver </w:t>
      </w:r>
      <w:r w:rsidRPr="00996636">
        <w:rPr>
          <w:rFonts w:ascii="Garamond" w:hAnsi="Garamond"/>
        </w:rPr>
        <w:t>extraordinary and engaging experiences</w:t>
      </w:r>
      <w:r w:rsidR="003D62E0">
        <w:rPr>
          <w:rFonts w:ascii="Garamond" w:hAnsi="Garamond"/>
        </w:rPr>
        <w:t xml:space="preserve"> in modern and authentic ways</w:t>
      </w:r>
      <w:r w:rsidRPr="00996636">
        <w:rPr>
          <w:rFonts w:ascii="Garamond" w:hAnsi="Garamond"/>
        </w:rPr>
        <w:t xml:space="preserve">.  </w:t>
      </w:r>
      <w:r w:rsidR="003D62E0">
        <w:rPr>
          <w:rFonts w:ascii="Garamond" w:hAnsi="Garamond"/>
        </w:rPr>
        <w:t xml:space="preserve">But what </w:t>
      </w:r>
      <w:r w:rsidR="00996636">
        <w:rPr>
          <w:rFonts w:ascii="Garamond" w:hAnsi="Garamond"/>
        </w:rPr>
        <w:t>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</w:t>
      </w:r>
      <w:r w:rsidR="003D62E0">
        <w:rPr>
          <w:rFonts w:ascii="Garamond" w:hAnsi="Garamond"/>
        </w:rPr>
        <w:t>Goodwood the unique place it is</w:t>
      </w:r>
      <w:r w:rsidRPr="00996636">
        <w:rPr>
          <w:rFonts w:ascii="Garamond" w:hAnsi="Garamond"/>
        </w:rPr>
        <w:t>.</w:t>
      </w:r>
    </w:p>
    <w:p w14:paraId="05B83672" w14:textId="77777777" w:rsidR="0059728C" w:rsidRPr="00996636" w:rsidRDefault="0059728C" w:rsidP="0086302B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070D57D5" w14:textId="77777777" w:rsidR="0059728C" w:rsidRPr="00996636" w:rsidRDefault="0059728C" w:rsidP="0086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25EF447F" w14:textId="77777777" w:rsidR="0059728C" w:rsidRPr="00996636" w:rsidRDefault="0059728C" w:rsidP="0086302B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672385DD" w14:textId="51B2EC68" w:rsidR="0059728C" w:rsidRPr="00996636" w:rsidRDefault="0059728C" w:rsidP="0086302B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 w:rsidR="003D62E0">
        <w:rPr>
          <w:rFonts w:ascii="Garamond" w:hAnsi="Garamond" w:cs="Arial"/>
          <w:lang w:eastAsia="en-GB"/>
        </w:rPr>
        <w:t xml:space="preserve">Goodwood to be </w:t>
      </w:r>
      <w:r w:rsidR="003D62E0"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="003D62E0" w:rsidRPr="003D62E0">
        <w:rPr>
          <w:rFonts w:ascii="Garamond" w:hAnsi="Garamond" w:cs="Arial"/>
          <w:lang w:eastAsia="en-GB"/>
        </w:rPr>
        <w:t>.</w:t>
      </w:r>
    </w:p>
    <w:p w14:paraId="58D3654C" w14:textId="77777777" w:rsidR="0059728C" w:rsidRPr="00996636" w:rsidRDefault="0059728C" w:rsidP="0086302B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40E1F1AC" w14:textId="77777777" w:rsidR="0059728C" w:rsidRPr="00996636" w:rsidRDefault="0059728C" w:rsidP="008630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37011DE4" w14:textId="77777777" w:rsidR="0059728C" w:rsidRPr="00996636" w:rsidRDefault="0059728C" w:rsidP="0086302B">
      <w:pPr>
        <w:spacing w:after="0" w:line="240" w:lineRule="auto"/>
        <w:rPr>
          <w:rFonts w:ascii="Garamond" w:hAnsi="Garamond"/>
        </w:rPr>
      </w:pPr>
    </w:p>
    <w:p w14:paraId="40E47577" w14:textId="31B34ED8" w:rsidR="0059728C" w:rsidRPr="00996636" w:rsidRDefault="0059728C" w:rsidP="0086302B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 w:rsidR="00844A24"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 w:rsidR="00844A24"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r w:rsidRPr="00996636">
        <w:rPr>
          <w:rFonts w:ascii="Garamond" w:hAnsi="Garamond"/>
          <w:b/>
        </w:rPr>
        <w:tab/>
        <w:t xml:space="preserve">  Obsession for Perfection    Sheer Love of Life</w:t>
      </w:r>
    </w:p>
    <w:p w14:paraId="177B3491" w14:textId="77777777" w:rsidR="0059728C" w:rsidRPr="00996636" w:rsidRDefault="0059728C" w:rsidP="0086302B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59728C" w:rsidRPr="00996636" w14:paraId="362EC5F2" w14:textId="77777777">
        <w:tc>
          <w:tcPr>
            <w:tcW w:w="2310" w:type="dxa"/>
          </w:tcPr>
          <w:p w14:paraId="00FD747C" w14:textId="77777777" w:rsidR="003C46C4" w:rsidRPr="007B7BCC" w:rsidRDefault="007B7BCC" w:rsidP="0086302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6C9C6C73" w14:textId="3AB9B264" w:rsidR="0059728C" w:rsidRPr="00996636" w:rsidRDefault="0059728C" w:rsidP="0086302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4632FB40" w14:textId="77777777" w:rsidR="003C46C4" w:rsidRPr="007B7BCC" w:rsidRDefault="007B7BCC" w:rsidP="0086302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47F96672" w14:textId="1BD14439" w:rsidR="0059728C" w:rsidRPr="00996636" w:rsidRDefault="0059728C" w:rsidP="0086302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3906FEBD" w14:textId="77777777" w:rsidR="003C46C4" w:rsidRPr="007B7BCC" w:rsidRDefault="007B7BCC" w:rsidP="0086302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45DC0831" w14:textId="6CCABECF" w:rsidR="0059728C" w:rsidRPr="00996636" w:rsidRDefault="0059728C" w:rsidP="0086302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9DF5507" w14:textId="77777777" w:rsidR="003C46C4" w:rsidRPr="007B7BCC" w:rsidRDefault="007B7BCC" w:rsidP="0086302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25332568" w14:textId="23302A9C" w:rsidR="0059728C" w:rsidRPr="00996636" w:rsidRDefault="0059728C" w:rsidP="0086302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05814E86" w14:textId="77777777" w:rsidR="00996636" w:rsidRDefault="00996636" w:rsidP="008630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4CAE2A25" w14:textId="77777777" w:rsidR="00AE1B7A" w:rsidRPr="007A1AF6" w:rsidRDefault="00AE1B7A" w:rsidP="0086302B">
      <w:pPr>
        <w:spacing w:after="0" w:line="240" w:lineRule="auto"/>
        <w:rPr>
          <w:rFonts w:ascii="Garamond" w:hAnsi="Garamond"/>
          <w:b/>
          <w:color w:val="FF0000"/>
        </w:rPr>
      </w:pPr>
    </w:p>
    <w:p w14:paraId="2962CD37" w14:textId="77777777" w:rsidR="00B96AC0" w:rsidRDefault="00B96AC0" w:rsidP="00B96AC0">
      <w:pPr>
        <w:pStyle w:val="Body"/>
        <w:tabs>
          <w:tab w:val="left" w:pos="3205"/>
        </w:tabs>
        <w:spacing w:after="0" w:line="100" w:lineRule="atLeast"/>
        <w:jc w:val="both"/>
        <w:rPr>
          <w:rFonts w:ascii="Garamond" w:hAnsi="Garamond"/>
        </w:rPr>
      </w:pPr>
      <w:r>
        <w:rPr>
          <w:rFonts w:ascii="Garamond" w:hAnsi="Garamond"/>
        </w:rPr>
        <w:t>M</w:t>
      </w:r>
      <w:r w:rsidRPr="00B96AC0">
        <w:rPr>
          <w:rFonts w:ascii="Garamond" w:hAnsi="Garamond"/>
        </w:rPr>
        <w:t xml:space="preserve">anaging the administrative duties and providing a comprehensive service to members of the Goodwood Horseracing Club, ensuring that all administration is planned and executed to a high standard in a timely manner. </w:t>
      </w:r>
    </w:p>
    <w:p w14:paraId="761D3A9B" w14:textId="77777777" w:rsidR="00B96AC0" w:rsidRDefault="00B96AC0" w:rsidP="00B96AC0">
      <w:pPr>
        <w:pStyle w:val="Body"/>
        <w:tabs>
          <w:tab w:val="left" w:pos="3205"/>
        </w:tabs>
        <w:spacing w:after="0" w:line="100" w:lineRule="atLeast"/>
        <w:jc w:val="both"/>
        <w:rPr>
          <w:rFonts w:ascii="Garamond" w:hAnsi="Garamond"/>
        </w:rPr>
      </w:pPr>
    </w:p>
    <w:p w14:paraId="061A55B8" w14:textId="6DEDC352" w:rsidR="00B96AC0" w:rsidRPr="00B96AC0" w:rsidRDefault="00B96AC0" w:rsidP="00B96AC0">
      <w:pPr>
        <w:pStyle w:val="Body"/>
        <w:tabs>
          <w:tab w:val="left" w:pos="3205"/>
        </w:tabs>
        <w:spacing w:after="0" w:line="100" w:lineRule="atLeast"/>
        <w:jc w:val="both"/>
        <w:rPr>
          <w:rFonts w:ascii="Garamond" w:eastAsia="Times New Roman" w:hAnsi="Garamond" w:cs="Times New Roman"/>
        </w:rPr>
      </w:pPr>
      <w:r>
        <w:rPr>
          <w:rFonts w:ascii="Garamond" w:hAnsi="Garamond"/>
        </w:rPr>
        <w:t>To</w:t>
      </w:r>
      <w:r w:rsidRPr="00B96AC0">
        <w:rPr>
          <w:rFonts w:ascii="Garamond" w:hAnsi="Garamond"/>
        </w:rPr>
        <w:t xml:space="preserve"> be closely involved in </w:t>
      </w:r>
      <w:r>
        <w:rPr>
          <w:rFonts w:ascii="Garamond" w:hAnsi="Garamond"/>
        </w:rPr>
        <w:t>m</w:t>
      </w:r>
      <w:r w:rsidRPr="00B96AC0">
        <w:rPr>
          <w:rFonts w:ascii="Garamond" w:hAnsi="Garamond"/>
        </w:rPr>
        <w:t xml:space="preserve">ember events, from planning to execution. </w:t>
      </w:r>
      <w:r>
        <w:rPr>
          <w:rFonts w:ascii="Garamond" w:hAnsi="Garamond"/>
        </w:rPr>
        <w:t>W</w:t>
      </w:r>
      <w:r w:rsidRPr="00B96AC0">
        <w:rPr>
          <w:rFonts w:ascii="Garamond" w:hAnsi="Garamond"/>
        </w:rPr>
        <w:t>ork</w:t>
      </w:r>
      <w:r>
        <w:rPr>
          <w:rFonts w:ascii="Garamond" w:hAnsi="Garamond"/>
        </w:rPr>
        <w:t>ing</w:t>
      </w:r>
      <w:r w:rsidRPr="00B96AC0">
        <w:rPr>
          <w:rFonts w:ascii="Garamond" w:hAnsi="Garamond"/>
        </w:rPr>
        <w:t xml:space="preserve"> closely </w:t>
      </w:r>
      <w:r>
        <w:rPr>
          <w:rFonts w:ascii="Garamond" w:hAnsi="Garamond"/>
        </w:rPr>
        <w:t xml:space="preserve">with the Horseracing Club Membership Manager you will </w:t>
      </w:r>
      <w:r w:rsidRPr="00B96AC0">
        <w:rPr>
          <w:rFonts w:ascii="Garamond" w:hAnsi="Garamond"/>
        </w:rPr>
        <w:t>ensure the club retains its position as one of the premier membership clubs in British racing.</w:t>
      </w:r>
    </w:p>
    <w:p w14:paraId="3B5731BC" w14:textId="77777777" w:rsidR="00B96AC0" w:rsidRPr="00B96AC0" w:rsidRDefault="00B96AC0" w:rsidP="00B96AC0">
      <w:pPr>
        <w:pStyle w:val="Body"/>
        <w:tabs>
          <w:tab w:val="left" w:pos="3205"/>
        </w:tabs>
        <w:spacing w:after="0" w:line="100" w:lineRule="atLeast"/>
        <w:jc w:val="both"/>
        <w:rPr>
          <w:rFonts w:ascii="Garamond" w:eastAsia="Times New Roman" w:hAnsi="Garamond" w:cs="Times New Roman"/>
        </w:rPr>
      </w:pPr>
    </w:p>
    <w:p w14:paraId="1B1BD47D" w14:textId="47FD675D" w:rsidR="00B96AC0" w:rsidRPr="00B96AC0" w:rsidRDefault="00B96AC0" w:rsidP="00B96AC0">
      <w:pPr>
        <w:pStyle w:val="Body"/>
        <w:tabs>
          <w:tab w:val="left" w:pos="3205"/>
        </w:tabs>
        <w:spacing w:after="0" w:line="100" w:lineRule="atLeast"/>
        <w:jc w:val="both"/>
        <w:rPr>
          <w:rFonts w:ascii="Garamond" w:eastAsia="Times New Roman" w:hAnsi="Garamond" w:cs="Times New Roman"/>
        </w:rPr>
      </w:pPr>
      <w:r>
        <w:rPr>
          <w:rFonts w:ascii="Garamond" w:hAnsi="Garamond"/>
        </w:rPr>
        <w:t>A</w:t>
      </w:r>
      <w:r w:rsidRPr="00B96AC0">
        <w:rPr>
          <w:rFonts w:ascii="Garamond" w:hAnsi="Garamond"/>
        </w:rPr>
        <w:t>lso responsible for supporting the Goodwood Racehorse Owners Group</w:t>
      </w:r>
      <w:r>
        <w:rPr>
          <w:rFonts w:ascii="Garamond" w:hAnsi="Garamond"/>
        </w:rPr>
        <w:t xml:space="preserve"> (GROG)</w:t>
      </w:r>
      <w:r w:rsidRPr="00B96AC0">
        <w:rPr>
          <w:rFonts w:ascii="Garamond" w:hAnsi="Garamond"/>
        </w:rPr>
        <w:t xml:space="preserve"> with administration and on-boarding of members within each scheme, handling bookings for events and providing support to the Racing Manager.</w:t>
      </w:r>
    </w:p>
    <w:p w14:paraId="0DEBAC10" w14:textId="77777777" w:rsidR="0086302B" w:rsidRPr="00FC05C8" w:rsidRDefault="0086302B" w:rsidP="0086302B">
      <w:pPr>
        <w:spacing w:after="0" w:line="240" w:lineRule="auto"/>
        <w:rPr>
          <w:rFonts w:ascii="Garamond" w:hAnsi="Garamond"/>
          <w:color w:val="FF0000"/>
        </w:rPr>
      </w:pPr>
    </w:p>
    <w:p w14:paraId="27CD32D3" w14:textId="77777777" w:rsidR="00996636" w:rsidRDefault="00996636" w:rsidP="008630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Key responsibilities</w:t>
      </w:r>
    </w:p>
    <w:p w14:paraId="0623A066" w14:textId="77777777" w:rsidR="00996636" w:rsidRDefault="00996636" w:rsidP="0086302B">
      <w:pPr>
        <w:spacing w:after="0" w:line="240" w:lineRule="auto"/>
        <w:jc w:val="both"/>
        <w:rPr>
          <w:rFonts w:ascii="Garamond" w:hAnsi="Garamond"/>
          <w:b/>
        </w:rPr>
      </w:pPr>
    </w:p>
    <w:p w14:paraId="5BE76E06" w14:textId="23E951B2" w:rsidR="00B96AC0" w:rsidRPr="00B96AC0" w:rsidRDefault="00B96AC0" w:rsidP="00B96AC0">
      <w:pPr>
        <w:pStyle w:val="Body"/>
        <w:numPr>
          <w:ilvl w:val="0"/>
          <w:numId w:val="33"/>
        </w:numPr>
        <w:spacing w:after="0" w:line="100" w:lineRule="atLeast"/>
        <w:jc w:val="both"/>
        <w:rPr>
          <w:rFonts w:ascii="Garamond" w:eastAsia="Times New Roman" w:hAnsi="Garamond" w:cs="Times New Roman"/>
        </w:rPr>
      </w:pPr>
      <w:r w:rsidRPr="00B96AC0">
        <w:rPr>
          <w:rFonts w:ascii="Garamond" w:hAnsi="Garamond"/>
        </w:rPr>
        <w:t>Handling all H</w:t>
      </w:r>
      <w:r>
        <w:rPr>
          <w:rFonts w:ascii="Garamond" w:hAnsi="Garamond"/>
        </w:rPr>
        <w:t xml:space="preserve">orseracing Club </w:t>
      </w:r>
      <w:r w:rsidRPr="00B96AC0">
        <w:rPr>
          <w:rFonts w:ascii="Garamond" w:hAnsi="Garamond"/>
        </w:rPr>
        <w:t>general correspondence including email and post.</w:t>
      </w:r>
    </w:p>
    <w:p w14:paraId="5874CCA5" w14:textId="77777777" w:rsidR="00B96AC0" w:rsidRPr="00B96AC0" w:rsidRDefault="00B96AC0" w:rsidP="00B96AC0">
      <w:pPr>
        <w:pStyle w:val="Body"/>
        <w:numPr>
          <w:ilvl w:val="0"/>
          <w:numId w:val="33"/>
        </w:numPr>
        <w:spacing w:after="0" w:line="100" w:lineRule="atLeast"/>
        <w:jc w:val="both"/>
        <w:rPr>
          <w:rFonts w:ascii="Garamond" w:eastAsia="Times New Roman" w:hAnsi="Garamond" w:cs="Times New Roman"/>
        </w:rPr>
      </w:pPr>
      <w:r w:rsidRPr="00B96AC0">
        <w:rPr>
          <w:rFonts w:ascii="Garamond" w:hAnsi="Garamond"/>
        </w:rPr>
        <w:t>Answering calls and regularly monitoring voicemails, responding in a timely manner.</w:t>
      </w:r>
    </w:p>
    <w:p w14:paraId="13DBC86F" w14:textId="77777777" w:rsidR="00B96AC0" w:rsidRPr="00B96AC0" w:rsidRDefault="00B96AC0" w:rsidP="00B96AC0">
      <w:pPr>
        <w:pStyle w:val="Body"/>
        <w:numPr>
          <w:ilvl w:val="0"/>
          <w:numId w:val="33"/>
        </w:numPr>
        <w:spacing w:after="0" w:line="100" w:lineRule="atLeast"/>
        <w:jc w:val="both"/>
        <w:rPr>
          <w:rFonts w:ascii="Garamond" w:eastAsia="Times New Roman" w:hAnsi="Garamond" w:cs="Times New Roman"/>
        </w:rPr>
      </w:pPr>
      <w:r w:rsidRPr="00B96AC0">
        <w:rPr>
          <w:rFonts w:ascii="Garamond" w:hAnsi="Garamond"/>
        </w:rPr>
        <w:t>Process and produce end of day cash reports.</w:t>
      </w:r>
    </w:p>
    <w:p w14:paraId="71A512C7" w14:textId="77777777" w:rsidR="00B96AC0" w:rsidRPr="00B96AC0" w:rsidRDefault="00B96AC0" w:rsidP="00B96AC0">
      <w:pPr>
        <w:pStyle w:val="Body"/>
        <w:numPr>
          <w:ilvl w:val="0"/>
          <w:numId w:val="33"/>
        </w:numPr>
        <w:spacing w:after="0" w:line="100" w:lineRule="atLeast"/>
        <w:jc w:val="both"/>
        <w:rPr>
          <w:rFonts w:ascii="Garamond" w:eastAsia="Times New Roman" w:hAnsi="Garamond" w:cs="Times New Roman"/>
        </w:rPr>
      </w:pPr>
      <w:r w:rsidRPr="00B96AC0">
        <w:rPr>
          <w:rFonts w:ascii="Garamond" w:hAnsi="Garamond"/>
        </w:rPr>
        <w:lastRenderedPageBreak/>
        <w:t>Managing the waiting list and the Extend Our Racing Family referral scheme.</w:t>
      </w:r>
    </w:p>
    <w:p w14:paraId="64CE4EEE" w14:textId="77777777" w:rsidR="00B96AC0" w:rsidRPr="00B96AC0" w:rsidRDefault="00B96AC0" w:rsidP="00B96AC0">
      <w:pPr>
        <w:pStyle w:val="Body"/>
        <w:numPr>
          <w:ilvl w:val="0"/>
          <w:numId w:val="33"/>
        </w:numPr>
        <w:spacing w:after="0" w:line="100" w:lineRule="atLeast"/>
        <w:jc w:val="both"/>
        <w:rPr>
          <w:rFonts w:ascii="Garamond" w:eastAsia="Times New Roman" w:hAnsi="Garamond" w:cs="Times New Roman"/>
        </w:rPr>
      </w:pPr>
      <w:r w:rsidRPr="00B96AC0">
        <w:rPr>
          <w:rFonts w:ascii="Garamond" w:hAnsi="Garamond"/>
        </w:rPr>
        <w:t>Process renewals and on boarding of new members, utilising booking forms to set up accounts for new members and ensuring that payments are processed in a timely manner.</w:t>
      </w:r>
    </w:p>
    <w:p w14:paraId="59B6FD5D" w14:textId="77777777" w:rsidR="00B96AC0" w:rsidRPr="00B96AC0" w:rsidRDefault="00B96AC0" w:rsidP="00B96AC0">
      <w:pPr>
        <w:pStyle w:val="Body"/>
        <w:numPr>
          <w:ilvl w:val="0"/>
          <w:numId w:val="33"/>
        </w:numPr>
        <w:spacing w:after="0" w:line="100" w:lineRule="atLeast"/>
        <w:jc w:val="both"/>
        <w:rPr>
          <w:rFonts w:ascii="Garamond" w:eastAsia="Times New Roman" w:hAnsi="Garamond" w:cs="Times New Roman"/>
        </w:rPr>
      </w:pPr>
      <w:r w:rsidRPr="00B96AC0">
        <w:rPr>
          <w:rFonts w:ascii="Garamond" w:hAnsi="Garamond"/>
        </w:rPr>
        <w:t>Raising invoices when required.</w:t>
      </w:r>
    </w:p>
    <w:p w14:paraId="5C22D11E" w14:textId="77777777" w:rsidR="00B96AC0" w:rsidRPr="00B96AC0" w:rsidRDefault="00B96AC0" w:rsidP="00B96AC0">
      <w:pPr>
        <w:pStyle w:val="Body"/>
        <w:numPr>
          <w:ilvl w:val="0"/>
          <w:numId w:val="33"/>
        </w:numPr>
        <w:spacing w:after="0" w:line="100" w:lineRule="atLeast"/>
        <w:jc w:val="both"/>
        <w:rPr>
          <w:rFonts w:ascii="Garamond" w:eastAsia="Times New Roman" w:hAnsi="Garamond" w:cs="Times New Roman"/>
        </w:rPr>
      </w:pPr>
      <w:r w:rsidRPr="00B96AC0">
        <w:rPr>
          <w:rFonts w:ascii="Garamond" w:hAnsi="Garamond"/>
        </w:rPr>
        <w:t>Setting up members’ products on Audience View and Talent, working closely with the ticketing team to request product builds and marketing to promote these.</w:t>
      </w:r>
    </w:p>
    <w:p w14:paraId="3EBD6129" w14:textId="77777777" w:rsidR="00B96AC0" w:rsidRPr="00B96AC0" w:rsidRDefault="00B96AC0" w:rsidP="00B96AC0">
      <w:pPr>
        <w:pStyle w:val="Body"/>
        <w:numPr>
          <w:ilvl w:val="0"/>
          <w:numId w:val="33"/>
        </w:numPr>
        <w:spacing w:after="0" w:line="100" w:lineRule="atLeast"/>
        <w:jc w:val="both"/>
        <w:rPr>
          <w:rFonts w:ascii="Garamond" w:eastAsia="Times New Roman" w:hAnsi="Garamond" w:cs="Times New Roman"/>
        </w:rPr>
      </w:pPr>
      <w:r w:rsidRPr="00B96AC0">
        <w:rPr>
          <w:rFonts w:ascii="Garamond" w:hAnsi="Garamond"/>
        </w:rPr>
        <w:t>Attend all horse racing events at Goodwood and members’ events such as the Members’ Christmas Ball, including some evenings and weekends in exchange for time-in-lieu.</w:t>
      </w:r>
    </w:p>
    <w:p w14:paraId="02454601" w14:textId="77777777" w:rsidR="00B96AC0" w:rsidRPr="00B96AC0" w:rsidRDefault="00B96AC0" w:rsidP="00B96AC0">
      <w:pPr>
        <w:pStyle w:val="Body"/>
        <w:numPr>
          <w:ilvl w:val="0"/>
          <w:numId w:val="33"/>
        </w:numPr>
        <w:spacing w:after="0" w:line="100" w:lineRule="atLeast"/>
        <w:jc w:val="both"/>
        <w:rPr>
          <w:rFonts w:ascii="Garamond" w:eastAsia="Times New Roman" w:hAnsi="Garamond" w:cs="Times New Roman"/>
        </w:rPr>
      </w:pPr>
      <w:r w:rsidRPr="00B96AC0">
        <w:rPr>
          <w:rFonts w:ascii="Garamond" w:hAnsi="Garamond"/>
        </w:rPr>
        <w:t>Liaise with other racecourses to arrange reciprocals throughout the year.</w:t>
      </w:r>
    </w:p>
    <w:p w14:paraId="369B3B41" w14:textId="77777777" w:rsidR="00B96AC0" w:rsidRPr="00B96AC0" w:rsidRDefault="00B96AC0" w:rsidP="00B96AC0">
      <w:pPr>
        <w:pStyle w:val="Body"/>
        <w:numPr>
          <w:ilvl w:val="0"/>
          <w:numId w:val="33"/>
        </w:numPr>
        <w:spacing w:after="0" w:line="100" w:lineRule="atLeast"/>
        <w:jc w:val="both"/>
        <w:rPr>
          <w:rFonts w:ascii="Garamond" w:eastAsia="Times New Roman" w:hAnsi="Garamond" w:cs="Times New Roman"/>
        </w:rPr>
      </w:pPr>
      <w:r w:rsidRPr="00B96AC0">
        <w:rPr>
          <w:rFonts w:ascii="Garamond" w:hAnsi="Garamond"/>
        </w:rPr>
        <w:t>Be an ambassador for the HRC and Goodwood, both internally and externally, maintaining the highest customer service standards when communicating with members via the telephone, email and face-to-face.</w:t>
      </w:r>
    </w:p>
    <w:p w14:paraId="7C3CEA81" w14:textId="77777777" w:rsidR="00B96AC0" w:rsidRPr="00B96AC0" w:rsidRDefault="00B96AC0" w:rsidP="00B96AC0">
      <w:pPr>
        <w:pStyle w:val="Body"/>
        <w:numPr>
          <w:ilvl w:val="0"/>
          <w:numId w:val="33"/>
        </w:numPr>
        <w:spacing w:after="0" w:line="100" w:lineRule="atLeast"/>
        <w:jc w:val="both"/>
        <w:rPr>
          <w:rFonts w:ascii="Garamond" w:eastAsia="Times New Roman" w:hAnsi="Garamond" w:cs="Times New Roman"/>
        </w:rPr>
      </w:pPr>
      <w:r w:rsidRPr="00B96AC0">
        <w:rPr>
          <w:rFonts w:ascii="Garamond" w:hAnsi="Garamond"/>
        </w:rPr>
        <w:t>All administration for the Goodwood Racehorse Owners Group (GROG), including managing spreadsheets for each scheme, taking event bookings and attending key GROG members’ events.</w:t>
      </w:r>
    </w:p>
    <w:p w14:paraId="6FA30EC8" w14:textId="77777777" w:rsidR="0086302B" w:rsidRPr="00FC05C8" w:rsidRDefault="0086302B" w:rsidP="0086302B">
      <w:pPr>
        <w:pStyle w:val="ListParagraph"/>
        <w:ind w:left="284"/>
        <w:rPr>
          <w:rFonts w:ascii="Garamond" w:hAnsi="Garamond"/>
          <w:bCs/>
          <w:color w:val="FF0000"/>
          <w:sz w:val="22"/>
          <w:szCs w:val="22"/>
        </w:rPr>
      </w:pPr>
    </w:p>
    <w:p w14:paraId="45531262" w14:textId="77777777" w:rsidR="00996636" w:rsidRPr="00996636" w:rsidRDefault="00996636" w:rsidP="008630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1EF51B3C" w14:textId="77777777" w:rsidR="00996636" w:rsidRDefault="00996636" w:rsidP="0086302B">
      <w:pPr>
        <w:spacing w:after="0" w:line="240" w:lineRule="auto"/>
        <w:rPr>
          <w:rFonts w:ascii="Garamond" w:hAnsi="Garamond"/>
          <w:b/>
          <w:color w:val="333333"/>
        </w:rPr>
        <w:sectPr w:rsidR="00996636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3C229A46" w14:textId="77777777" w:rsidR="005658FD" w:rsidRDefault="005658FD" w:rsidP="0086302B">
      <w:pPr>
        <w:spacing w:after="0" w:line="240" w:lineRule="auto"/>
        <w:ind w:left="360"/>
        <w:rPr>
          <w:rFonts w:ascii="Garamond" w:hAnsi="Garamond"/>
        </w:rPr>
      </w:pPr>
    </w:p>
    <w:p w14:paraId="5C301FE3" w14:textId="77777777" w:rsidR="005B187C" w:rsidRDefault="005B187C" w:rsidP="0086302B">
      <w:pPr>
        <w:numPr>
          <w:ilvl w:val="0"/>
          <w:numId w:val="4"/>
        </w:numPr>
        <w:spacing w:after="0" w:line="240" w:lineRule="auto"/>
        <w:rPr>
          <w:rFonts w:ascii="Garamond" w:hAnsi="Garamond"/>
        </w:rPr>
        <w:sectPr w:rsidR="005B187C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1685423A" w14:textId="1CB16303" w:rsidR="005658FD" w:rsidRDefault="005658FD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114A79E6" w14:textId="77777777" w:rsidR="005658FD" w:rsidRPr="008611E6" w:rsidRDefault="005658FD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71332353" w14:textId="77777777" w:rsidR="005658FD" w:rsidRPr="003D7B04" w:rsidRDefault="005658FD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</w:p>
    <w:p w14:paraId="51DF1EE3" w14:textId="71A1D51F" w:rsidR="005658FD" w:rsidRDefault="005658FD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Ability to prioritise</w:t>
      </w:r>
      <w:r w:rsidR="004F46E0">
        <w:rPr>
          <w:rFonts w:ascii="Garamond" w:hAnsi="Garamond"/>
        </w:rPr>
        <w:t>,</w:t>
      </w:r>
      <w:r w:rsidRPr="003D7B04">
        <w:rPr>
          <w:rFonts w:ascii="Garamond" w:hAnsi="Garamond"/>
        </w:rPr>
        <w:t xml:space="preserve"> organise</w:t>
      </w:r>
      <w:r w:rsidR="004F46E0">
        <w:rPr>
          <w:rFonts w:ascii="Garamond" w:hAnsi="Garamond"/>
        </w:rPr>
        <w:t xml:space="preserve"> and multi-task</w:t>
      </w:r>
    </w:p>
    <w:p w14:paraId="6879EFFC" w14:textId="03D2BB83" w:rsidR="004F46E0" w:rsidRDefault="004F46E0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Quick learner</w:t>
      </w:r>
    </w:p>
    <w:p w14:paraId="54EEA46B" w14:textId="77777777" w:rsidR="005658FD" w:rsidRPr="003D7B04" w:rsidRDefault="005658FD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</w:p>
    <w:p w14:paraId="595F3257" w14:textId="77777777" w:rsidR="005658FD" w:rsidRPr="003D7B04" w:rsidRDefault="005658FD" w:rsidP="0086302B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 w:rsidRPr="003D7B04">
        <w:rPr>
          <w:rFonts w:ascii="Garamond" w:hAnsi="Garamond"/>
        </w:rPr>
        <w:t>Confident to make decisions and to stand by them</w:t>
      </w:r>
    </w:p>
    <w:p w14:paraId="31615F11" w14:textId="77777777" w:rsidR="004F46E0" w:rsidRDefault="004F46E0" w:rsidP="0086302B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Strong customer service skills </w:t>
      </w:r>
    </w:p>
    <w:p w14:paraId="1066377B" w14:textId="77777777" w:rsidR="005658FD" w:rsidRDefault="005658FD" w:rsidP="0086302B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Excellent communicator</w:t>
      </w:r>
    </w:p>
    <w:p w14:paraId="3C6B270D" w14:textId="77777777" w:rsidR="005658FD" w:rsidRPr="003D7B04" w:rsidRDefault="005658FD" w:rsidP="0086302B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 sense of fun!</w:t>
      </w:r>
    </w:p>
    <w:p w14:paraId="7C25A354" w14:textId="77777777" w:rsidR="005B187C" w:rsidRDefault="005B187C" w:rsidP="0086302B">
      <w:pPr>
        <w:spacing w:after="0" w:line="240" w:lineRule="auto"/>
        <w:rPr>
          <w:rFonts w:ascii="Garamond" w:hAnsi="Garamond"/>
        </w:rPr>
        <w:sectPr w:rsidR="005B187C" w:rsidSect="005B187C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5C5EE7E" w14:textId="3D443157" w:rsidR="00996636" w:rsidRDefault="00996636" w:rsidP="0086302B">
      <w:pPr>
        <w:spacing w:after="0" w:line="240" w:lineRule="auto"/>
        <w:rPr>
          <w:rFonts w:ascii="Garamond" w:hAnsi="Garamond"/>
        </w:rPr>
      </w:pPr>
    </w:p>
    <w:p w14:paraId="091488C1" w14:textId="77777777" w:rsidR="005658FD" w:rsidRDefault="005658FD" w:rsidP="0086302B">
      <w:pPr>
        <w:spacing w:after="0" w:line="240" w:lineRule="auto"/>
        <w:rPr>
          <w:rFonts w:ascii="Garamond" w:hAnsi="Garamond"/>
        </w:rPr>
        <w:sectPr w:rsidR="005658FD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3CEF980" w14:textId="77777777" w:rsidR="00996636" w:rsidRDefault="00996636" w:rsidP="0086302B">
      <w:pPr>
        <w:spacing w:after="0" w:line="240" w:lineRule="auto"/>
        <w:rPr>
          <w:rFonts w:ascii="Garamond" w:hAnsi="Garamond"/>
        </w:rPr>
      </w:pPr>
    </w:p>
    <w:p w14:paraId="664695D7" w14:textId="77777777" w:rsidR="00996636" w:rsidRDefault="00996636" w:rsidP="0086302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09427A10" w14:textId="77777777" w:rsidR="003D62E0" w:rsidRDefault="003D62E0" w:rsidP="0086302B">
      <w:pPr>
        <w:pStyle w:val="ListParagraph"/>
        <w:rPr>
          <w:rFonts w:ascii="Garamond" w:hAnsi="Garamond"/>
          <w:bCs/>
          <w:color w:val="FF0000"/>
        </w:rPr>
      </w:pPr>
    </w:p>
    <w:p w14:paraId="107AA04F" w14:textId="00A7299D" w:rsidR="00545CB9" w:rsidRPr="00545CB9" w:rsidRDefault="00545CB9" w:rsidP="00545CB9">
      <w:pPr>
        <w:pStyle w:val="ListParagraph"/>
        <w:widowControl w:val="0"/>
        <w:numPr>
          <w:ilvl w:val="0"/>
          <w:numId w:val="32"/>
        </w:numPr>
        <w:tabs>
          <w:tab w:val="left" w:pos="1263"/>
          <w:tab w:val="left" w:pos="1264"/>
        </w:tabs>
        <w:autoSpaceDE w:val="0"/>
        <w:autoSpaceDN w:val="0"/>
        <w:ind w:left="-142" w:hanging="28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Previous e</w:t>
      </w:r>
      <w:r w:rsidRPr="00545CB9">
        <w:rPr>
          <w:rFonts w:ascii="Garamond" w:hAnsi="Garamond"/>
          <w:sz w:val="22"/>
          <w:szCs w:val="22"/>
        </w:rPr>
        <w:t>xperience of working in a membership</w:t>
      </w:r>
      <w:r w:rsidRPr="00545CB9">
        <w:rPr>
          <w:rFonts w:ascii="Garamond" w:hAnsi="Garamond"/>
          <w:spacing w:val="-18"/>
          <w:sz w:val="22"/>
          <w:szCs w:val="22"/>
        </w:rPr>
        <w:t xml:space="preserve"> </w:t>
      </w:r>
      <w:r w:rsidRPr="00545CB9">
        <w:rPr>
          <w:rFonts w:ascii="Garamond" w:hAnsi="Garamond"/>
          <w:sz w:val="22"/>
          <w:szCs w:val="22"/>
        </w:rPr>
        <w:t>role</w:t>
      </w:r>
      <w:r w:rsidR="00B96AC0">
        <w:rPr>
          <w:rFonts w:ascii="Garamond" w:hAnsi="Garamond"/>
          <w:sz w:val="22"/>
          <w:szCs w:val="22"/>
        </w:rPr>
        <w:t xml:space="preserve"> would be advantageous</w:t>
      </w:r>
    </w:p>
    <w:p w14:paraId="4B64BEA1" w14:textId="77777777" w:rsidR="00545CB9" w:rsidRPr="00545CB9" w:rsidRDefault="00545CB9" w:rsidP="00545CB9">
      <w:pPr>
        <w:pStyle w:val="ListParagraph"/>
        <w:widowControl w:val="0"/>
        <w:numPr>
          <w:ilvl w:val="0"/>
          <w:numId w:val="32"/>
        </w:numPr>
        <w:tabs>
          <w:tab w:val="left" w:pos="1263"/>
          <w:tab w:val="left" w:pos="1264"/>
        </w:tabs>
        <w:autoSpaceDE w:val="0"/>
        <w:autoSpaceDN w:val="0"/>
        <w:ind w:left="-142" w:hanging="284"/>
        <w:rPr>
          <w:rFonts w:ascii="Garamond" w:hAnsi="Garamond"/>
          <w:sz w:val="22"/>
          <w:szCs w:val="22"/>
        </w:rPr>
      </w:pPr>
      <w:r w:rsidRPr="00545CB9">
        <w:rPr>
          <w:rFonts w:ascii="Garamond" w:hAnsi="Garamond"/>
          <w:sz w:val="22"/>
          <w:szCs w:val="22"/>
        </w:rPr>
        <w:t>Strong organisational and administration</w:t>
      </w:r>
      <w:r w:rsidRPr="00545CB9">
        <w:rPr>
          <w:rFonts w:ascii="Garamond" w:hAnsi="Garamond"/>
          <w:spacing w:val="-18"/>
          <w:sz w:val="22"/>
          <w:szCs w:val="22"/>
        </w:rPr>
        <w:t xml:space="preserve"> </w:t>
      </w:r>
      <w:r w:rsidRPr="00545CB9">
        <w:rPr>
          <w:rFonts w:ascii="Garamond" w:hAnsi="Garamond"/>
          <w:sz w:val="22"/>
          <w:szCs w:val="22"/>
        </w:rPr>
        <w:t>skills</w:t>
      </w:r>
    </w:p>
    <w:p w14:paraId="72F20EB6" w14:textId="77777777" w:rsidR="00545CB9" w:rsidRPr="00545CB9" w:rsidRDefault="00545CB9" w:rsidP="00545CB9">
      <w:pPr>
        <w:pStyle w:val="ListParagraph"/>
        <w:widowControl w:val="0"/>
        <w:numPr>
          <w:ilvl w:val="0"/>
          <w:numId w:val="32"/>
        </w:numPr>
        <w:tabs>
          <w:tab w:val="left" w:pos="1263"/>
          <w:tab w:val="left" w:pos="1264"/>
        </w:tabs>
        <w:autoSpaceDE w:val="0"/>
        <w:autoSpaceDN w:val="0"/>
        <w:ind w:left="-142" w:hanging="284"/>
        <w:rPr>
          <w:rFonts w:ascii="Garamond" w:hAnsi="Garamond"/>
          <w:sz w:val="22"/>
          <w:szCs w:val="22"/>
        </w:rPr>
      </w:pPr>
      <w:r w:rsidRPr="00545CB9">
        <w:rPr>
          <w:rFonts w:ascii="Garamond" w:hAnsi="Garamond"/>
          <w:sz w:val="22"/>
          <w:szCs w:val="22"/>
        </w:rPr>
        <w:t>Experience of dealing with the general public and customer</w:t>
      </w:r>
      <w:r w:rsidRPr="00545CB9">
        <w:rPr>
          <w:rFonts w:ascii="Garamond" w:hAnsi="Garamond"/>
          <w:spacing w:val="-30"/>
          <w:sz w:val="22"/>
          <w:szCs w:val="22"/>
        </w:rPr>
        <w:t xml:space="preserve"> </w:t>
      </w:r>
      <w:r w:rsidRPr="00545CB9">
        <w:rPr>
          <w:rFonts w:ascii="Garamond" w:hAnsi="Garamond"/>
          <w:sz w:val="22"/>
          <w:szCs w:val="22"/>
        </w:rPr>
        <w:t>complaints</w:t>
      </w:r>
    </w:p>
    <w:p w14:paraId="4B2B4F5B" w14:textId="77777777" w:rsidR="00545CB9" w:rsidRPr="00545CB9" w:rsidRDefault="00545CB9" w:rsidP="00545CB9">
      <w:pPr>
        <w:pStyle w:val="ListParagraph"/>
        <w:widowControl w:val="0"/>
        <w:numPr>
          <w:ilvl w:val="0"/>
          <w:numId w:val="32"/>
        </w:numPr>
        <w:tabs>
          <w:tab w:val="left" w:pos="1263"/>
          <w:tab w:val="left" w:pos="1264"/>
        </w:tabs>
        <w:autoSpaceDE w:val="0"/>
        <w:autoSpaceDN w:val="0"/>
        <w:ind w:left="-142" w:hanging="284"/>
        <w:rPr>
          <w:rFonts w:ascii="Garamond" w:hAnsi="Garamond"/>
          <w:sz w:val="22"/>
          <w:szCs w:val="22"/>
        </w:rPr>
      </w:pPr>
      <w:r w:rsidRPr="00545CB9">
        <w:rPr>
          <w:rFonts w:ascii="Garamond" w:hAnsi="Garamond"/>
          <w:sz w:val="22"/>
          <w:szCs w:val="22"/>
        </w:rPr>
        <w:t>Exceptional customer service</w:t>
      </w:r>
      <w:r w:rsidRPr="00545CB9">
        <w:rPr>
          <w:rFonts w:ascii="Garamond" w:hAnsi="Garamond"/>
          <w:spacing w:val="-14"/>
          <w:sz w:val="22"/>
          <w:szCs w:val="22"/>
        </w:rPr>
        <w:t xml:space="preserve"> </w:t>
      </w:r>
      <w:r w:rsidRPr="00545CB9">
        <w:rPr>
          <w:rFonts w:ascii="Garamond" w:hAnsi="Garamond"/>
          <w:sz w:val="22"/>
          <w:szCs w:val="22"/>
        </w:rPr>
        <w:t>skills</w:t>
      </w:r>
    </w:p>
    <w:p w14:paraId="57903DFC" w14:textId="16FBAD8C" w:rsidR="00545CB9" w:rsidRPr="00545CB9" w:rsidRDefault="00545CB9" w:rsidP="00545CB9">
      <w:pPr>
        <w:pStyle w:val="ListParagraph"/>
        <w:widowControl w:val="0"/>
        <w:numPr>
          <w:ilvl w:val="0"/>
          <w:numId w:val="32"/>
        </w:numPr>
        <w:tabs>
          <w:tab w:val="left" w:pos="1263"/>
          <w:tab w:val="left" w:pos="1264"/>
        </w:tabs>
        <w:autoSpaceDE w:val="0"/>
        <w:autoSpaceDN w:val="0"/>
        <w:ind w:left="-142" w:hanging="284"/>
        <w:rPr>
          <w:rFonts w:ascii="Garamond" w:hAnsi="Garamond"/>
          <w:sz w:val="22"/>
          <w:szCs w:val="22"/>
        </w:rPr>
      </w:pPr>
      <w:r w:rsidRPr="00545CB9">
        <w:rPr>
          <w:rFonts w:ascii="Garamond" w:hAnsi="Garamond"/>
          <w:sz w:val="22"/>
          <w:szCs w:val="22"/>
        </w:rPr>
        <w:t>An understanding and interest in horse</w:t>
      </w:r>
      <w:r w:rsidRPr="00545CB9">
        <w:rPr>
          <w:rFonts w:ascii="Garamond" w:hAnsi="Garamond"/>
          <w:spacing w:val="-13"/>
          <w:sz w:val="22"/>
          <w:szCs w:val="22"/>
        </w:rPr>
        <w:t xml:space="preserve"> </w:t>
      </w:r>
      <w:r w:rsidRPr="00545CB9">
        <w:rPr>
          <w:rFonts w:ascii="Garamond" w:hAnsi="Garamond"/>
          <w:sz w:val="22"/>
          <w:szCs w:val="22"/>
        </w:rPr>
        <w:t>racing</w:t>
      </w:r>
      <w:r>
        <w:rPr>
          <w:rFonts w:ascii="Garamond" w:hAnsi="Garamond"/>
          <w:sz w:val="22"/>
          <w:szCs w:val="22"/>
        </w:rPr>
        <w:t xml:space="preserve"> would be beneficial.</w:t>
      </w:r>
    </w:p>
    <w:p w14:paraId="5D35EC62" w14:textId="22902F7D" w:rsidR="00996636" w:rsidRPr="00FC05C8" w:rsidRDefault="00996636" w:rsidP="00545CB9">
      <w:pPr>
        <w:spacing w:after="0" w:line="240" w:lineRule="auto"/>
        <w:rPr>
          <w:rFonts w:ascii="Garamond" w:hAnsi="Garamond"/>
          <w:b/>
          <w:color w:val="FF0000"/>
        </w:rPr>
      </w:pPr>
    </w:p>
    <w:sectPr w:rsidR="00996636" w:rsidRPr="00FC05C8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430D"/>
    <w:multiLevelType w:val="hybridMultilevel"/>
    <w:tmpl w:val="08F05888"/>
    <w:lvl w:ilvl="0" w:tplc="BCB26E6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076DC44">
      <w:numFmt w:val="bullet"/>
      <w:lvlText w:val="•"/>
      <w:lvlJc w:val="left"/>
      <w:pPr>
        <w:ind w:left="1792" w:hanging="360"/>
      </w:pPr>
      <w:rPr>
        <w:rFonts w:hint="default"/>
      </w:rPr>
    </w:lvl>
    <w:lvl w:ilvl="2" w:tplc="BF94030C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51326F4A">
      <w:numFmt w:val="bullet"/>
      <w:lvlText w:val="•"/>
      <w:lvlJc w:val="left"/>
      <w:pPr>
        <w:ind w:left="3497" w:hanging="360"/>
      </w:pPr>
      <w:rPr>
        <w:rFonts w:hint="default"/>
      </w:rPr>
    </w:lvl>
    <w:lvl w:ilvl="4" w:tplc="FE7EE562">
      <w:numFmt w:val="bullet"/>
      <w:lvlText w:val="•"/>
      <w:lvlJc w:val="left"/>
      <w:pPr>
        <w:ind w:left="4350" w:hanging="360"/>
      </w:pPr>
      <w:rPr>
        <w:rFonts w:hint="default"/>
      </w:rPr>
    </w:lvl>
    <w:lvl w:ilvl="5" w:tplc="A76C6444">
      <w:numFmt w:val="bullet"/>
      <w:lvlText w:val="•"/>
      <w:lvlJc w:val="left"/>
      <w:pPr>
        <w:ind w:left="5203" w:hanging="360"/>
      </w:pPr>
      <w:rPr>
        <w:rFonts w:hint="default"/>
      </w:rPr>
    </w:lvl>
    <w:lvl w:ilvl="6" w:tplc="25463F64">
      <w:numFmt w:val="bullet"/>
      <w:lvlText w:val="•"/>
      <w:lvlJc w:val="left"/>
      <w:pPr>
        <w:ind w:left="6055" w:hanging="360"/>
      </w:pPr>
      <w:rPr>
        <w:rFonts w:hint="default"/>
      </w:rPr>
    </w:lvl>
    <w:lvl w:ilvl="7" w:tplc="2A1A7E38">
      <w:numFmt w:val="bullet"/>
      <w:lvlText w:val="•"/>
      <w:lvlJc w:val="left"/>
      <w:pPr>
        <w:ind w:left="6908" w:hanging="360"/>
      </w:pPr>
      <w:rPr>
        <w:rFonts w:hint="default"/>
      </w:rPr>
    </w:lvl>
    <w:lvl w:ilvl="8" w:tplc="9B74413A">
      <w:numFmt w:val="bullet"/>
      <w:lvlText w:val="•"/>
      <w:lvlJc w:val="left"/>
      <w:pPr>
        <w:ind w:left="7761" w:hanging="360"/>
      </w:pPr>
      <w:rPr>
        <w:rFonts w:hint="default"/>
      </w:rPr>
    </w:lvl>
  </w:abstractNum>
  <w:abstractNum w:abstractNumId="1" w15:restartNumberingAfterBreak="0">
    <w:nsid w:val="08717B4B"/>
    <w:multiLevelType w:val="hybridMultilevel"/>
    <w:tmpl w:val="A154BB56"/>
    <w:lvl w:ilvl="0" w:tplc="8C90F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B6D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A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2C7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18B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0F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4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23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09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BD5A4B"/>
    <w:multiLevelType w:val="hybridMultilevel"/>
    <w:tmpl w:val="504856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AE04BD"/>
    <w:multiLevelType w:val="hybridMultilevel"/>
    <w:tmpl w:val="A8FAF282"/>
    <w:lvl w:ilvl="0" w:tplc="08090001">
      <w:start w:val="1"/>
      <w:numFmt w:val="bullet"/>
      <w:lvlText w:val=""/>
      <w:lvlJc w:val="left"/>
      <w:pPr>
        <w:ind w:left="162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4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00D4D"/>
    <w:multiLevelType w:val="hybridMultilevel"/>
    <w:tmpl w:val="CAACDE1A"/>
    <w:lvl w:ilvl="0" w:tplc="FFFFFFFF">
      <w:numFmt w:val="bullet"/>
      <w:lvlText w:val=""/>
      <w:lvlJc w:val="left"/>
      <w:pPr>
        <w:ind w:left="90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1580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555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531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507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483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459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434" w:hanging="360"/>
      </w:pPr>
      <w:rPr>
        <w:rFonts w:hint="default"/>
      </w:rPr>
    </w:lvl>
  </w:abstractNum>
  <w:abstractNum w:abstractNumId="6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FB2533"/>
    <w:multiLevelType w:val="hybridMultilevel"/>
    <w:tmpl w:val="8E8032D0"/>
    <w:lvl w:ilvl="0" w:tplc="B596C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4AC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4ED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CA6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0E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81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6E7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ED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6E1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50060"/>
    <w:multiLevelType w:val="hybridMultilevel"/>
    <w:tmpl w:val="FDD8D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363394E"/>
    <w:multiLevelType w:val="hybridMultilevel"/>
    <w:tmpl w:val="2A6A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038EC"/>
    <w:multiLevelType w:val="hybridMultilevel"/>
    <w:tmpl w:val="EA3EF064"/>
    <w:lvl w:ilvl="0" w:tplc="BD586BC6">
      <w:numFmt w:val="bullet"/>
      <w:lvlText w:val=""/>
      <w:lvlJc w:val="left"/>
      <w:pPr>
        <w:ind w:left="90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6F88606">
      <w:numFmt w:val="bullet"/>
      <w:lvlText w:val=""/>
      <w:lvlJc w:val="left"/>
      <w:pPr>
        <w:ind w:left="1263" w:hanging="360"/>
      </w:pPr>
      <w:rPr>
        <w:rFonts w:hint="default"/>
        <w:w w:val="100"/>
      </w:rPr>
    </w:lvl>
    <w:lvl w:ilvl="2" w:tplc="0ED2D37E">
      <w:numFmt w:val="bullet"/>
      <w:lvlText w:val="•"/>
      <w:lvlJc w:val="left"/>
      <w:pPr>
        <w:ind w:left="1580" w:hanging="360"/>
      </w:pPr>
      <w:rPr>
        <w:rFonts w:hint="default"/>
      </w:rPr>
    </w:lvl>
    <w:lvl w:ilvl="3" w:tplc="0AEA1390">
      <w:numFmt w:val="bullet"/>
      <w:lvlText w:val="•"/>
      <w:lvlJc w:val="left"/>
      <w:pPr>
        <w:ind w:left="2555" w:hanging="360"/>
      </w:pPr>
      <w:rPr>
        <w:rFonts w:hint="default"/>
      </w:rPr>
    </w:lvl>
    <w:lvl w:ilvl="4" w:tplc="BE7C1EA6">
      <w:numFmt w:val="bullet"/>
      <w:lvlText w:val="•"/>
      <w:lvlJc w:val="left"/>
      <w:pPr>
        <w:ind w:left="3531" w:hanging="360"/>
      </w:pPr>
      <w:rPr>
        <w:rFonts w:hint="default"/>
      </w:rPr>
    </w:lvl>
    <w:lvl w:ilvl="5" w:tplc="2E98087E">
      <w:numFmt w:val="bullet"/>
      <w:lvlText w:val="•"/>
      <w:lvlJc w:val="left"/>
      <w:pPr>
        <w:ind w:left="4507" w:hanging="360"/>
      </w:pPr>
      <w:rPr>
        <w:rFonts w:hint="default"/>
      </w:rPr>
    </w:lvl>
    <w:lvl w:ilvl="6" w:tplc="4EBACE7A">
      <w:numFmt w:val="bullet"/>
      <w:lvlText w:val="•"/>
      <w:lvlJc w:val="left"/>
      <w:pPr>
        <w:ind w:left="5483" w:hanging="360"/>
      </w:pPr>
      <w:rPr>
        <w:rFonts w:hint="default"/>
      </w:rPr>
    </w:lvl>
    <w:lvl w:ilvl="7" w:tplc="DE121CD6">
      <w:numFmt w:val="bullet"/>
      <w:lvlText w:val="•"/>
      <w:lvlJc w:val="left"/>
      <w:pPr>
        <w:ind w:left="6459" w:hanging="360"/>
      </w:pPr>
      <w:rPr>
        <w:rFonts w:hint="default"/>
      </w:rPr>
    </w:lvl>
    <w:lvl w:ilvl="8" w:tplc="ABA8E350">
      <w:numFmt w:val="bullet"/>
      <w:lvlText w:val="•"/>
      <w:lvlJc w:val="left"/>
      <w:pPr>
        <w:ind w:left="7434" w:hanging="360"/>
      </w:pPr>
      <w:rPr>
        <w:rFonts w:hint="default"/>
      </w:rPr>
    </w:lvl>
  </w:abstractNum>
  <w:abstractNum w:abstractNumId="17" w15:restartNumberingAfterBreak="0">
    <w:nsid w:val="30766D12"/>
    <w:multiLevelType w:val="hybridMultilevel"/>
    <w:tmpl w:val="CF78D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F39209C"/>
    <w:multiLevelType w:val="hybridMultilevel"/>
    <w:tmpl w:val="92A2DDF4"/>
    <w:lvl w:ilvl="0" w:tplc="59A69306">
      <w:start w:val="1"/>
      <w:numFmt w:val="bullet"/>
      <w:lvlText w:val="•"/>
      <w:lvlJc w:val="left"/>
      <w:pPr>
        <w:tabs>
          <w:tab w:val="left" w:pos="3205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84BF48">
      <w:start w:val="1"/>
      <w:numFmt w:val="bullet"/>
      <w:lvlText w:val="•"/>
      <w:lvlJc w:val="left"/>
      <w:pPr>
        <w:tabs>
          <w:tab w:val="left" w:pos="3205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161212">
      <w:start w:val="1"/>
      <w:numFmt w:val="bullet"/>
      <w:lvlText w:val="•"/>
      <w:lvlJc w:val="left"/>
      <w:pPr>
        <w:tabs>
          <w:tab w:val="left" w:pos="3205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FC348C">
      <w:start w:val="1"/>
      <w:numFmt w:val="bullet"/>
      <w:lvlText w:val="•"/>
      <w:lvlJc w:val="left"/>
      <w:pPr>
        <w:tabs>
          <w:tab w:val="left" w:pos="3205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8CB8F8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7C5790">
      <w:start w:val="1"/>
      <w:numFmt w:val="bullet"/>
      <w:lvlText w:val="•"/>
      <w:lvlJc w:val="left"/>
      <w:pPr>
        <w:tabs>
          <w:tab w:val="left" w:pos="3205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4E3D02">
      <w:start w:val="1"/>
      <w:numFmt w:val="bullet"/>
      <w:lvlText w:val="•"/>
      <w:lvlJc w:val="left"/>
      <w:pPr>
        <w:tabs>
          <w:tab w:val="left" w:pos="3205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9CF434">
      <w:start w:val="1"/>
      <w:numFmt w:val="bullet"/>
      <w:lvlText w:val="•"/>
      <w:lvlJc w:val="left"/>
      <w:pPr>
        <w:tabs>
          <w:tab w:val="left" w:pos="3205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A0E550">
      <w:start w:val="1"/>
      <w:numFmt w:val="bullet"/>
      <w:lvlText w:val="•"/>
      <w:lvlJc w:val="left"/>
      <w:pPr>
        <w:tabs>
          <w:tab w:val="left" w:pos="3205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243338C"/>
    <w:multiLevelType w:val="hybridMultilevel"/>
    <w:tmpl w:val="8166CE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63656CD"/>
    <w:multiLevelType w:val="hybridMultilevel"/>
    <w:tmpl w:val="6150C602"/>
    <w:lvl w:ilvl="0" w:tplc="08090003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26" w15:restartNumberingAfterBreak="0">
    <w:nsid w:val="466C5115"/>
    <w:multiLevelType w:val="hybridMultilevel"/>
    <w:tmpl w:val="4678F2F6"/>
    <w:lvl w:ilvl="0" w:tplc="E27686A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207A8"/>
    <w:multiLevelType w:val="hybridMultilevel"/>
    <w:tmpl w:val="BD96DB84"/>
    <w:lvl w:ilvl="0" w:tplc="EF565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E8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47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2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2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A49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69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4A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08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53740E3"/>
    <w:multiLevelType w:val="hybridMultilevel"/>
    <w:tmpl w:val="FEFA67B0"/>
    <w:lvl w:ilvl="0" w:tplc="4170D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03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E0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E4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A1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86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01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C2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CA1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1600047">
    <w:abstractNumId w:val="32"/>
  </w:num>
  <w:num w:numId="2" w16cid:durableId="2120877247">
    <w:abstractNumId w:val="24"/>
  </w:num>
  <w:num w:numId="3" w16cid:durableId="1650209158">
    <w:abstractNumId w:val="7"/>
  </w:num>
  <w:num w:numId="4" w16cid:durableId="1698892801">
    <w:abstractNumId w:val="14"/>
  </w:num>
  <w:num w:numId="5" w16cid:durableId="1220701367">
    <w:abstractNumId w:val="21"/>
  </w:num>
  <w:num w:numId="6" w16cid:durableId="1116560442">
    <w:abstractNumId w:val="20"/>
  </w:num>
  <w:num w:numId="7" w16cid:durableId="149755945">
    <w:abstractNumId w:val="8"/>
  </w:num>
  <w:num w:numId="8" w16cid:durableId="1845127428">
    <w:abstractNumId w:val="12"/>
  </w:num>
  <w:num w:numId="9" w16cid:durableId="355155143">
    <w:abstractNumId w:val="4"/>
  </w:num>
  <w:num w:numId="10" w16cid:durableId="329479986">
    <w:abstractNumId w:val="19"/>
  </w:num>
  <w:num w:numId="11" w16cid:durableId="1166626782">
    <w:abstractNumId w:val="30"/>
  </w:num>
  <w:num w:numId="12" w16cid:durableId="669063063">
    <w:abstractNumId w:val="9"/>
  </w:num>
  <w:num w:numId="13" w16cid:durableId="844786143">
    <w:abstractNumId w:val="18"/>
  </w:num>
  <w:num w:numId="14" w16cid:durableId="591593486">
    <w:abstractNumId w:val="6"/>
  </w:num>
  <w:num w:numId="15" w16cid:durableId="1940290690">
    <w:abstractNumId w:val="17"/>
  </w:num>
  <w:num w:numId="16" w16cid:durableId="181820153">
    <w:abstractNumId w:val="11"/>
  </w:num>
  <w:num w:numId="17" w16cid:durableId="399716921">
    <w:abstractNumId w:val="31"/>
  </w:num>
  <w:num w:numId="18" w16cid:durableId="1782649525">
    <w:abstractNumId w:val="29"/>
  </w:num>
  <w:num w:numId="19" w16cid:durableId="1477070551">
    <w:abstractNumId w:val="26"/>
  </w:num>
  <w:num w:numId="20" w16cid:durableId="731000270">
    <w:abstractNumId w:val="28"/>
  </w:num>
  <w:num w:numId="21" w16cid:durableId="1500736546">
    <w:abstractNumId w:val="10"/>
  </w:num>
  <w:num w:numId="22" w16cid:durableId="1585265394">
    <w:abstractNumId w:val="1"/>
  </w:num>
  <w:num w:numId="23" w16cid:durableId="1155026660">
    <w:abstractNumId w:val="27"/>
  </w:num>
  <w:num w:numId="24" w16cid:durableId="1138843554">
    <w:abstractNumId w:val="13"/>
  </w:num>
  <w:num w:numId="25" w16cid:durableId="1549607753">
    <w:abstractNumId w:val="15"/>
  </w:num>
  <w:num w:numId="26" w16cid:durableId="492376394">
    <w:abstractNumId w:val="2"/>
  </w:num>
  <w:num w:numId="27" w16cid:durableId="262734589">
    <w:abstractNumId w:val="23"/>
  </w:num>
  <w:num w:numId="28" w16cid:durableId="681856748">
    <w:abstractNumId w:val="16"/>
  </w:num>
  <w:num w:numId="29" w16cid:durableId="190999808">
    <w:abstractNumId w:val="0"/>
  </w:num>
  <w:num w:numId="30" w16cid:durableId="1716543166">
    <w:abstractNumId w:val="5"/>
  </w:num>
  <w:num w:numId="31" w16cid:durableId="1666736339">
    <w:abstractNumId w:val="25"/>
  </w:num>
  <w:num w:numId="32" w16cid:durableId="80220976">
    <w:abstractNumId w:val="3"/>
  </w:num>
  <w:num w:numId="33" w16cid:durableId="12231788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EA"/>
    <w:rsid w:val="00004C1D"/>
    <w:rsid w:val="00010D72"/>
    <w:rsid w:val="00011D40"/>
    <w:rsid w:val="000366E6"/>
    <w:rsid w:val="0007684A"/>
    <w:rsid w:val="00082ED2"/>
    <w:rsid w:val="00097D67"/>
    <w:rsid w:val="000E5871"/>
    <w:rsid w:val="000F7CEA"/>
    <w:rsid w:val="00112564"/>
    <w:rsid w:val="001175C9"/>
    <w:rsid w:val="00177A8D"/>
    <w:rsid w:val="00194A99"/>
    <w:rsid w:val="001D14FD"/>
    <w:rsid w:val="001F6E18"/>
    <w:rsid w:val="00211DFA"/>
    <w:rsid w:val="002233A4"/>
    <w:rsid w:val="002807F3"/>
    <w:rsid w:val="00286199"/>
    <w:rsid w:val="002B74DA"/>
    <w:rsid w:val="002E00A6"/>
    <w:rsid w:val="002F3276"/>
    <w:rsid w:val="002F5072"/>
    <w:rsid w:val="00344C4E"/>
    <w:rsid w:val="003462D1"/>
    <w:rsid w:val="003C46C4"/>
    <w:rsid w:val="003D62E0"/>
    <w:rsid w:val="003D7B04"/>
    <w:rsid w:val="003F29E4"/>
    <w:rsid w:val="003F6A0B"/>
    <w:rsid w:val="00477841"/>
    <w:rsid w:val="00491B01"/>
    <w:rsid w:val="004A44F9"/>
    <w:rsid w:val="004F46E0"/>
    <w:rsid w:val="00545CB9"/>
    <w:rsid w:val="005658FD"/>
    <w:rsid w:val="00574034"/>
    <w:rsid w:val="0059728C"/>
    <w:rsid w:val="005A6B3C"/>
    <w:rsid w:val="005B187C"/>
    <w:rsid w:val="005B1BEC"/>
    <w:rsid w:val="005E7E4F"/>
    <w:rsid w:val="0062513F"/>
    <w:rsid w:val="0065304B"/>
    <w:rsid w:val="00682152"/>
    <w:rsid w:val="006B1721"/>
    <w:rsid w:val="00713B98"/>
    <w:rsid w:val="00715C18"/>
    <w:rsid w:val="00755871"/>
    <w:rsid w:val="007A1AF6"/>
    <w:rsid w:val="007B7BCC"/>
    <w:rsid w:val="008125FC"/>
    <w:rsid w:val="00843B67"/>
    <w:rsid w:val="00844A24"/>
    <w:rsid w:val="00857BE2"/>
    <w:rsid w:val="008611E6"/>
    <w:rsid w:val="0086302B"/>
    <w:rsid w:val="00867465"/>
    <w:rsid w:val="00876F59"/>
    <w:rsid w:val="00877F3D"/>
    <w:rsid w:val="008836F4"/>
    <w:rsid w:val="009047A2"/>
    <w:rsid w:val="009840B7"/>
    <w:rsid w:val="009842B4"/>
    <w:rsid w:val="00992E2B"/>
    <w:rsid w:val="00995E02"/>
    <w:rsid w:val="00996636"/>
    <w:rsid w:val="009968D9"/>
    <w:rsid w:val="009A7D45"/>
    <w:rsid w:val="009C2C4E"/>
    <w:rsid w:val="009F5B1F"/>
    <w:rsid w:val="00A05FF7"/>
    <w:rsid w:val="00A357C7"/>
    <w:rsid w:val="00A37E70"/>
    <w:rsid w:val="00A666B2"/>
    <w:rsid w:val="00A869DC"/>
    <w:rsid w:val="00AA4654"/>
    <w:rsid w:val="00AD3834"/>
    <w:rsid w:val="00AE1B7A"/>
    <w:rsid w:val="00B34B2E"/>
    <w:rsid w:val="00B96AC0"/>
    <w:rsid w:val="00CD41C1"/>
    <w:rsid w:val="00CF5A97"/>
    <w:rsid w:val="00D1072F"/>
    <w:rsid w:val="00D4189B"/>
    <w:rsid w:val="00D46CF7"/>
    <w:rsid w:val="00D553BA"/>
    <w:rsid w:val="00D91BF4"/>
    <w:rsid w:val="00D93D20"/>
    <w:rsid w:val="00DB2E98"/>
    <w:rsid w:val="00DC5D2F"/>
    <w:rsid w:val="00DD44C5"/>
    <w:rsid w:val="00DE1786"/>
    <w:rsid w:val="00DF2C6E"/>
    <w:rsid w:val="00E423D5"/>
    <w:rsid w:val="00E82E8D"/>
    <w:rsid w:val="00E87793"/>
    <w:rsid w:val="00EB798E"/>
    <w:rsid w:val="00F816EA"/>
    <w:rsid w:val="00FC05C8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6BAB"/>
  <w15:docId w15:val="{1AB78376-5320-4726-919B-5C15587A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"/>
    <w:qFormat/>
    <w:locked/>
    <w:rsid w:val="00545CB9"/>
    <w:pPr>
      <w:widowControl w:val="0"/>
      <w:autoSpaceDE w:val="0"/>
      <w:autoSpaceDN w:val="0"/>
      <w:spacing w:before="19" w:after="0" w:line="240" w:lineRule="auto"/>
      <w:ind w:left="3335"/>
      <w:jc w:val="center"/>
      <w:outlineLvl w:val="0"/>
    </w:pPr>
    <w:rPr>
      <w:rFonts w:ascii="Garamond" w:eastAsia="Garamond" w:hAnsi="Garamond" w:cs="Garamond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45C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CB9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45CB9"/>
    <w:rPr>
      <w:rFonts w:ascii="Garamond" w:eastAsia="Garamond" w:hAnsi="Garamond" w:cs="Garamond"/>
      <w:b/>
      <w:bCs/>
      <w:lang w:val="en-US" w:eastAsia="en-US"/>
    </w:rPr>
  </w:style>
  <w:style w:type="paragraph" w:customStyle="1" w:styleId="Body">
    <w:name w:val="Body"/>
    <w:rsid w:val="00B96AC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cs="Calibri"/>
      <w:color w:val="000000"/>
      <w:kern w:val="1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Katie Medcraft</cp:lastModifiedBy>
  <cp:revision>3</cp:revision>
  <cp:lastPrinted>2014-07-28T16:00:00Z</cp:lastPrinted>
  <dcterms:created xsi:type="dcterms:W3CDTF">2025-04-03T12:02:00Z</dcterms:created>
  <dcterms:modified xsi:type="dcterms:W3CDTF">2025-04-09T13:23:00Z</dcterms:modified>
</cp:coreProperties>
</file>