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0839" w14:textId="77777777" w:rsidR="00097D67" w:rsidRPr="00996636" w:rsidRDefault="00477841" w:rsidP="00BF5287">
      <w:pPr>
        <w:spacing w:after="0" w:line="240" w:lineRule="auto"/>
        <w:contextualSpacing/>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9E450E2" wp14:editId="56FFBA87">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6"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996636" w:rsidRDefault="00097D67" w:rsidP="00BF5287">
      <w:pPr>
        <w:spacing w:after="0" w:line="240" w:lineRule="auto"/>
        <w:contextualSpacing/>
        <w:jc w:val="center"/>
        <w:rPr>
          <w:rFonts w:ascii="Garamond" w:hAnsi="Garamond"/>
          <w:b/>
          <w:sz w:val="40"/>
          <w:szCs w:val="40"/>
        </w:rPr>
      </w:pPr>
    </w:p>
    <w:p w14:paraId="301C5B4A" w14:textId="77777777" w:rsidR="00996636" w:rsidRDefault="00996636" w:rsidP="00BF5287">
      <w:pPr>
        <w:spacing w:after="0" w:line="240" w:lineRule="auto"/>
        <w:contextualSpacing/>
        <w:rPr>
          <w:rFonts w:ascii="Garamond" w:hAnsi="Garamond"/>
          <w:b/>
          <w:sz w:val="40"/>
          <w:szCs w:val="40"/>
        </w:rPr>
      </w:pPr>
    </w:p>
    <w:p w14:paraId="4AE6F229" w14:textId="77777777" w:rsidR="00097D67" w:rsidRPr="00996636" w:rsidRDefault="00097D67" w:rsidP="00BF5287">
      <w:pPr>
        <w:spacing w:after="0" w:line="240" w:lineRule="auto"/>
        <w:contextualSpacing/>
        <w:rPr>
          <w:rFonts w:ascii="Garamond" w:hAnsi="Garamond"/>
          <w:b/>
          <w:sz w:val="40"/>
          <w:szCs w:val="40"/>
        </w:rPr>
      </w:pPr>
    </w:p>
    <w:p w14:paraId="71BA0977" w14:textId="77777777" w:rsidR="005D6EDF" w:rsidRDefault="005D6EDF" w:rsidP="00BF5287">
      <w:pPr>
        <w:spacing w:after="0" w:line="240" w:lineRule="auto"/>
        <w:contextualSpacing/>
        <w:jc w:val="center"/>
        <w:rPr>
          <w:rFonts w:ascii="Garamond" w:hAnsi="Garamond"/>
          <w:b/>
          <w:sz w:val="40"/>
          <w:szCs w:val="40"/>
        </w:rPr>
      </w:pPr>
    </w:p>
    <w:p w14:paraId="18E4E54A" w14:textId="65185677" w:rsidR="00996636" w:rsidRPr="00996636" w:rsidRDefault="00996636" w:rsidP="00BF5287">
      <w:pPr>
        <w:spacing w:after="0" w:line="240" w:lineRule="auto"/>
        <w:contextualSpacing/>
        <w:jc w:val="center"/>
        <w:rPr>
          <w:rFonts w:ascii="Garamond" w:hAnsi="Garamond"/>
          <w:b/>
          <w:sz w:val="40"/>
          <w:szCs w:val="40"/>
        </w:rPr>
      </w:pPr>
      <w:r w:rsidRPr="00996636">
        <w:rPr>
          <w:rFonts w:ascii="Garamond" w:hAnsi="Garamond"/>
          <w:b/>
          <w:sz w:val="40"/>
          <w:szCs w:val="40"/>
        </w:rPr>
        <w:t>GOODWOOD</w:t>
      </w:r>
    </w:p>
    <w:p w14:paraId="203D0BEC" w14:textId="77777777" w:rsidR="00097D67" w:rsidRPr="00996636" w:rsidRDefault="00097D67" w:rsidP="00BF5287">
      <w:pPr>
        <w:spacing w:after="0" w:line="240" w:lineRule="auto"/>
        <w:contextualSpacing/>
        <w:jc w:val="center"/>
        <w:rPr>
          <w:rFonts w:ascii="Garamond" w:hAnsi="Garamond"/>
          <w:b/>
        </w:rPr>
      </w:pPr>
    </w:p>
    <w:p w14:paraId="60FF0D83" w14:textId="77777777" w:rsidR="00097D67" w:rsidRPr="00996636" w:rsidRDefault="00996636" w:rsidP="00BF5287">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contextualSpacing/>
        <w:jc w:val="center"/>
        <w:outlineLvl w:val="2"/>
        <w:rPr>
          <w:rFonts w:ascii="Garamond" w:hAnsi="Garamond" w:cs="Arial"/>
          <w:b/>
          <w:bCs/>
          <w:lang w:eastAsia="en-GB"/>
        </w:rPr>
      </w:pPr>
      <w:r>
        <w:rPr>
          <w:rFonts w:ascii="Garamond" w:hAnsi="Garamond" w:cs="Arial"/>
          <w:b/>
          <w:bCs/>
          <w:lang w:eastAsia="en-GB"/>
        </w:rPr>
        <w:t>The Role</w:t>
      </w:r>
    </w:p>
    <w:p w14:paraId="56490E8E" w14:textId="77777777" w:rsidR="00C80245" w:rsidRDefault="00C80245" w:rsidP="00BF5287">
      <w:pPr>
        <w:spacing w:after="0" w:line="240" w:lineRule="auto"/>
        <w:contextualSpacing/>
        <w:rPr>
          <w:rFonts w:ascii="Garamond" w:hAnsi="Garamond"/>
          <w:b/>
          <w:color w:val="000000" w:themeColor="text1"/>
        </w:rPr>
      </w:pPr>
    </w:p>
    <w:p w14:paraId="33B63DF2" w14:textId="71320C4F" w:rsidR="0059728C" w:rsidRDefault="00BF5287" w:rsidP="00BF5287">
      <w:pPr>
        <w:spacing w:after="0" w:line="240" w:lineRule="auto"/>
        <w:contextualSpacing/>
        <w:jc w:val="both"/>
        <w:rPr>
          <w:rFonts w:ascii="Garamond" w:hAnsi="Garamond"/>
          <w:color w:val="000000" w:themeColor="text1"/>
        </w:rPr>
      </w:pPr>
      <w:r>
        <w:rPr>
          <w:rFonts w:ascii="Garamond" w:hAnsi="Garamond"/>
          <w:bCs/>
          <w:color w:val="000000" w:themeColor="text1"/>
        </w:rPr>
        <w:t xml:space="preserve">The </w:t>
      </w:r>
      <w:r w:rsidR="007F19FE">
        <w:rPr>
          <w:rFonts w:ascii="Garamond" w:hAnsi="Garamond"/>
          <w:b/>
          <w:color w:val="000000" w:themeColor="text1"/>
        </w:rPr>
        <w:t>Group</w:t>
      </w:r>
      <w:r w:rsidR="00241689">
        <w:rPr>
          <w:rFonts w:ascii="Garamond" w:hAnsi="Garamond"/>
          <w:b/>
          <w:color w:val="000000" w:themeColor="text1"/>
        </w:rPr>
        <w:t xml:space="preserve"> Projects Operations Manager</w:t>
      </w:r>
      <w:r w:rsidR="0065304B" w:rsidRPr="005D6EDF">
        <w:rPr>
          <w:rFonts w:ascii="Garamond" w:hAnsi="Garamond"/>
          <w:color w:val="000000" w:themeColor="text1"/>
        </w:rPr>
        <w:t xml:space="preserve"> </w:t>
      </w:r>
      <w:r w:rsidR="00996636" w:rsidRPr="005D6EDF">
        <w:rPr>
          <w:rFonts w:ascii="Garamond" w:hAnsi="Garamond"/>
          <w:color w:val="000000" w:themeColor="text1"/>
        </w:rPr>
        <w:t>will be part of</w:t>
      </w:r>
      <w:r>
        <w:rPr>
          <w:rFonts w:ascii="Garamond" w:hAnsi="Garamond"/>
          <w:color w:val="000000" w:themeColor="text1"/>
        </w:rPr>
        <w:t xml:space="preserve"> the</w:t>
      </w:r>
      <w:r w:rsidR="00996636" w:rsidRPr="005D6EDF">
        <w:rPr>
          <w:rFonts w:ascii="Garamond" w:hAnsi="Garamond"/>
          <w:color w:val="000000" w:themeColor="text1"/>
        </w:rPr>
        <w:t xml:space="preserve"> </w:t>
      </w:r>
      <w:r w:rsidR="007F19FE" w:rsidRPr="00BF5287">
        <w:rPr>
          <w:rFonts w:ascii="Garamond" w:hAnsi="Garamond"/>
          <w:b/>
          <w:bCs/>
          <w:color w:val="000000" w:themeColor="text1"/>
        </w:rPr>
        <w:t>Group</w:t>
      </w:r>
      <w:r w:rsidR="00D51A06" w:rsidRPr="00BF5287">
        <w:rPr>
          <w:rFonts w:ascii="Garamond" w:hAnsi="Garamond"/>
          <w:b/>
          <w:bCs/>
          <w:color w:val="000000" w:themeColor="text1"/>
        </w:rPr>
        <w:t xml:space="preserve"> Projects</w:t>
      </w:r>
      <w:r w:rsidR="00A357C7" w:rsidRPr="00BF5287">
        <w:rPr>
          <w:rFonts w:ascii="Garamond" w:hAnsi="Garamond"/>
          <w:b/>
          <w:bCs/>
          <w:color w:val="000000" w:themeColor="text1"/>
        </w:rPr>
        <w:t xml:space="preserve"> </w:t>
      </w:r>
      <w:r w:rsidRPr="00BF5287">
        <w:rPr>
          <w:rFonts w:ascii="Garamond" w:hAnsi="Garamond"/>
          <w:b/>
          <w:bCs/>
          <w:color w:val="000000" w:themeColor="text1"/>
        </w:rPr>
        <w:t>team</w:t>
      </w:r>
      <w:r>
        <w:rPr>
          <w:rFonts w:ascii="Garamond" w:hAnsi="Garamond"/>
          <w:color w:val="000000" w:themeColor="text1"/>
        </w:rPr>
        <w:t xml:space="preserve"> </w:t>
      </w:r>
      <w:r w:rsidR="00996636" w:rsidRPr="005D6EDF">
        <w:rPr>
          <w:rFonts w:ascii="Garamond" w:hAnsi="Garamond"/>
          <w:color w:val="000000" w:themeColor="text1"/>
        </w:rPr>
        <w:t xml:space="preserve">and report to the </w:t>
      </w:r>
      <w:r w:rsidR="007F19FE">
        <w:rPr>
          <w:rFonts w:ascii="Garamond" w:hAnsi="Garamond"/>
          <w:color w:val="000000" w:themeColor="text1"/>
        </w:rPr>
        <w:t>Group</w:t>
      </w:r>
      <w:r w:rsidR="00241689">
        <w:rPr>
          <w:rFonts w:ascii="Garamond" w:hAnsi="Garamond"/>
          <w:color w:val="000000" w:themeColor="text1"/>
        </w:rPr>
        <w:t xml:space="preserve"> Projects General Manager</w:t>
      </w:r>
      <w:r w:rsidR="001340B8" w:rsidRPr="005D6EDF">
        <w:rPr>
          <w:rFonts w:ascii="Garamond" w:hAnsi="Garamond"/>
          <w:color w:val="000000" w:themeColor="text1"/>
        </w:rPr>
        <w:t xml:space="preserve">.  </w:t>
      </w:r>
    </w:p>
    <w:p w14:paraId="051B65C4" w14:textId="77777777" w:rsidR="00BF5287" w:rsidRPr="005D6EDF" w:rsidRDefault="00BF5287" w:rsidP="00BF5287">
      <w:pPr>
        <w:spacing w:after="0" w:line="240" w:lineRule="auto"/>
        <w:contextualSpacing/>
        <w:jc w:val="both"/>
        <w:rPr>
          <w:rFonts w:ascii="Garamond" w:hAnsi="Garamond"/>
          <w:color w:val="000000" w:themeColor="text1"/>
        </w:rPr>
      </w:pPr>
    </w:p>
    <w:p w14:paraId="71734135" w14:textId="77777777" w:rsidR="00996636" w:rsidRPr="00996636" w:rsidRDefault="00996636" w:rsidP="00BF5287">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996636">
        <w:rPr>
          <w:rFonts w:ascii="Garamond" w:hAnsi="Garamond" w:cs="Arial"/>
          <w:b/>
          <w:bCs/>
          <w:lang w:eastAsia="en-GB"/>
        </w:rPr>
        <w:t>About us</w:t>
      </w:r>
    </w:p>
    <w:p w14:paraId="6D99755A" w14:textId="77777777" w:rsidR="0059728C" w:rsidRPr="00996636" w:rsidRDefault="0059728C" w:rsidP="00BF5287">
      <w:pPr>
        <w:shd w:val="clear" w:color="auto" w:fill="FFFFFF"/>
        <w:spacing w:after="0" w:line="240" w:lineRule="auto"/>
        <w:contextualSpacing/>
        <w:jc w:val="both"/>
        <w:outlineLvl w:val="2"/>
        <w:rPr>
          <w:rFonts w:ascii="Garamond" w:hAnsi="Garamond" w:cs="Arial"/>
          <w:b/>
          <w:bCs/>
          <w:u w:val="single"/>
          <w:lang w:eastAsia="en-GB"/>
        </w:rPr>
      </w:pPr>
    </w:p>
    <w:p w14:paraId="3337FB80" w14:textId="77777777" w:rsidR="0059728C" w:rsidRPr="00996636" w:rsidRDefault="0059728C" w:rsidP="00BF5287">
      <w:pPr>
        <w:spacing w:after="0" w:line="240" w:lineRule="auto"/>
        <w:contextualSpacing/>
        <w:jc w:val="both"/>
        <w:rPr>
          <w:rFonts w:ascii="Garamond" w:hAnsi="Garamond"/>
        </w:rPr>
      </w:pPr>
      <w:r w:rsidRPr="00996636">
        <w:rPr>
          <w:rFonts w:ascii="Garamond" w:hAnsi="Garamond"/>
        </w:rPr>
        <w:t xml:space="preserve">At Goodwood, we celebrate our </w:t>
      </w:r>
      <w:proofErr w:type="gramStart"/>
      <w:r w:rsidRPr="00996636">
        <w:rPr>
          <w:rFonts w:ascii="Garamond" w:hAnsi="Garamond"/>
        </w:rPr>
        <w:t>300 year</w:t>
      </w:r>
      <w:proofErr w:type="gramEnd"/>
      <w:r w:rsidRPr="00996636">
        <w:rPr>
          <w:rFonts w:ascii="Garamond" w:hAnsi="Garamond"/>
        </w:rPr>
        <w:t xml:space="preserve"> history as a quintessentially English Estate, in modern and authentic ways delivering extraordinary and engaging experiences.  Our settin</w:t>
      </w:r>
      <w:r w:rsidR="00996636">
        <w:rPr>
          <w:rFonts w:ascii="Garamond" w:hAnsi="Garamond"/>
        </w:rPr>
        <w:t>g, 12,000 acres of West Sussex c</w:t>
      </w:r>
      <w:r w:rsidRPr="00996636">
        <w:rPr>
          <w:rFonts w:ascii="Garamond" w:hAnsi="Garamond"/>
        </w:rPr>
        <w:t>ountryside and our story both play significant roles in Goodw</w:t>
      </w:r>
      <w:r w:rsidR="00996636">
        <w:rPr>
          <w:rFonts w:ascii="Garamond" w:hAnsi="Garamond"/>
        </w:rPr>
        <w:t>ood’s success.  What really sets</w:t>
      </w:r>
      <w:r w:rsidRPr="00996636">
        <w:rPr>
          <w:rFonts w:ascii="Garamond" w:hAnsi="Garamond"/>
        </w:rPr>
        <w:t xml:space="preserve"> us apart is our people.  It is their passion, enthusiasm and belief in the many things we do that makes us the </w:t>
      </w:r>
      <w:r w:rsidR="00177A8D">
        <w:rPr>
          <w:rFonts w:ascii="Garamond" w:hAnsi="Garamond"/>
        </w:rPr>
        <w:t>unique</w:t>
      </w:r>
      <w:r w:rsidRPr="00996636">
        <w:rPr>
          <w:rFonts w:ascii="Garamond" w:hAnsi="Garamond"/>
        </w:rPr>
        <w:t>, luxury brand we are.</w:t>
      </w:r>
    </w:p>
    <w:p w14:paraId="05B83672" w14:textId="77777777" w:rsidR="0059728C" w:rsidRPr="00996636" w:rsidRDefault="0059728C" w:rsidP="00BF5287">
      <w:pPr>
        <w:shd w:val="clear" w:color="auto" w:fill="FFFFFF"/>
        <w:spacing w:after="0" w:line="240" w:lineRule="auto"/>
        <w:contextualSpacing/>
        <w:jc w:val="both"/>
        <w:outlineLvl w:val="2"/>
        <w:rPr>
          <w:rFonts w:ascii="Garamond" w:hAnsi="Garamond" w:cs="Arial"/>
          <w:b/>
          <w:bCs/>
          <w:u w:val="single"/>
          <w:lang w:eastAsia="en-GB"/>
        </w:rPr>
      </w:pPr>
    </w:p>
    <w:p w14:paraId="070D57D5" w14:textId="77777777" w:rsidR="0059728C" w:rsidRPr="00996636" w:rsidRDefault="0059728C" w:rsidP="00BF5287">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996636">
        <w:rPr>
          <w:rFonts w:ascii="Garamond" w:hAnsi="Garamond" w:cs="Arial"/>
          <w:b/>
          <w:bCs/>
          <w:lang w:eastAsia="en-GB"/>
        </w:rPr>
        <w:t>Passionate People</w:t>
      </w:r>
    </w:p>
    <w:p w14:paraId="25EF447F" w14:textId="77777777" w:rsidR="0059728C" w:rsidRPr="00996636" w:rsidRDefault="0059728C" w:rsidP="00BF5287">
      <w:pPr>
        <w:shd w:val="clear" w:color="auto" w:fill="FFFFFF"/>
        <w:spacing w:after="0" w:line="240" w:lineRule="auto"/>
        <w:contextualSpacing/>
        <w:jc w:val="both"/>
        <w:rPr>
          <w:rFonts w:ascii="Garamond" w:hAnsi="Garamond" w:cs="Arial"/>
          <w:lang w:eastAsia="en-GB"/>
        </w:rPr>
      </w:pPr>
    </w:p>
    <w:p w14:paraId="672385DD" w14:textId="77777777" w:rsidR="0059728C" w:rsidRPr="00996636" w:rsidRDefault="0059728C" w:rsidP="00BF5287">
      <w:pPr>
        <w:shd w:val="clear" w:color="auto" w:fill="FFFFFF"/>
        <w:spacing w:after="0" w:line="240" w:lineRule="auto"/>
        <w:contextualSpacing/>
        <w:jc w:val="both"/>
        <w:rPr>
          <w:rFonts w:ascii="Garamond" w:hAnsi="Garamond" w:cs="Arial"/>
          <w:lang w:eastAsia="en-GB"/>
        </w:rPr>
      </w:pPr>
      <w:r w:rsidRPr="00996636">
        <w:rPr>
          <w:rFonts w:ascii="Garamond" w:hAnsi="Garamond" w:cs="Arial"/>
          <w:lang w:eastAsia="en-GB"/>
        </w:rPr>
        <w:t>It takes a certain sort of person to flourish in such a fast-paced, multi-dimensional environment like Goodwood.  We look for talented, self-motivated and enthusiastic individuals who will be able to share our passion for providing the “</w:t>
      </w:r>
      <w:r w:rsidRPr="00996636">
        <w:rPr>
          <w:rFonts w:ascii="Garamond" w:hAnsi="Garamond" w:cs="Arial"/>
          <w:b/>
          <w:bCs/>
          <w:lang w:eastAsia="en-GB"/>
        </w:rPr>
        <w:t>world’s leading luxury experience.</w:t>
      </w:r>
      <w:r w:rsidRPr="00996636">
        <w:rPr>
          <w:rFonts w:ascii="Garamond" w:hAnsi="Garamond" w:cs="Arial"/>
          <w:lang w:eastAsia="en-GB"/>
        </w:rPr>
        <w:t>”</w:t>
      </w:r>
    </w:p>
    <w:p w14:paraId="58D3654C" w14:textId="77777777" w:rsidR="0059728C" w:rsidRPr="00996636" w:rsidRDefault="0059728C" w:rsidP="00BF5287">
      <w:pPr>
        <w:spacing w:after="0" w:line="240" w:lineRule="auto"/>
        <w:contextualSpacing/>
        <w:rPr>
          <w:rFonts w:ascii="Garamond" w:hAnsi="Garamond"/>
          <w:b/>
          <w:sz w:val="28"/>
          <w:szCs w:val="28"/>
        </w:rPr>
      </w:pPr>
    </w:p>
    <w:p w14:paraId="40E1F1AC" w14:textId="77777777" w:rsidR="0059728C" w:rsidRPr="00996636" w:rsidRDefault="0059728C" w:rsidP="00BF5287">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996636">
        <w:rPr>
          <w:rFonts w:ascii="Garamond" w:hAnsi="Garamond"/>
          <w:b/>
        </w:rPr>
        <w:t>Our Values</w:t>
      </w:r>
    </w:p>
    <w:p w14:paraId="37011DE4" w14:textId="77777777" w:rsidR="0059728C" w:rsidRPr="00996636" w:rsidRDefault="0059728C" w:rsidP="00BF5287">
      <w:pPr>
        <w:spacing w:after="0" w:line="240" w:lineRule="auto"/>
        <w:contextualSpacing/>
        <w:rPr>
          <w:rFonts w:ascii="Garamond" w:hAnsi="Garamond"/>
        </w:rPr>
      </w:pPr>
    </w:p>
    <w:p w14:paraId="40E47577" w14:textId="31B34ED8" w:rsidR="0059728C" w:rsidRPr="00996636" w:rsidRDefault="0059728C" w:rsidP="00BF5287">
      <w:pPr>
        <w:spacing w:after="0" w:line="240" w:lineRule="auto"/>
        <w:contextualSpacing/>
        <w:jc w:val="center"/>
        <w:rPr>
          <w:rFonts w:ascii="Garamond" w:hAnsi="Garamond"/>
          <w:b/>
        </w:rPr>
      </w:pPr>
      <w:r w:rsidRPr="00996636">
        <w:rPr>
          <w:rFonts w:ascii="Garamond" w:hAnsi="Garamond"/>
          <w:b/>
        </w:rPr>
        <w:t>The Real Thing</w:t>
      </w:r>
      <w:r w:rsidRPr="00996636">
        <w:rPr>
          <w:rFonts w:ascii="Garamond" w:hAnsi="Garamond"/>
          <w:b/>
        </w:rPr>
        <w:tab/>
        <w:t xml:space="preserve">       D</w:t>
      </w:r>
      <w:r w:rsidR="00844A24">
        <w:rPr>
          <w:rFonts w:ascii="Garamond" w:hAnsi="Garamond"/>
          <w:b/>
        </w:rPr>
        <w:t>er</w:t>
      </w:r>
      <w:r w:rsidRPr="00996636">
        <w:rPr>
          <w:rFonts w:ascii="Garamond" w:hAnsi="Garamond"/>
          <w:b/>
        </w:rPr>
        <w:t>ring</w:t>
      </w:r>
      <w:r w:rsidR="00844A24">
        <w:rPr>
          <w:rFonts w:ascii="Garamond" w:hAnsi="Garamond"/>
          <w:b/>
        </w:rPr>
        <w:t>-</w:t>
      </w:r>
      <w:r w:rsidRPr="00996636">
        <w:rPr>
          <w:rFonts w:ascii="Garamond" w:hAnsi="Garamond"/>
          <w:b/>
        </w:rPr>
        <w:t xml:space="preserve">Do </w:t>
      </w:r>
      <w:proofErr w:type="gramStart"/>
      <w:r w:rsidRPr="00996636">
        <w:rPr>
          <w:rFonts w:ascii="Garamond" w:hAnsi="Garamond"/>
          <w:b/>
        </w:rPr>
        <w:tab/>
        <w:t xml:space="preserve">  Obsession</w:t>
      </w:r>
      <w:proofErr w:type="gramEnd"/>
      <w:r w:rsidRPr="00996636">
        <w:rPr>
          <w:rFonts w:ascii="Garamond" w:hAnsi="Garamond"/>
          <w:b/>
        </w:rPr>
        <w:t xml:space="preserve"> for Perfection    Sheer Love of Life</w:t>
      </w:r>
    </w:p>
    <w:p w14:paraId="177B3491" w14:textId="77777777" w:rsidR="0059728C" w:rsidRPr="00996636" w:rsidRDefault="0059728C" w:rsidP="00BF5287">
      <w:pPr>
        <w:spacing w:after="0" w:line="240" w:lineRule="auto"/>
        <w:contextualSpacing/>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1340B8" w:rsidRPr="00996636" w14:paraId="362EC5F2" w14:textId="77777777" w:rsidTr="001340B8">
        <w:tc>
          <w:tcPr>
            <w:tcW w:w="2267" w:type="dxa"/>
          </w:tcPr>
          <w:p w14:paraId="6C9C6C73" w14:textId="58B0CED1" w:rsidR="001340B8" w:rsidRPr="001340B8" w:rsidRDefault="00C80245" w:rsidP="00BF5287">
            <w:pPr>
              <w:spacing w:after="0" w:line="240" w:lineRule="auto"/>
              <w:contextualSpacing/>
              <w:jc w:val="center"/>
              <w:rPr>
                <w:rFonts w:ascii="Garamond" w:hAnsi="Garamond" w:cs="Arial"/>
                <w:lang w:eastAsia="en-GB"/>
              </w:rPr>
            </w:pPr>
            <w:bookmarkStart w:id="0" w:name="_Hlk83989801"/>
            <w:r w:rsidRPr="00446B5A">
              <w:rPr>
                <w:rFonts w:ascii="Garamond" w:hAnsi="Garamond" w:cs="Garamond"/>
                <w:color w:val="000000"/>
                <w:lang w:eastAsia="en-GB"/>
              </w:rPr>
              <w:t>Always inspired by Goodwood’s heritage</w:t>
            </w:r>
          </w:p>
        </w:tc>
        <w:tc>
          <w:tcPr>
            <w:tcW w:w="2248" w:type="dxa"/>
          </w:tcPr>
          <w:p w14:paraId="47F96672" w14:textId="039E2E9E" w:rsidR="001340B8" w:rsidRPr="001340B8" w:rsidRDefault="00C80245" w:rsidP="00BF5287">
            <w:pPr>
              <w:spacing w:after="0" w:line="240" w:lineRule="auto"/>
              <w:contextualSpacing/>
              <w:jc w:val="center"/>
              <w:rPr>
                <w:rFonts w:ascii="Garamond" w:hAnsi="Garamond" w:cs="Arial"/>
                <w:lang w:eastAsia="en-GB"/>
              </w:rPr>
            </w:pPr>
            <w:r w:rsidRPr="00446B5A">
              <w:rPr>
                <w:rFonts w:ascii="Garamond" w:hAnsi="Garamond" w:cs="Garamond"/>
                <w:color w:val="000000"/>
                <w:lang w:eastAsia="en-GB"/>
              </w:rPr>
              <w:t>Daring to surprise and delight</w:t>
            </w:r>
          </w:p>
        </w:tc>
        <w:tc>
          <w:tcPr>
            <w:tcW w:w="2249" w:type="dxa"/>
          </w:tcPr>
          <w:p w14:paraId="45DC0831" w14:textId="457272D3" w:rsidR="001340B8" w:rsidRPr="001340B8" w:rsidRDefault="00C80245" w:rsidP="00BF5287">
            <w:pPr>
              <w:spacing w:after="0" w:line="240" w:lineRule="auto"/>
              <w:contextualSpacing/>
              <w:jc w:val="center"/>
              <w:rPr>
                <w:rFonts w:ascii="Garamond" w:hAnsi="Garamond" w:cs="Arial"/>
                <w:lang w:eastAsia="en-GB"/>
              </w:rPr>
            </w:pPr>
            <w:r w:rsidRPr="00446B5A">
              <w:rPr>
                <w:rFonts w:ascii="Garamond" w:hAnsi="Garamond" w:cs="Garamond"/>
                <w:color w:val="000000"/>
                <w:lang w:eastAsia="en-GB"/>
              </w:rPr>
              <w:t xml:space="preserve">Striving to do things </w:t>
            </w:r>
            <w:r w:rsidRPr="00446B5A">
              <w:rPr>
                <w:rFonts w:ascii="Garamond" w:hAnsi="Garamond" w:cs="Garamond"/>
                <w:i/>
                <w:iCs/>
                <w:color w:val="000000"/>
                <w:u w:val="single"/>
                <w:lang w:eastAsia="en-GB"/>
              </w:rPr>
              <w:t>even</w:t>
            </w:r>
            <w:r w:rsidRPr="00446B5A">
              <w:rPr>
                <w:rFonts w:ascii="Garamond" w:hAnsi="Garamond" w:cs="Garamond"/>
                <w:i/>
                <w:iCs/>
                <w:color w:val="000000"/>
                <w:lang w:eastAsia="en-GB"/>
              </w:rPr>
              <w:t xml:space="preserve"> </w:t>
            </w:r>
            <w:r w:rsidRPr="00446B5A">
              <w:rPr>
                <w:rFonts w:ascii="Garamond" w:hAnsi="Garamond" w:cs="Garamond"/>
                <w:color w:val="000000"/>
                <w:lang w:eastAsia="en-GB"/>
              </w:rPr>
              <w:t>better</w:t>
            </w:r>
          </w:p>
        </w:tc>
        <w:tc>
          <w:tcPr>
            <w:tcW w:w="2262" w:type="dxa"/>
          </w:tcPr>
          <w:p w14:paraId="25332568" w14:textId="4EF66939" w:rsidR="001340B8" w:rsidRPr="001340B8" w:rsidRDefault="00C80245" w:rsidP="00BF5287">
            <w:pPr>
              <w:spacing w:after="0" w:line="240" w:lineRule="auto"/>
              <w:contextualSpacing/>
              <w:jc w:val="center"/>
              <w:rPr>
                <w:rFonts w:ascii="Garamond" w:hAnsi="Garamond" w:cs="Arial"/>
                <w:lang w:eastAsia="en-GB"/>
              </w:rPr>
            </w:pPr>
            <w:r w:rsidRPr="00446B5A">
              <w:rPr>
                <w:rFonts w:ascii="Garamond" w:hAnsi="Garamond" w:cs="Garamond"/>
                <w:color w:val="000000"/>
                <w:lang w:eastAsia="en-GB"/>
              </w:rPr>
              <w:t>Sharing our infectious enthusiasm</w:t>
            </w:r>
          </w:p>
        </w:tc>
      </w:tr>
      <w:bookmarkEnd w:id="0"/>
    </w:tbl>
    <w:p w14:paraId="3B6CB379" w14:textId="77777777" w:rsidR="00996636" w:rsidRDefault="00996636" w:rsidP="00BF5287">
      <w:pPr>
        <w:spacing w:after="0" w:line="240" w:lineRule="auto"/>
        <w:contextualSpacing/>
        <w:rPr>
          <w:rFonts w:ascii="Garamond" w:hAnsi="Garamond"/>
        </w:rPr>
      </w:pPr>
    </w:p>
    <w:p w14:paraId="542E0BA3" w14:textId="77777777" w:rsidR="00996636" w:rsidRPr="00177A8D" w:rsidRDefault="00996636" w:rsidP="00BF5287">
      <w:pPr>
        <w:spacing w:after="0" w:line="240" w:lineRule="auto"/>
        <w:contextualSpacing/>
        <w:jc w:val="both"/>
        <w:rPr>
          <w:rFonts w:ascii="Garamond" w:hAnsi="Garamond"/>
        </w:rPr>
      </w:pPr>
    </w:p>
    <w:p w14:paraId="05814E86" w14:textId="77777777" w:rsidR="00996636" w:rsidRDefault="00996636" w:rsidP="00BF5287">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Pr>
          <w:rFonts w:ascii="Garamond" w:hAnsi="Garamond"/>
          <w:b/>
        </w:rPr>
        <w:t>Purpose of the role</w:t>
      </w:r>
    </w:p>
    <w:p w14:paraId="4CAE2A25" w14:textId="77777777" w:rsidR="00AE1B7A" w:rsidRPr="007A1AF6" w:rsidRDefault="00AE1B7A" w:rsidP="00BF5287">
      <w:pPr>
        <w:spacing w:after="0" w:line="240" w:lineRule="auto"/>
        <w:contextualSpacing/>
        <w:rPr>
          <w:rFonts w:ascii="Garamond" w:hAnsi="Garamond"/>
          <w:b/>
          <w:color w:val="FF0000"/>
        </w:rPr>
      </w:pPr>
    </w:p>
    <w:p w14:paraId="6785B7AB" w14:textId="3B478D39" w:rsidR="00034EAF" w:rsidRPr="00034EAF" w:rsidRDefault="00034EAF" w:rsidP="00034EAF">
      <w:pPr>
        <w:pStyle w:val="Default"/>
        <w:jc w:val="both"/>
        <w:rPr>
          <w:rFonts w:cs="Times New Roman"/>
          <w:color w:val="auto"/>
          <w:sz w:val="22"/>
          <w:szCs w:val="22"/>
          <w:lang w:eastAsia="en-US"/>
        </w:rPr>
      </w:pPr>
      <w:r w:rsidRPr="00034EAF">
        <w:rPr>
          <w:color w:val="000000" w:themeColor="text1"/>
          <w:sz w:val="22"/>
          <w:szCs w:val="22"/>
        </w:rPr>
        <w:t>To</w:t>
      </w:r>
      <w:r w:rsidRPr="00034EAF">
        <w:rPr>
          <w:color w:val="000000" w:themeColor="text1"/>
          <w:sz w:val="22"/>
          <w:szCs w:val="22"/>
        </w:rPr>
        <w:t xml:space="preserve"> be a driving force behind the delivery of the various projects and events across the Estate.</w:t>
      </w:r>
    </w:p>
    <w:p w14:paraId="37C06CF6" w14:textId="77777777" w:rsidR="00034EAF" w:rsidRDefault="00034EAF" w:rsidP="00034EAF">
      <w:pPr>
        <w:pStyle w:val="Default"/>
        <w:jc w:val="both"/>
        <w:rPr>
          <w:rFonts w:cs="Times New Roman"/>
          <w:color w:val="auto"/>
          <w:sz w:val="22"/>
          <w:szCs w:val="22"/>
          <w:lang w:eastAsia="en-US"/>
        </w:rPr>
      </w:pPr>
    </w:p>
    <w:p w14:paraId="05300E12" w14:textId="0FE3F87C" w:rsidR="009E3CCE" w:rsidRPr="00273204" w:rsidRDefault="009E3CCE" w:rsidP="00034EAF">
      <w:pPr>
        <w:pStyle w:val="Default"/>
        <w:jc w:val="both"/>
        <w:rPr>
          <w:rFonts w:cs="Times New Roman"/>
          <w:color w:val="auto"/>
          <w:sz w:val="22"/>
          <w:szCs w:val="22"/>
          <w:lang w:eastAsia="en-US"/>
        </w:rPr>
      </w:pPr>
      <w:r w:rsidRPr="00273204">
        <w:rPr>
          <w:rFonts w:cs="Times New Roman"/>
          <w:color w:val="auto"/>
          <w:sz w:val="22"/>
          <w:szCs w:val="22"/>
          <w:lang w:eastAsia="en-US"/>
        </w:rPr>
        <w:t xml:space="preserve">Responsible for the operational delivery of the event infrastructure, along with bringing together larger projects, as assigned by the </w:t>
      </w:r>
      <w:r>
        <w:rPr>
          <w:rFonts w:cs="Times New Roman"/>
          <w:color w:val="auto"/>
          <w:sz w:val="22"/>
          <w:szCs w:val="22"/>
          <w:lang w:eastAsia="en-US"/>
        </w:rPr>
        <w:t>Event</w:t>
      </w:r>
      <w:r w:rsidRPr="00273204">
        <w:rPr>
          <w:rFonts w:cs="Times New Roman"/>
          <w:color w:val="auto"/>
          <w:sz w:val="22"/>
          <w:szCs w:val="22"/>
          <w:lang w:eastAsia="en-US"/>
        </w:rPr>
        <w:t xml:space="preserve"> General Manager, with all the associated operational and logistical planning from outset to completion, by effecting proactive administration of the operations team, broadening exposure to our customers, and the procurement of infrastructure through the maintenance of excellent supplier relations. </w:t>
      </w:r>
    </w:p>
    <w:p w14:paraId="1F986C48" w14:textId="77777777" w:rsidR="009E3CCE" w:rsidRPr="00273204" w:rsidRDefault="009E3CCE" w:rsidP="00034EAF">
      <w:pPr>
        <w:pStyle w:val="Default"/>
        <w:jc w:val="both"/>
        <w:rPr>
          <w:rFonts w:cs="Times New Roman"/>
          <w:color w:val="auto"/>
          <w:sz w:val="22"/>
          <w:szCs w:val="22"/>
          <w:lang w:eastAsia="en-US"/>
        </w:rPr>
      </w:pPr>
    </w:p>
    <w:p w14:paraId="5D5602F9" w14:textId="4301856B" w:rsidR="009E3CCE" w:rsidRPr="00273204" w:rsidRDefault="009E3CCE" w:rsidP="00034EAF">
      <w:pPr>
        <w:jc w:val="both"/>
        <w:rPr>
          <w:rFonts w:ascii="Garamond" w:hAnsi="Garamond"/>
        </w:rPr>
      </w:pPr>
      <w:r w:rsidRPr="00273204">
        <w:rPr>
          <w:rFonts w:ascii="Garamond" w:hAnsi="Garamond"/>
        </w:rPr>
        <w:t xml:space="preserve">To support the General Manager with the engagement of sustainable and profitable growth across the </w:t>
      </w:r>
      <w:r>
        <w:rPr>
          <w:rFonts w:ascii="Garamond" w:hAnsi="Garamond"/>
        </w:rPr>
        <w:t>Event</w:t>
      </w:r>
      <w:r w:rsidR="00034EAF">
        <w:rPr>
          <w:rFonts w:ascii="Garamond" w:hAnsi="Garamond"/>
        </w:rPr>
        <w:t>s</w:t>
      </w:r>
      <w:r w:rsidRPr="00273204">
        <w:rPr>
          <w:rFonts w:ascii="Garamond" w:hAnsi="Garamond"/>
        </w:rPr>
        <w:t xml:space="preserve"> and to create a positive people culture to assist with the delivery and vision of “One Goodwood.” </w:t>
      </w:r>
    </w:p>
    <w:p w14:paraId="6CBFCADA" w14:textId="0B378966" w:rsidR="001340B8" w:rsidRDefault="001340B8" w:rsidP="00034EAF">
      <w:pPr>
        <w:spacing w:after="0" w:line="240" w:lineRule="auto"/>
        <w:contextualSpacing/>
        <w:jc w:val="both"/>
        <w:rPr>
          <w:rFonts w:ascii="Garamond" w:hAnsi="Garamond"/>
          <w:color w:val="FF0000"/>
        </w:rPr>
      </w:pPr>
      <w:r>
        <w:rPr>
          <w:rFonts w:ascii="Garamond" w:hAnsi="Garamond"/>
        </w:rPr>
        <w:t>Working as part of</w:t>
      </w:r>
      <w:r w:rsidRPr="001D53FC">
        <w:rPr>
          <w:rFonts w:ascii="Garamond" w:hAnsi="Garamond"/>
        </w:rPr>
        <w:t xml:space="preserve"> the </w:t>
      </w:r>
      <w:r w:rsidR="007F19FE">
        <w:rPr>
          <w:rFonts w:ascii="Garamond" w:hAnsi="Garamond"/>
        </w:rPr>
        <w:t>Group</w:t>
      </w:r>
      <w:r w:rsidR="00925724">
        <w:rPr>
          <w:rFonts w:ascii="Garamond" w:hAnsi="Garamond"/>
        </w:rPr>
        <w:t xml:space="preserve"> Projects</w:t>
      </w:r>
      <w:r>
        <w:rPr>
          <w:rFonts w:ascii="Garamond" w:hAnsi="Garamond"/>
        </w:rPr>
        <w:t xml:space="preserve"> team</w:t>
      </w:r>
      <w:r w:rsidR="009E3CCE">
        <w:rPr>
          <w:rFonts w:ascii="Garamond" w:hAnsi="Garamond"/>
        </w:rPr>
        <w:t xml:space="preserve"> delivering</w:t>
      </w:r>
      <w:r>
        <w:rPr>
          <w:rFonts w:ascii="Garamond" w:hAnsi="Garamond"/>
        </w:rPr>
        <w:t xml:space="preserve"> </w:t>
      </w:r>
      <w:r w:rsidR="00837C66">
        <w:rPr>
          <w:rFonts w:ascii="Garamond" w:hAnsi="Garamond"/>
        </w:rPr>
        <w:t xml:space="preserve">Goodwoof, </w:t>
      </w:r>
      <w:r>
        <w:rPr>
          <w:rFonts w:ascii="Garamond" w:hAnsi="Garamond"/>
        </w:rPr>
        <w:t>Nucleus, Magnolia Cup</w:t>
      </w:r>
      <w:r w:rsidR="00837C66">
        <w:rPr>
          <w:rFonts w:ascii="Garamond" w:hAnsi="Garamond"/>
        </w:rPr>
        <w:t xml:space="preserve">, Qatar Goodwood Festival </w:t>
      </w:r>
      <w:r>
        <w:rPr>
          <w:rFonts w:ascii="Garamond" w:hAnsi="Garamond"/>
        </w:rPr>
        <w:t>and Doghouse events (events and projects can frequently change)</w:t>
      </w:r>
      <w:r w:rsidR="00925724">
        <w:rPr>
          <w:rFonts w:ascii="Garamond" w:hAnsi="Garamond"/>
        </w:rPr>
        <w:t xml:space="preserve"> from outset to co</w:t>
      </w:r>
      <w:r w:rsidR="00D95B84">
        <w:rPr>
          <w:rFonts w:ascii="Garamond" w:hAnsi="Garamond"/>
        </w:rPr>
        <w:t xml:space="preserve">mpletion.  </w:t>
      </w:r>
      <w:r w:rsidR="00B56DA3" w:rsidRPr="00B56DA3">
        <w:rPr>
          <w:rFonts w:ascii="Garamond" w:hAnsi="Garamond"/>
          <w:color w:val="000000" w:themeColor="text1"/>
        </w:rPr>
        <w:t>You will work proactively and collaboratively</w:t>
      </w:r>
      <w:r w:rsidR="00ED2383">
        <w:rPr>
          <w:rFonts w:ascii="Garamond" w:hAnsi="Garamond"/>
          <w:color w:val="000000" w:themeColor="text1"/>
        </w:rPr>
        <w:t>,</w:t>
      </w:r>
      <w:r w:rsidR="00B56DA3" w:rsidRPr="00B56DA3">
        <w:rPr>
          <w:rFonts w:ascii="Garamond" w:hAnsi="Garamond"/>
          <w:color w:val="000000" w:themeColor="text1"/>
        </w:rPr>
        <w:t xml:space="preserve"> with the team</w:t>
      </w:r>
      <w:r w:rsidR="00ED2383">
        <w:rPr>
          <w:rFonts w:ascii="Garamond" w:hAnsi="Garamond"/>
          <w:color w:val="000000" w:themeColor="text1"/>
        </w:rPr>
        <w:t>,</w:t>
      </w:r>
      <w:r w:rsidR="00B56DA3" w:rsidRPr="00B56DA3">
        <w:rPr>
          <w:rFonts w:ascii="Garamond" w:hAnsi="Garamond"/>
          <w:color w:val="000000" w:themeColor="text1"/>
        </w:rPr>
        <w:t xml:space="preserve"> to deliver exceptional customer service</w:t>
      </w:r>
      <w:r w:rsidR="009E3CCE" w:rsidRPr="009E3CCE">
        <w:rPr>
          <w:rFonts w:ascii="Garamond" w:hAnsi="Garamond"/>
          <w:color w:val="000000" w:themeColor="text1"/>
        </w:rPr>
        <w:t>, leading on Goodwoof, Magnolia Cup and Doghouse.</w:t>
      </w:r>
    </w:p>
    <w:p w14:paraId="4AA7F0C9" w14:textId="77777777" w:rsidR="0065304B" w:rsidRDefault="0065304B" w:rsidP="00BF5287">
      <w:pPr>
        <w:spacing w:after="0" w:line="240" w:lineRule="auto"/>
        <w:contextualSpacing/>
        <w:rPr>
          <w:rFonts w:ascii="Garamond" w:hAnsi="Garamond"/>
        </w:rPr>
      </w:pPr>
    </w:p>
    <w:p w14:paraId="27CD32D3" w14:textId="77777777" w:rsidR="00996636" w:rsidRDefault="00996636" w:rsidP="00BF5287">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Pr>
          <w:rFonts w:ascii="Garamond" w:hAnsi="Garamond"/>
          <w:b/>
        </w:rPr>
        <w:lastRenderedPageBreak/>
        <w:t>Key responsibilities</w:t>
      </w:r>
    </w:p>
    <w:p w14:paraId="0623A066" w14:textId="77777777" w:rsidR="00996636" w:rsidRDefault="00996636" w:rsidP="00BF5287">
      <w:pPr>
        <w:spacing w:after="0" w:line="240" w:lineRule="auto"/>
        <w:contextualSpacing/>
        <w:jc w:val="both"/>
        <w:rPr>
          <w:rFonts w:ascii="Garamond" w:hAnsi="Garamond"/>
          <w:b/>
        </w:rPr>
      </w:pPr>
    </w:p>
    <w:p w14:paraId="36AA1378" w14:textId="77777777" w:rsidR="00D1154D" w:rsidRPr="00D1154D" w:rsidRDefault="00D1154D" w:rsidP="00034EAF">
      <w:pPr>
        <w:numPr>
          <w:ilvl w:val="0"/>
          <w:numId w:val="27"/>
        </w:numPr>
        <w:tabs>
          <w:tab w:val="clear" w:pos="720"/>
          <w:tab w:val="num" w:pos="284"/>
        </w:tabs>
        <w:spacing w:after="0" w:line="240" w:lineRule="auto"/>
        <w:ind w:left="284" w:hanging="284"/>
        <w:contextualSpacing/>
        <w:jc w:val="both"/>
        <w:rPr>
          <w:rFonts w:ascii="Garamond" w:hAnsi="Garamond"/>
          <w:b/>
        </w:rPr>
      </w:pPr>
      <w:r w:rsidRPr="001D53FC">
        <w:rPr>
          <w:rFonts w:ascii="Garamond" w:hAnsi="Garamond"/>
        </w:rPr>
        <w:t xml:space="preserve">To </w:t>
      </w:r>
      <w:r w:rsidRPr="001D4383">
        <w:rPr>
          <w:rFonts w:ascii="Garamond" w:hAnsi="Garamond"/>
          <w:b/>
        </w:rPr>
        <w:t>oversee the installation</w:t>
      </w:r>
      <w:r w:rsidRPr="001D53FC">
        <w:rPr>
          <w:rFonts w:ascii="Garamond" w:hAnsi="Garamond"/>
        </w:rPr>
        <w:t xml:space="preserve"> of essential event infrastructure whilst ensuring all timings and installations are in accordance with the event build schedule</w:t>
      </w:r>
      <w:r>
        <w:rPr>
          <w:rFonts w:ascii="Garamond" w:hAnsi="Garamond"/>
        </w:rPr>
        <w:t>, e</w:t>
      </w:r>
      <w:r w:rsidRPr="001D53FC">
        <w:rPr>
          <w:rFonts w:ascii="Garamond" w:hAnsi="Garamond"/>
        </w:rPr>
        <w:t>nsur</w:t>
      </w:r>
      <w:r>
        <w:rPr>
          <w:rFonts w:ascii="Garamond" w:hAnsi="Garamond"/>
        </w:rPr>
        <w:t>ing</w:t>
      </w:r>
      <w:r w:rsidRPr="001D53FC">
        <w:rPr>
          <w:rFonts w:ascii="Garamond" w:hAnsi="Garamond"/>
        </w:rPr>
        <w:t xml:space="preserve"> that the event is prepared on the ground</w:t>
      </w:r>
    </w:p>
    <w:p w14:paraId="6E59052C" w14:textId="77777777" w:rsidR="00D1154D" w:rsidRPr="005D6EDF" w:rsidRDefault="00D1154D" w:rsidP="00034EAF">
      <w:pPr>
        <w:pStyle w:val="ListParagraph"/>
        <w:numPr>
          <w:ilvl w:val="0"/>
          <w:numId w:val="25"/>
        </w:numPr>
        <w:tabs>
          <w:tab w:val="num" w:pos="284"/>
        </w:tabs>
        <w:ind w:left="284" w:hanging="284"/>
        <w:jc w:val="both"/>
        <w:rPr>
          <w:rFonts w:ascii="Garamond" w:hAnsi="Garamond"/>
          <w:color w:val="000000" w:themeColor="text1"/>
          <w:sz w:val="22"/>
          <w:szCs w:val="22"/>
        </w:rPr>
      </w:pPr>
      <w:r>
        <w:rPr>
          <w:rFonts w:ascii="Garamond" w:hAnsi="Garamond"/>
          <w:color w:val="000000" w:themeColor="text1"/>
          <w:sz w:val="22"/>
          <w:szCs w:val="22"/>
        </w:rPr>
        <w:t>D</w:t>
      </w:r>
      <w:r w:rsidRPr="005D6EDF">
        <w:rPr>
          <w:rFonts w:ascii="Garamond" w:hAnsi="Garamond"/>
          <w:color w:val="000000" w:themeColor="text1"/>
          <w:sz w:val="22"/>
          <w:szCs w:val="22"/>
        </w:rPr>
        <w:t xml:space="preserve">eliver exceptional experiences within the events, ensuring a high </w:t>
      </w:r>
      <w:r w:rsidRPr="00B07844">
        <w:rPr>
          <w:rFonts w:ascii="Garamond" w:hAnsi="Garamond"/>
          <w:b/>
          <w:color w:val="000000" w:themeColor="text1"/>
          <w:sz w:val="22"/>
          <w:szCs w:val="22"/>
        </w:rPr>
        <w:t>attention to detail</w:t>
      </w:r>
      <w:r>
        <w:rPr>
          <w:rFonts w:ascii="Garamond" w:hAnsi="Garamond"/>
          <w:b/>
          <w:color w:val="000000" w:themeColor="text1"/>
          <w:sz w:val="22"/>
          <w:szCs w:val="22"/>
        </w:rPr>
        <w:t xml:space="preserve"> </w:t>
      </w:r>
      <w:r>
        <w:rPr>
          <w:rFonts w:ascii="Garamond" w:hAnsi="Garamond"/>
          <w:color w:val="000000" w:themeColor="text1"/>
          <w:sz w:val="22"/>
          <w:szCs w:val="22"/>
        </w:rPr>
        <w:t>and excellent customer experience is at the heart of the event design and delivery</w:t>
      </w:r>
    </w:p>
    <w:p w14:paraId="5F813BE9" w14:textId="2011BFFD" w:rsidR="009E3CCE" w:rsidRDefault="009E3CCE" w:rsidP="00034EAF">
      <w:pPr>
        <w:pStyle w:val="Default"/>
        <w:numPr>
          <w:ilvl w:val="0"/>
          <w:numId w:val="27"/>
        </w:numPr>
        <w:tabs>
          <w:tab w:val="clear" w:pos="720"/>
          <w:tab w:val="num" w:pos="284"/>
        </w:tabs>
        <w:spacing w:after="37"/>
        <w:ind w:left="284" w:hanging="284"/>
        <w:rPr>
          <w:sz w:val="22"/>
          <w:szCs w:val="22"/>
        </w:rPr>
      </w:pPr>
      <w:r w:rsidRPr="00273204">
        <w:rPr>
          <w:sz w:val="22"/>
          <w:szCs w:val="22"/>
        </w:rPr>
        <w:t>To keep the flow of communications around the event and developments clear and current among all stakeholders</w:t>
      </w:r>
    </w:p>
    <w:p w14:paraId="2BEF7A59" w14:textId="21CCF63C" w:rsidR="00D1154D" w:rsidRPr="001D4383" w:rsidRDefault="00D1154D" w:rsidP="00034EAF">
      <w:pPr>
        <w:pStyle w:val="msolistparagraph0"/>
        <w:numPr>
          <w:ilvl w:val="0"/>
          <w:numId w:val="27"/>
        </w:numPr>
        <w:tabs>
          <w:tab w:val="clear" w:pos="720"/>
          <w:tab w:val="num" w:pos="284"/>
        </w:tabs>
        <w:ind w:left="284" w:hanging="284"/>
        <w:contextualSpacing/>
        <w:jc w:val="both"/>
        <w:rPr>
          <w:rFonts w:ascii="Garamond" w:hAnsi="Garamond"/>
          <w:sz w:val="22"/>
          <w:szCs w:val="22"/>
          <w:lang w:val="en-US"/>
        </w:rPr>
      </w:pPr>
      <w:r w:rsidRPr="001D4383">
        <w:rPr>
          <w:rFonts w:ascii="Garamond" w:hAnsi="Garamond"/>
          <w:sz w:val="22"/>
          <w:szCs w:val="22"/>
          <w:lang w:val="en-US"/>
        </w:rPr>
        <w:t xml:space="preserve">Find </w:t>
      </w:r>
      <w:r w:rsidRPr="001D4383">
        <w:rPr>
          <w:rFonts w:ascii="Garamond" w:hAnsi="Garamond"/>
          <w:b/>
          <w:sz w:val="22"/>
          <w:szCs w:val="22"/>
          <w:lang w:val="en-US"/>
        </w:rPr>
        <w:t>creative solutions</w:t>
      </w:r>
      <w:r w:rsidRPr="001D4383">
        <w:rPr>
          <w:rFonts w:ascii="Garamond" w:hAnsi="Garamond"/>
          <w:sz w:val="22"/>
          <w:szCs w:val="22"/>
          <w:lang w:val="en-US"/>
        </w:rPr>
        <w:t xml:space="preserve"> to improve customer experience whilst proactively act</w:t>
      </w:r>
      <w:r>
        <w:rPr>
          <w:rFonts w:ascii="Garamond" w:hAnsi="Garamond"/>
          <w:sz w:val="22"/>
          <w:szCs w:val="22"/>
          <w:lang w:val="en-US"/>
        </w:rPr>
        <w:t>ing</w:t>
      </w:r>
      <w:r w:rsidRPr="001D4383">
        <w:rPr>
          <w:rFonts w:ascii="Garamond" w:hAnsi="Garamond"/>
          <w:sz w:val="22"/>
          <w:szCs w:val="22"/>
          <w:lang w:val="en-US"/>
        </w:rPr>
        <w:t xml:space="preserve"> upon customer</w:t>
      </w:r>
      <w:r>
        <w:rPr>
          <w:rFonts w:ascii="Garamond" w:hAnsi="Garamond"/>
          <w:sz w:val="22"/>
          <w:szCs w:val="22"/>
          <w:lang w:val="en-US"/>
        </w:rPr>
        <w:t>/stakeholder</w:t>
      </w:r>
      <w:r w:rsidRPr="001D4383">
        <w:rPr>
          <w:rFonts w:ascii="Garamond" w:hAnsi="Garamond"/>
          <w:sz w:val="22"/>
          <w:szCs w:val="22"/>
          <w:lang w:val="en-US"/>
        </w:rPr>
        <w:t xml:space="preserve"> feedback to ensure events continuously improv</w:t>
      </w:r>
      <w:r w:rsidR="00ED2383">
        <w:rPr>
          <w:rFonts w:ascii="Garamond" w:hAnsi="Garamond"/>
          <w:sz w:val="22"/>
          <w:szCs w:val="22"/>
          <w:lang w:val="en-US"/>
        </w:rPr>
        <w:t>e</w:t>
      </w:r>
    </w:p>
    <w:p w14:paraId="1D356CAB" w14:textId="4F0F2A9F" w:rsidR="00D1154D" w:rsidRDefault="00D1154D" w:rsidP="00034EAF">
      <w:pPr>
        <w:pStyle w:val="msolistparagraph0"/>
        <w:numPr>
          <w:ilvl w:val="0"/>
          <w:numId w:val="27"/>
        </w:numPr>
        <w:tabs>
          <w:tab w:val="clear" w:pos="720"/>
          <w:tab w:val="num" w:pos="284"/>
        </w:tabs>
        <w:ind w:left="284" w:hanging="284"/>
        <w:contextualSpacing/>
        <w:jc w:val="both"/>
        <w:rPr>
          <w:rFonts w:ascii="Garamond" w:hAnsi="Garamond"/>
          <w:sz w:val="22"/>
          <w:szCs w:val="22"/>
          <w:lang w:val="en-US"/>
        </w:rPr>
      </w:pPr>
      <w:r w:rsidRPr="001D53FC">
        <w:rPr>
          <w:rFonts w:ascii="Garamond" w:hAnsi="Garamond"/>
          <w:sz w:val="22"/>
          <w:szCs w:val="22"/>
          <w:lang w:val="en-US"/>
        </w:rPr>
        <w:t xml:space="preserve">To </w:t>
      </w:r>
      <w:r>
        <w:rPr>
          <w:rFonts w:ascii="Garamond" w:hAnsi="Garamond"/>
          <w:sz w:val="22"/>
          <w:szCs w:val="22"/>
          <w:lang w:val="en-US"/>
        </w:rPr>
        <w:t xml:space="preserve">plan your areas of event infrastructure </w:t>
      </w:r>
      <w:r w:rsidRPr="001D53FC">
        <w:rPr>
          <w:rFonts w:ascii="Garamond" w:hAnsi="Garamond"/>
          <w:sz w:val="22"/>
          <w:szCs w:val="22"/>
          <w:lang w:val="en-US"/>
        </w:rPr>
        <w:t xml:space="preserve">within </w:t>
      </w:r>
      <w:r w:rsidRPr="001D4383">
        <w:rPr>
          <w:rFonts w:ascii="Garamond" w:hAnsi="Garamond"/>
          <w:b/>
          <w:sz w:val="22"/>
          <w:szCs w:val="22"/>
          <w:lang w:val="en-US"/>
        </w:rPr>
        <w:t>event build schedules</w:t>
      </w:r>
      <w:r w:rsidRPr="001D53FC">
        <w:rPr>
          <w:rFonts w:ascii="Garamond" w:hAnsi="Garamond"/>
          <w:sz w:val="22"/>
          <w:szCs w:val="22"/>
          <w:lang w:val="en-US"/>
        </w:rPr>
        <w:t xml:space="preserve"> and work as part of the team to resolve conflicts early in the planning phase</w:t>
      </w:r>
    </w:p>
    <w:p w14:paraId="2596A8C6" w14:textId="13E2F2E7" w:rsidR="00D1154D" w:rsidRDefault="00D1154D" w:rsidP="00034EAF">
      <w:pPr>
        <w:pStyle w:val="Default"/>
        <w:numPr>
          <w:ilvl w:val="0"/>
          <w:numId w:val="27"/>
        </w:numPr>
        <w:tabs>
          <w:tab w:val="clear" w:pos="720"/>
          <w:tab w:val="num" w:pos="284"/>
        </w:tabs>
        <w:ind w:left="284" w:hanging="284"/>
        <w:contextualSpacing/>
        <w:jc w:val="both"/>
        <w:rPr>
          <w:sz w:val="22"/>
          <w:szCs w:val="22"/>
        </w:rPr>
      </w:pPr>
      <w:r>
        <w:rPr>
          <w:sz w:val="22"/>
          <w:szCs w:val="22"/>
        </w:rPr>
        <w:t>Act as an ambassador for the Goodwood brand at all times and to ensure Group values are upheld to both external and internal contacts, through appropriate behaviour and performance</w:t>
      </w:r>
    </w:p>
    <w:p w14:paraId="1FD586CD" w14:textId="048D32EE" w:rsidR="00D1154D" w:rsidRPr="001D4383" w:rsidRDefault="00D1154D" w:rsidP="00034EAF">
      <w:pPr>
        <w:numPr>
          <w:ilvl w:val="0"/>
          <w:numId w:val="27"/>
        </w:numPr>
        <w:tabs>
          <w:tab w:val="clear" w:pos="720"/>
          <w:tab w:val="num" w:pos="284"/>
        </w:tabs>
        <w:spacing w:after="0" w:line="240" w:lineRule="auto"/>
        <w:ind w:left="284" w:hanging="284"/>
        <w:contextualSpacing/>
        <w:jc w:val="both"/>
        <w:rPr>
          <w:rFonts w:ascii="Garamond" w:hAnsi="Garamond"/>
          <w:b/>
        </w:rPr>
      </w:pPr>
      <w:r>
        <w:rPr>
          <w:rFonts w:ascii="Garamond" w:hAnsi="Garamond"/>
        </w:rPr>
        <w:t>T</w:t>
      </w:r>
      <w:r w:rsidRPr="001D53FC">
        <w:rPr>
          <w:rFonts w:ascii="Garamond" w:hAnsi="Garamond"/>
        </w:rPr>
        <w:t xml:space="preserve">o ensure </w:t>
      </w:r>
      <w:r w:rsidRPr="001D4383">
        <w:rPr>
          <w:rFonts w:ascii="Garamond" w:hAnsi="Garamond"/>
          <w:b/>
        </w:rPr>
        <w:t>best in class</w:t>
      </w:r>
      <w:r w:rsidRPr="001D53FC">
        <w:rPr>
          <w:rFonts w:ascii="Garamond" w:hAnsi="Garamond"/>
        </w:rPr>
        <w:t xml:space="preserve"> operational delivery</w:t>
      </w:r>
    </w:p>
    <w:p w14:paraId="0B9BE2B6" w14:textId="5A3C953B" w:rsidR="009E3CCE" w:rsidRPr="009E3CCE" w:rsidRDefault="009E3CCE" w:rsidP="00034EAF">
      <w:pPr>
        <w:pStyle w:val="Default"/>
        <w:numPr>
          <w:ilvl w:val="0"/>
          <w:numId w:val="27"/>
        </w:numPr>
        <w:tabs>
          <w:tab w:val="clear" w:pos="720"/>
          <w:tab w:val="num" w:pos="284"/>
        </w:tabs>
        <w:spacing w:after="37"/>
        <w:ind w:left="284" w:hanging="284"/>
        <w:rPr>
          <w:sz w:val="22"/>
          <w:szCs w:val="22"/>
        </w:rPr>
      </w:pPr>
      <w:r w:rsidRPr="009E3CCE">
        <w:rPr>
          <w:sz w:val="22"/>
          <w:szCs w:val="22"/>
        </w:rPr>
        <w:t xml:space="preserve">Lead, support and develop the Event Planners. Ensure the Event Planners fully understand what is expected of them </w:t>
      </w:r>
      <w:r w:rsidR="00ED2383">
        <w:rPr>
          <w:sz w:val="22"/>
          <w:szCs w:val="22"/>
        </w:rPr>
        <w:t xml:space="preserve">and </w:t>
      </w:r>
      <w:r w:rsidRPr="009E3CCE">
        <w:rPr>
          <w:sz w:val="22"/>
          <w:szCs w:val="22"/>
        </w:rPr>
        <w:t>to develop their professional skills accordingly</w:t>
      </w:r>
    </w:p>
    <w:p w14:paraId="7655237A" w14:textId="68FBB729" w:rsidR="009E3CCE" w:rsidRPr="00CD0915" w:rsidRDefault="009E3CCE" w:rsidP="00034EAF">
      <w:pPr>
        <w:pStyle w:val="Default"/>
        <w:numPr>
          <w:ilvl w:val="0"/>
          <w:numId w:val="27"/>
        </w:numPr>
        <w:tabs>
          <w:tab w:val="clear" w:pos="720"/>
          <w:tab w:val="num" w:pos="284"/>
        </w:tabs>
        <w:spacing w:after="37"/>
        <w:ind w:left="284" w:hanging="284"/>
        <w:rPr>
          <w:sz w:val="22"/>
          <w:szCs w:val="22"/>
        </w:rPr>
      </w:pPr>
      <w:r w:rsidRPr="00CD0915">
        <w:rPr>
          <w:sz w:val="22"/>
          <w:szCs w:val="22"/>
        </w:rPr>
        <w:t>Day to day management of the Event Planners, with regular 121s</w:t>
      </w:r>
    </w:p>
    <w:p w14:paraId="63502F19" w14:textId="040BC263" w:rsidR="00D35931" w:rsidRPr="00273204"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Responsible for the Operations budget</w:t>
      </w:r>
      <w:r w:rsidR="00ED2383">
        <w:rPr>
          <w:sz w:val="22"/>
          <w:szCs w:val="22"/>
        </w:rPr>
        <w:t>s</w:t>
      </w:r>
      <w:r w:rsidRPr="00273204">
        <w:rPr>
          <w:sz w:val="22"/>
          <w:szCs w:val="22"/>
        </w:rPr>
        <w:t>, allocating spend, and finding cost efficiencies</w:t>
      </w:r>
    </w:p>
    <w:p w14:paraId="162BAC99" w14:textId="2182B367" w:rsidR="00D35931" w:rsidRPr="00273204"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To ensure that attention to detail and timely customer service is at the heart of event delivery</w:t>
      </w:r>
    </w:p>
    <w:p w14:paraId="24892D3F" w14:textId="7C168969" w:rsidR="00D35931" w:rsidRPr="00273204"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To ensure all purchase orders, invoices and re-charges are handled and settled in line with the planning timelines</w:t>
      </w:r>
    </w:p>
    <w:p w14:paraId="1B4F30B1" w14:textId="07A28BFE" w:rsidR="00D35931" w:rsidRPr="00273204"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 xml:space="preserve">Bring together the supporting planning teams from across the wider business to resolve conflicts early in the planning phase </w:t>
      </w:r>
    </w:p>
    <w:p w14:paraId="480BC8A6" w14:textId="37636D19" w:rsidR="00D35931" w:rsidRPr="00273204"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Ensure all event requirements are understood and communicated to allow forward planning, sensible purchasing and to facilitate the delivery to a critical path</w:t>
      </w:r>
    </w:p>
    <w:p w14:paraId="071D53B0" w14:textId="7C5D3105" w:rsidR="00D35931" w:rsidRPr="00273204"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 xml:space="preserve">To support, administer and ensure smooth delivery of the events on time and to budget via weekly forecasting and critical path administration </w:t>
      </w:r>
    </w:p>
    <w:p w14:paraId="0B203014" w14:textId="7C157CDA" w:rsidR="00D35931" w:rsidRPr="00273204"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To gain a working knowledge of the event delivery and cross-seeding Goodwood event best practice to ensure best in class operational delivery</w:t>
      </w:r>
    </w:p>
    <w:p w14:paraId="12639731" w14:textId="0E408416" w:rsidR="00D35931" w:rsidRPr="00273204"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To support the business in delivering the events to the ISO20121sustainability standard</w:t>
      </w:r>
    </w:p>
    <w:p w14:paraId="11ABF3C4" w14:textId="5C17F018" w:rsidR="00D35931"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 xml:space="preserve">To lead and deliver projects as assigned by the General Manager and Motorsport Director </w:t>
      </w:r>
    </w:p>
    <w:p w14:paraId="0CB36C31" w14:textId="3DA2F1BC" w:rsidR="00D35931" w:rsidRPr="00273204" w:rsidRDefault="00D35931" w:rsidP="00034EAF">
      <w:pPr>
        <w:pStyle w:val="Default"/>
        <w:numPr>
          <w:ilvl w:val="0"/>
          <w:numId w:val="27"/>
        </w:numPr>
        <w:tabs>
          <w:tab w:val="clear" w:pos="720"/>
          <w:tab w:val="num" w:pos="284"/>
        </w:tabs>
        <w:spacing w:after="37"/>
        <w:ind w:left="284" w:hanging="284"/>
        <w:rPr>
          <w:sz w:val="22"/>
          <w:szCs w:val="22"/>
        </w:rPr>
      </w:pPr>
      <w:r w:rsidRPr="00273204">
        <w:rPr>
          <w:sz w:val="22"/>
          <w:szCs w:val="22"/>
        </w:rPr>
        <w:t>Maintain and develop your professional skills in order to support other Events where appr</w:t>
      </w:r>
      <w:r>
        <w:rPr>
          <w:sz w:val="22"/>
          <w:szCs w:val="22"/>
        </w:rPr>
        <w:t>opriate</w:t>
      </w:r>
      <w:r w:rsidRPr="00273204">
        <w:rPr>
          <w:sz w:val="22"/>
          <w:szCs w:val="22"/>
        </w:rPr>
        <w:t xml:space="preserve"> </w:t>
      </w:r>
    </w:p>
    <w:p w14:paraId="3F53435F" w14:textId="77777777" w:rsidR="00B07844" w:rsidRDefault="00B07844" w:rsidP="00034EAF">
      <w:pPr>
        <w:tabs>
          <w:tab w:val="num" w:pos="284"/>
        </w:tabs>
        <w:spacing w:after="0" w:line="240" w:lineRule="auto"/>
        <w:ind w:left="284" w:hanging="284"/>
        <w:contextualSpacing/>
        <w:jc w:val="both"/>
        <w:rPr>
          <w:rFonts w:ascii="Garamond" w:hAnsi="Garamond"/>
          <w:b/>
        </w:rPr>
      </w:pPr>
    </w:p>
    <w:p w14:paraId="25AA9E5E" w14:textId="6E1539B2" w:rsidR="00D128A7" w:rsidRPr="005D6EDF" w:rsidRDefault="006154E4" w:rsidP="00034EAF">
      <w:pPr>
        <w:tabs>
          <w:tab w:val="num" w:pos="284"/>
        </w:tabs>
        <w:spacing w:after="0" w:line="240" w:lineRule="auto"/>
        <w:ind w:left="284" w:hanging="284"/>
        <w:contextualSpacing/>
        <w:jc w:val="both"/>
        <w:rPr>
          <w:rFonts w:ascii="Garamond" w:hAnsi="Garamond"/>
          <w:b/>
        </w:rPr>
      </w:pPr>
      <w:r w:rsidRPr="005D6EDF">
        <w:rPr>
          <w:rFonts w:ascii="Garamond" w:hAnsi="Garamond"/>
          <w:b/>
        </w:rPr>
        <w:t>‘One Goodwood’</w:t>
      </w:r>
    </w:p>
    <w:p w14:paraId="5C3E298B" w14:textId="7D6A4848" w:rsidR="006154E4" w:rsidRPr="006154E4" w:rsidRDefault="006154E4" w:rsidP="00034EAF">
      <w:pPr>
        <w:pStyle w:val="ListParagraph"/>
        <w:numPr>
          <w:ilvl w:val="0"/>
          <w:numId w:val="25"/>
        </w:numPr>
        <w:tabs>
          <w:tab w:val="num" w:pos="284"/>
        </w:tabs>
        <w:ind w:left="284" w:hanging="284"/>
        <w:jc w:val="both"/>
        <w:rPr>
          <w:rFonts w:ascii="Garamond" w:hAnsi="Garamond"/>
          <w:b/>
          <w:sz w:val="22"/>
          <w:szCs w:val="22"/>
        </w:rPr>
      </w:pPr>
      <w:r w:rsidRPr="006154E4">
        <w:rPr>
          <w:rFonts w:ascii="Garamond" w:hAnsi="Garamond"/>
          <w:sz w:val="22"/>
          <w:szCs w:val="22"/>
        </w:rPr>
        <w:t>Contribute to ‘One Goodwood’ through proactive ‘champion’ roles and projects, working with all departments to develop a positive, collaborative, can-do spirit within the business</w:t>
      </w:r>
    </w:p>
    <w:p w14:paraId="191492DE" w14:textId="77777777" w:rsidR="00996636" w:rsidRDefault="00996636" w:rsidP="00BF5287">
      <w:pPr>
        <w:spacing w:after="0" w:line="240" w:lineRule="auto"/>
        <w:contextualSpacing/>
        <w:jc w:val="both"/>
        <w:rPr>
          <w:rFonts w:ascii="Garamond" w:hAnsi="Garamond"/>
          <w:b/>
          <w:color w:val="333333"/>
        </w:rPr>
      </w:pPr>
    </w:p>
    <w:p w14:paraId="45531262" w14:textId="77777777" w:rsidR="00996636" w:rsidRPr="00996636" w:rsidRDefault="00996636" w:rsidP="00BF5287">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996636">
        <w:rPr>
          <w:rFonts w:ascii="Garamond" w:hAnsi="Garamond"/>
          <w:b/>
        </w:rPr>
        <w:t>Qualities you will possess</w:t>
      </w:r>
    </w:p>
    <w:p w14:paraId="1EF51B3C" w14:textId="77777777" w:rsidR="00996636" w:rsidRDefault="00996636" w:rsidP="00BF5287">
      <w:pPr>
        <w:spacing w:after="0" w:line="240" w:lineRule="auto"/>
        <w:contextualSpacing/>
        <w:jc w:val="both"/>
        <w:rPr>
          <w:rFonts w:ascii="Garamond" w:hAnsi="Garamond"/>
          <w:b/>
          <w:color w:val="333333"/>
        </w:rPr>
        <w:sectPr w:rsidR="00996636">
          <w:pgSz w:w="11906" w:h="16838"/>
          <w:pgMar w:top="851" w:right="1440" w:bottom="1440" w:left="1440" w:header="708" w:footer="708" w:gutter="0"/>
          <w:cols w:space="708"/>
          <w:rtlGutter/>
          <w:docGrid w:linePitch="360"/>
        </w:sectPr>
      </w:pPr>
    </w:p>
    <w:p w14:paraId="3C229A46" w14:textId="77777777" w:rsidR="005658FD" w:rsidRDefault="005658FD" w:rsidP="00BF5287">
      <w:pPr>
        <w:spacing w:after="0" w:line="240" w:lineRule="auto"/>
        <w:ind w:left="360"/>
        <w:contextualSpacing/>
        <w:jc w:val="both"/>
        <w:rPr>
          <w:rFonts w:ascii="Garamond" w:hAnsi="Garamond"/>
        </w:rPr>
      </w:pPr>
    </w:p>
    <w:p w14:paraId="5E04718E" w14:textId="77777777" w:rsidR="00034EAF" w:rsidRDefault="00034EAF" w:rsidP="00BF5287">
      <w:pPr>
        <w:numPr>
          <w:ilvl w:val="0"/>
          <w:numId w:val="4"/>
        </w:numPr>
        <w:spacing w:after="0" w:line="240" w:lineRule="auto"/>
        <w:contextualSpacing/>
        <w:jc w:val="both"/>
        <w:rPr>
          <w:rFonts w:ascii="Garamond" w:hAnsi="Garamond"/>
        </w:rPr>
        <w:sectPr w:rsidR="00034EAF" w:rsidSect="00996636">
          <w:type w:val="continuous"/>
          <w:pgSz w:w="11906" w:h="16838"/>
          <w:pgMar w:top="851" w:right="1440" w:bottom="1440" w:left="1843" w:header="708" w:footer="708" w:gutter="0"/>
          <w:cols w:num="2" w:space="708"/>
          <w:rtlGutter/>
          <w:docGrid w:linePitch="360"/>
        </w:sectPr>
      </w:pPr>
    </w:p>
    <w:p w14:paraId="1685423A" w14:textId="77777777" w:rsidR="005658FD" w:rsidRDefault="005658FD" w:rsidP="00034EAF">
      <w:pPr>
        <w:numPr>
          <w:ilvl w:val="0"/>
          <w:numId w:val="4"/>
        </w:numPr>
        <w:tabs>
          <w:tab w:val="clear" w:pos="360"/>
          <w:tab w:val="num" w:pos="-142"/>
        </w:tabs>
        <w:spacing w:after="0" w:line="240" w:lineRule="auto"/>
        <w:ind w:hanging="786"/>
        <w:contextualSpacing/>
        <w:jc w:val="both"/>
        <w:rPr>
          <w:rFonts w:ascii="Garamond" w:hAnsi="Garamond"/>
        </w:rPr>
      </w:pPr>
      <w:r>
        <w:rPr>
          <w:rFonts w:ascii="Garamond" w:hAnsi="Garamond"/>
        </w:rPr>
        <w:t>Passion for what you do</w:t>
      </w:r>
    </w:p>
    <w:p w14:paraId="114A79E6" w14:textId="77777777" w:rsidR="005658FD" w:rsidRPr="008611E6" w:rsidRDefault="005658FD" w:rsidP="00034EAF">
      <w:pPr>
        <w:numPr>
          <w:ilvl w:val="0"/>
          <w:numId w:val="4"/>
        </w:numPr>
        <w:tabs>
          <w:tab w:val="clear" w:pos="360"/>
          <w:tab w:val="num" w:pos="-142"/>
        </w:tabs>
        <w:spacing w:after="0" w:line="240" w:lineRule="auto"/>
        <w:ind w:hanging="786"/>
        <w:contextualSpacing/>
        <w:jc w:val="both"/>
        <w:rPr>
          <w:rFonts w:ascii="Garamond" w:hAnsi="Garamond"/>
        </w:rPr>
      </w:pPr>
      <w:r>
        <w:rPr>
          <w:rFonts w:ascii="Garamond" w:hAnsi="Garamond"/>
        </w:rPr>
        <w:t>Positive and friendly with a “can do attitude”</w:t>
      </w:r>
    </w:p>
    <w:p w14:paraId="71332353" w14:textId="21CF3C59" w:rsidR="005658FD" w:rsidRPr="003D7B04" w:rsidRDefault="005658FD" w:rsidP="00034EAF">
      <w:pPr>
        <w:numPr>
          <w:ilvl w:val="0"/>
          <w:numId w:val="4"/>
        </w:numPr>
        <w:tabs>
          <w:tab w:val="clear" w:pos="360"/>
          <w:tab w:val="num" w:pos="-142"/>
        </w:tabs>
        <w:spacing w:after="0" w:line="240" w:lineRule="auto"/>
        <w:ind w:hanging="786"/>
        <w:contextualSpacing/>
        <w:jc w:val="both"/>
        <w:rPr>
          <w:rFonts w:ascii="Garamond" w:hAnsi="Garamond"/>
        </w:rPr>
      </w:pPr>
      <w:r>
        <w:rPr>
          <w:rFonts w:ascii="Garamond" w:hAnsi="Garamond"/>
        </w:rPr>
        <w:t xml:space="preserve">Attention to detail </w:t>
      </w:r>
      <w:r w:rsidR="00837C66">
        <w:rPr>
          <w:rFonts w:ascii="Garamond" w:hAnsi="Garamond"/>
        </w:rPr>
        <w:t>a</w:t>
      </w:r>
      <w:r w:rsidR="00837C66" w:rsidRPr="00837C66">
        <w:rPr>
          <w:rFonts w:ascii="Garamond" w:hAnsi="Garamond"/>
        </w:rPr>
        <w:t>nd problem-solving skills</w:t>
      </w:r>
    </w:p>
    <w:p w14:paraId="51DF1EE3" w14:textId="77777777" w:rsidR="005658FD" w:rsidRDefault="005658FD" w:rsidP="00034EAF">
      <w:pPr>
        <w:numPr>
          <w:ilvl w:val="0"/>
          <w:numId w:val="4"/>
        </w:numPr>
        <w:tabs>
          <w:tab w:val="clear" w:pos="360"/>
          <w:tab w:val="num" w:pos="-142"/>
        </w:tabs>
        <w:spacing w:after="0" w:line="240" w:lineRule="auto"/>
        <w:ind w:hanging="786"/>
        <w:contextualSpacing/>
        <w:jc w:val="both"/>
        <w:rPr>
          <w:rFonts w:ascii="Garamond" w:hAnsi="Garamond"/>
        </w:rPr>
      </w:pPr>
      <w:r>
        <w:rPr>
          <w:rFonts w:ascii="Garamond" w:hAnsi="Garamond"/>
        </w:rPr>
        <w:t>Ability to prioritise and</w:t>
      </w:r>
      <w:r w:rsidRPr="003D7B04">
        <w:rPr>
          <w:rFonts w:ascii="Garamond" w:hAnsi="Garamond"/>
        </w:rPr>
        <w:t xml:space="preserve"> organise</w:t>
      </w:r>
    </w:p>
    <w:p w14:paraId="77B0CE7E" w14:textId="77777777" w:rsidR="005658FD" w:rsidRDefault="005658FD" w:rsidP="00034EAF">
      <w:pPr>
        <w:numPr>
          <w:ilvl w:val="0"/>
          <w:numId w:val="4"/>
        </w:numPr>
        <w:tabs>
          <w:tab w:val="clear" w:pos="360"/>
          <w:tab w:val="num" w:pos="-142"/>
        </w:tabs>
        <w:spacing w:after="0" w:line="240" w:lineRule="auto"/>
        <w:ind w:hanging="786"/>
        <w:contextualSpacing/>
        <w:jc w:val="both"/>
        <w:rPr>
          <w:rFonts w:ascii="Garamond" w:hAnsi="Garamond"/>
        </w:rPr>
      </w:pPr>
      <w:r>
        <w:rPr>
          <w:rFonts w:ascii="Garamond" w:hAnsi="Garamond"/>
        </w:rPr>
        <w:t>Proactive</w:t>
      </w:r>
    </w:p>
    <w:p w14:paraId="7AD85C70" w14:textId="2BC2FF2C" w:rsidR="005658FD" w:rsidRPr="00034EAF" w:rsidRDefault="005658FD" w:rsidP="00034EAF">
      <w:pPr>
        <w:numPr>
          <w:ilvl w:val="0"/>
          <w:numId w:val="4"/>
        </w:numPr>
        <w:tabs>
          <w:tab w:val="clear" w:pos="360"/>
          <w:tab w:val="num" w:pos="-142"/>
        </w:tabs>
        <w:spacing w:after="0" w:line="240" w:lineRule="auto"/>
        <w:ind w:hanging="786"/>
        <w:contextualSpacing/>
        <w:jc w:val="both"/>
        <w:rPr>
          <w:rFonts w:ascii="Garamond" w:hAnsi="Garamond"/>
        </w:rPr>
      </w:pPr>
      <w:r>
        <w:rPr>
          <w:rFonts w:ascii="Garamond" w:hAnsi="Garamond"/>
        </w:rPr>
        <w:t>Take responsibility for yourself</w:t>
      </w:r>
      <w:r w:rsidR="00D35931">
        <w:rPr>
          <w:rFonts w:ascii="Garamond" w:hAnsi="Garamond"/>
        </w:rPr>
        <w:t xml:space="preserve"> and others</w:t>
      </w:r>
    </w:p>
    <w:p w14:paraId="595F3257" w14:textId="16BFCDAC" w:rsidR="005658FD" w:rsidRPr="003D7B04" w:rsidRDefault="005658FD" w:rsidP="00034EAF">
      <w:pPr>
        <w:numPr>
          <w:ilvl w:val="0"/>
          <w:numId w:val="29"/>
        </w:numPr>
        <w:spacing w:after="0" w:line="240" w:lineRule="auto"/>
        <w:contextualSpacing/>
        <w:jc w:val="both"/>
        <w:rPr>
          <w:rFonts w:ascii="Garamond" w:hAnsi="Garamond"/>
        </w:rPr>
      </w:pPr>
      <w:r w:rsidRPr="003D7B04">
        <w:rPr>
          <w:rFonts w:ascii="Garamond" w:hAnsi="Garamond"/>
        </w:rPr>
        <w:t>Confident to make decisions and stand by them</w:t>
      </w:r>
    </w:p>
    <w:p w14:paraId="341B24F9" w14:textId="38760E2B" w:rsidR="005658FD" w:rsidRDefault="005658FD" w:rsidP="00034EAF">
      <w:pPr>
        <w:numPr>
          <w:ilvl w:val="0"/>
          <w:numId w:val="29"/>
        </w:numPr>
        <w:spacing w:after="0" w:line="240" w:lineRule="auto"/>
        <w:contextualSpacing/>
        <w:jc w:val="both"/>
        <w:rPr>
          <w:rFonts w:ascii="Garamond" w:hAnsi="Garamond"/>
        </w:rPr>
      </w:pPr>
      <w:r>
        <w:rPr>
          <w:rFonts w:ascii="Garamond" w:hAnsi="Garamond"/>
        </w:rPr>
        <w:t>Good</w:t>
      </w:r>
      <w:r w:rsidRPr="003D7B04">
        <w:rPr>
          <w:rFonts w:ascii="Garamond" w:hAnsi="Garamond"/>
        </w:rPr>
        <w:t xml:space="preserve"> negotiation and influencing skills</w:t>
      </w:r>
    </w:p>
    <w:p w14:paraId="64CA36F4" w14:textId="2DB4C433" w:rsidR="00D35931" w:rsidRDefault="00D35931" w:rsidP="00034EAF">
      <w:pPr>
        <w:numPr>
          <w:ilvl w:val="0"/>
          <w:numId w:val="29"/>
        </w:numPr>
        <w:spacing w:after="0" w:line="240" w:lineRule="auto"/>
        <w:contextualSpacing/>
        <w:jc w:val="both"/>
        <w:rPr>
          <w:rFonts w:ascii="Garamond" w:hAnsi="Garamond"/>
        </w:rPr>
      </w:pPr>
      <w:r>
        <w:rPr>
          <w:rFonts w:ascii="Garamond" w:hAnsi="Garamond"/>
        </w:rPr>
        <w:t>A leader amongst peers</w:t>
      </w:r>
    </w:p>
    <w:p w14:paraId="240A50FA" w14:textId="70178627" w:rsidR="00F86E7A" w:rsidRDefault="00F86E7A" w:rsidP="00034EAF">
      <w:pPr>
        <w:numPr>
          <w:ilvl w:val="0"/>
          <w:numId w:val="29"/>
        </w:numPr>
        <w:spacing w:after="0" w:line="240" w:lineRule="auto"/>
        <w:contextualSpacing/>
        <w:jc w:val="both"/>
        <w:rPr>
          <w:rFonts w:ascii="Garamond" w:hAnsi="Garamond"/>
        </w:rPr>
      </w:pPr>
      <w:r>
        <w:rPr>
          <w:rFonts w:ascii="Garamond" w:hAnsi="Garamond"/>
        </w:rPr>
        <w:t>Solutions driven</w:t>
      </w:r>
    </w:p>
    <w:p w14:paraId="1066377B" w14:textId="77777777" w:rsidR="005658FD" w:rsidRDefault="005658FD" w:rsidP="00034EAF">
      <w:pPr>
        <w:numPr>
          <w:ilvl w:val="0"/>
          <w:numId w:val="29"/>
        </w:numPr>
        <w:spacing w:after="0" w:line="240" w:lineRule="auto"/>
        <w:contextualSpacing/>
        <w:jc w:val="both"/>
        <w:rPr>
          <w:rFonts w:ascii="Garamond" w:hAnsi="Garamond"/>
        </w:rPr>
      </w:pPr>
      <w:r>
        <w:rPr>
          <w:rFonts w:ascii="Garamond" w:hAnsi="Garamond"/>
        </w:rPr>
        <w:t>Excellent communicator</w:t>
      </w:r>
    </w:p>
    <w:p w14:paraId="10DA035D" w14:textId="77777777" w:rsidR="00034EAF" w:rsidRDefault="00034EAF" w:rsidP="00BF5287">
      <w:pPr>
        <w:numPr>
          <w:ilvl w:val="0"/>
          <w:numId w:val="4"/>
        </w:numPr>
        <w:spacing w:after="0" w:line="240" w:lineRule="auto"/>
        <w:contextualSpacing/>
        <w:jc w:val="both"/>
        <w:rPr>
          <w:rFonts w:ascii="Garamond" w:hAnsi="Garamond"/>
        </w:rPr>
        <w:sectPr w:rsidR="00034EAF" w:rsidSect="00034EAF">
          <w:type w:val="continuous"/>
          <w:pgSz w:w="11906" w:h="16838"/>
          <w:pgMar w:top="851" w:right="1440" w:bottom="1440" w:left="1843" w:header="708" w:footer="708" w:gutter="0"/>
          <w:cols w:num="2" w:space="708"/>
          <w:rtlGutter/>
          <w:docGrid w:linePitch="360"/>
        </w:sectPr>
      </w:pPr>
    </w:p>
    <w:p w14:paraId="3C6B270D" w14:textId="77777777" w:rsidR="005658FD" w:rsidRPr="003D7B04" w:rsidRDefault="005658FD" w:rsidP="00034EAF">
      <w:pPr>
        <w:numPr>
          <w:ilvl w:val="0"/>
          <w:numId w:val="4"/>
        </w:numPr>
        <w:tabs>
          <w:tab w:val="clear" w:pos="360"/>
          <w:tab w:val="num" w:pos="0"/>
        </w:tabs>
        <w:spacing w:after="0" w:line="240" w:lineRule="auto"/>
        <w:ind w:left="-142" w:hanging="284"/>
        <w:contextualSpacing/>
        <w:jc w:val="both"/>
        <w:rPr>
          <w:rFonts w:ascii="Garamond" w:hAnsi="Garamond"/>
        </w:rPr>
      </w:pPr>
      <w:r>
        <w:rPr>
          <w:rFonts w:ascii="Garamond" w:hAnsi="Garamond"/>
        </w:rPr>
        <w:t>A sense of fun!</w:t>
      </w:r>
    </w:p>
    <w:p w14:paraId="6B854D11" w14:textId="77777777" w:rsidR="00034EAF" w:rsidRDefault="00034EAF" w:rsidP="00BF5287">
      <w:pPr>
        <w:spacing w:after="0" w:line="240" w:lineRule="auto"/>
        <w:contextualSpacing/>
        <w:jc w:val="both"/>
        <w:rPr>
          <w:rFonts w:ascii="Garamond" w:hAnsi="Garamond"/>
        </w:rPr>
        <w:sectPr w:rsidR="00034EAF" w:rsidSect="00034EAF">
          <w:type w:val="continuous"/>
          <w:pgSz w:w="11906" w:h="16838"/>
          <w:pgMar w:top="851" w:right="1440" w:bottom="1440" w:left="1843" w:header="708" w:footer="708" w:gutter="0"/>
          <w:cols w:num="2" w:space="708"/>
          <w:rtlGutter/>
          <w:docGrid w:linePitch="360"/>
        </w:sectPr>
      </w:pPr>
    </w:p>
    <w:p w14:paraId="75C5EE7E" w14:textId="77777777" w:rsidR="00996636" w:rsidRDefault="00996636" w:rsidP="00BF5287">
      <w:pPr>
        <w:spacing w:after="0" w:line="240" w:lineRule="auto"/>
        <w:contextualSpacing/>
        <w:jc w:val="both"/>
        <w:rPr>
          <w:rFonts w:ascii="Garamond" w:hAnsi="Garamond"/>
        </w:rPr>
      </w:pPr>
    </w:p>
    <w:p w14:paraId="6967AD04" w14:textId="77777777" w:rsidR="00034EAF" w:rsidRDefault="00034EAF" w:rsidP="00BF5287">
      <w:pPr>
        <w:spacing w:after="0" w:line="240" w:lineRule="auto"/>
        <w:contextualSpacing/>
        <w:jc w:val="both"/>
        <w:rPr>
          <w:rFonts w:ascii="Garamond" w:hAnsi="Garamond"/>
        </w:rPr>
      </w:pPr>
    </w:p>
    <w:p w14:paraId="522BFCE1" w14:textId="77777777" w:rsidR="00034EAF" w:rsidRDefault="00034EAF" w:rsidP="00BF5287">
      <w:pPr>
        <w:spacing w:after="0" w:line="240" w:lineRule="auto"/>
        <w:contextualSpacing/>
        <w:jc w:val="both"/>
        <w:rPr>
          <w:rFonts w:ascii="Garamond" w:hAnsi="Garamond"/>
        </w:rPr>
      </w:pPr>
    </w:p>
    <w:p w14:paraId="64B2D93F" w14:textId="77777777" w:rsidR="00034EAF" w:rsidRDefault="00034EAF" w:rsidP="00BF5287">
      <w:pPr>
        <w:spacing w:after="0" w:line="240" w:lineRule="auto"/>
        <w:contextualSpacing/>
        <w:jc w:val="both"/>
        <w:rPr>
          <w:rFonts w:ascii="Garamond" w:hAnsi="Garamond"/>
        </w:rPr>
      </w:pPr>
    </w:p>
    <w:p w14:paraId="4859B522" w14:textId="77777777" w:rsidR="00034EAF" w:rsidRDefault="00034EAF" w:rsidP="00BF5287">
      <w:pPr>
        <w:spacing w:after="0" w:line="240" w:lineRule="auto"/>
        <w:contextualSpacing/>
        <w:jc w:val="both"/>
        <w:rPr>
          <w:rFonts w:ascii="Garamond" w:hAnsi="Garamond"/>
        </w:rPr>
      </w:pPr>
    </w:p>
    <w:p w14:paraId="2C170D2F" w14:textId="77777777" w:rsidR="00034EAF" w:rsidRDefault="00034EAF" w:rsidP="00BF5287">
      <w:pPr>
        <w:spacing w:after="0" w:line="240" w:lineRule="auto"/>
        <w:contextualSpacing/>
        <w:jc w:val="both"/>
        <w:rPr>
          <w:rFonts w:ascii="Garamond" w:hAnsi="Garamond"/>
        </w:rPr>
      </w:pPr>
    </w:p>
    <w:p w14:paraId="3A02768B" w14:textId="77777777" w:rsidR="00034EAF" w:rsidRDefault="00034EAF" w:rsidP="00BF5287">
      <w:pPr>
        <w:spacing w:after="0" w:line="240" w:lineRule="auto"/>
        <w:contextualSpacing/>
        <w:jc w:val="both"/>
        <w:rPr>
          <w:rFonts w:ascii="Garamond" w:hAnsi="Garamond"/>
        </w:rPr>
      </w:pPr>
    </w:p>
    <w:p w14:paraId="5D47D023" w14:textId="77777777" w:rsidR="00034EAF" w:rsidRDefault="00034EAF" w:rsidP="00BF5287">
      <w:pPr>
        <w:spacing w:after="0" w:line="240" w:lineRule="auto"/>
        <w:contextualSpacing/>
        <w:jc w:val="both"/>
        <w:rPr>
          <w:rFonts w:ascii="Garamond" w:hAnsi="Garamond"/>
        </w:rPr>
      </w:pPr>
    </w:p>
    <w:p w14:paraId="5B31303D" w14:textId="77777777" w:rsidR="005658FD" w:rsidRDefault="005658FD" w:rsidP="00BF5287">
      <w:pPr>
        <w:spacing w:after="0" w:line="240" w:lineRule="auto"/>
        <w:contextualSpacing/>
        <w:jc w:val="both"/>
        <w:rPr>
          <w:rFonts w:ascii="Garamond" w:hAnsi="Garamond"/>
        </w:rPr>
      </w:pPr>
    </w:p>
    <w:p w14:paraId="091488C1" w14:textId="77777777" w:rsidR="005658FD" w:rsidRDefault="005658FD" w:rsidP="00BF5287">
      <w:pPr>
        <w:spacing w:after="0" w:line="240" w:lineRule="auto"/>
        <w:contextualSpacing/>
        <w:jc w:val="both"/>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664695D7" w14:textId="01A55789" w:rsidR="00996636" w:rsidRDefault="00996636" w:rsidP="00BF5287">
      <w:pPr>
        <w:pBdr>
          <w:top w:val="single" w:sz="4" w:space="1" w:color="auto"/>
          <w:left w:val="single" w:sz="4" w:space="2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CD41C1">
        <w:rPr>
          <w:rFonts w:ascii="Garamond" w:hAnsi="Garamond"/>
          <w:b/>
        </w:rPr>
        <w:lastRenderedPageBreak/>
        <w:t>What do you need to be successful?</w:t>
      </w:r>
    </w:p>
    <w:p w14:paraId="3CEF3A23" w14:textId="77777777" w:rsidR="00996636" w:rsidRDefault="00996636" w:rsidP="00BF5287">
      <w:pPr>
        <w:spacing w:after="0" w:line="240" w:lineRule="auto"/>
        <w:contextualSpacing/>
        <w:jc w:val="both"/>
        <w:rPr>
          <w:rFonts w:ascii="Garamond" w:hAnsi="Garamond"/>
          <w:b/>
        </w:rPr>
      </w:pPr>
    </w:p>
    <w:p w14:paraId="34B6FE0F" w14:textId="77777777" w:rsidR="00D35931" w:rsidRPr="00D35931" w:rsidRDefault="00D35931" w:rsidP="00D35931">
      <w:pPr>
        <w:numPr>
          <w:ilvl w:val="0"/>
          <w:numId w:val="18"/>
        </w:numPr>
        <w:spacing w:after="0" w:line="240" w:lineRule="auto"/>
        <w:ind w:left="0" w:hanging="426"/>
        <w:contextualSpacing/>
        <w:jc w:val="both"/>
        <w:rPr>
          <w:rFonts w:ascii="Garamond" w:hAnsi="Garamond" w:cs="Tahoma"/>
        </w:rPr>
      </w:pPr>
      <w:r w:rsidRPr="00D35931">
        <w:rPr>
          <w:rFonts w:ascii="Garamond" w:hAnsi="Garamond" w:cs="Tahoma"/>
        </w:rPr>
        <w:t>Passionate about live Events</w:t>
      </w:r>
    </w:p>
    <w:p w14:paraId="6B3D5ED6" w14:textId="77777777" w:rsidR="00D35931" w:rsidRPr="00D35931" w:rsidRDefault="00D35931" w:rsidP="00D35931">
      <w:pPr>
        <w:numPr>
          <w:ilvl w:val="0"/>
          <w:numId w:val="18"/>
        </w:numPr>
        <w:spacing w:after="0" w:line="240" w:lineRule="auto"/>
        <w:ind w:left="0" w:hanging="426"/>
        <w:contextualSpacing/>
        <w:jc w:val="both"/>
        <w:rPr>
          <w:rFonts w:ascii="Garamond" w:hAnsi="Garamond" w:cs="Tahoma"/>
        </w:rPr>
      </w:pPr>
      <w:r w:rsidRPr="00D35931">
        <w:rPr>
          <w:rFonts w:ascii="Garamond" w:hAnsi="Garamond" w:cs="Tahoma"/>
        </w:rPr>
        <w:t xml:space="preserve">To have an excellent eye for design, to understand the importance of bringing ideas to life and creating unique experiences </w:t>
      </w:r>
    </w:p>
    <w:p w14:paraId="2C6C2C55" w14:textId="77777777" w:rsidR="00D35931" w:rsidRPr="00D35931" w:rsidRDefault="00D35931" w:rsidP="00D35931">
      <w:pPr>
        <w:numPr>
          <w:ilvl w:val="0"/>
          <w:numId w:val="18"/>
        </w:numPr>
        <w:spacing w:after="0" w:line="240" w:lineRule="auto"/>
        <w:ind w:left="0" w:hanging="426"/>
        <w:contextualSpacing/>
        <w:jc w:val="both"/>
        <w:rPr>
          <w:rFonts w:ascii="Garamond" w:hAnsi="Garamond" w:cs="Tahoma"/>
        </w:rPr>
      </w:pPr>
      <w:r w:rsidRPr="00D35931">
        <w:rPr>
          <w:rFonts w:ascii="Garamond" w:hAnsi="Garamond" w:cs="Tahoma"/>
        </w:rPr>
        <w:t>Working knowledge of event best practise standards</w:t>
      </w:r>
    </w:p>
    <w:p w14:paraId="4CED84A2" w14:textId="77777777" w:rsidR="00D35931" w:rsidRPr="00D35931" w:rsidRDefault="00D35931" w:rsidP="00D35931">
      <w:pPr>
        <w:numPr>
          <w:ilvl w:val="0"/>
          <w:numId w:val="18"/>
        </w:numPr>
        <w:spacing w:after="0" w:line="240" w:lineRule="auto"/>
        <w:ind w:left="0" w:hanging="426"/>
        <w:contextualSpacing/>
        <w:jc w:val="both"/>
        <w:rPr>
          <w:rFonts w:ascii="Garamond" w:hAnsi="Garamond" w:cs="Tahoma"/>
        </w:rPr>
      </w:pPr>
      <w:r w:rsidRPr="00D35931">
        <w:rPr>
          <w:rFonts w:ascii="Garamond" w:hAnsi="Garamond" w:cs="Tahoma"/>
        </w:rPr>
        <w:t>Ability to consistently manage budgeting systems accurately</w:t>
      </w:r>
    </w:p>
    <w:p w14:paraId="3540D3E6" w14:textId="77777777" w:rsidR="00D35931" w:rsidRPr="00B54383" w:rsidRDefault="00D35931" w:rsidP="00D35931">
      <w:pPr>
        <w:numPr>
          <w:ilvl w:val="0"/>
          <w:numId w:val="18"/>
        </w:numPr>
        <w:spacing w:after="0" w:line="240" w:lineRule="auto"/>
        <w:ind w:left="0" w:hanging="426"/>
        <w:contextualSpacing/>
        <w:jc w:val="both"/>
        <w:rPr>
          <w:rFonts w:ascii="Garamond" w:hAnsi="Garamond" w:cs="Tahoma"/>
        </w:rPr>
      </w:pPr>
      <w:r w:rsidRPr="00B54383">
        <w:rPr>
          <w:rFonts w:ascii="Garamond" w:hAnsi="Garamond" w:cs="Tahoma"/>
        </w:rPr>
        <w:t>Ability to be flexible and cope with ever changing priorities</w:t>
      </w:r>
    </w:p>
    <w:p w14:paraId="130DF314" w14:textId="6C180183" w:rsidR="00D35931" w:rsidRPr="00B54383" w:rsidRDefault="00D35931" w:rsidP="00D35931">
      <w:pPr>
        <w:numPr>
          <w:ilvl w:val="0"/>
          <w:numId w:val="18"/>
        </w:numPr>
        <w:spacing w:after="0" w:line="240" w:lineRule="auto"/>
        <w:ind w:left="0" w:hanging="426"/>
        <w:contextualSpacing/>
        <w:jc w:val="both"/>
        <w:rPr>
          <w:rFonts w:ascii="Garamond" w:hAnsi="Garamond" w:cs="Tahoma"/>
        </w:rPr>
      </w:pPr>
      <w:r w:rsidRPr="00B54383">
        <w:rPr>
          <w:rFonts w:ascii="Garamond" w:hAnsi="Garamond" w:cs="Tahoma"/>
        </w:rPr>
        <w:t xml:space="preserve">Excellent PC skills with the ability to use Microsoft Office </w:t>
      </w:r>
    </w:p>
    <w:p w14:paraId="1932F58C" w14:textId="77777777" w:rsidR="00D35931" w:rsidRPr="00D35931" w:rsidRDefault="00D35931" w:rsidP="00D35931">
      <w:pPr>
        <w:numPr>
          <w:ilvl w:val="0"/>
          <w:numId w:val="18"/>
        </w:numPr>
        <w:spacing w:after="0" w:line="240" w:lineRule="auto"/>
        <w:ind w:left="0" w:hanging="426"/>
        <w:contextualSpacing/>
        <w:jc w:val="both"/>
        <w:rPr>
          <w:rFonts w:ascii="Garamond" w:hAnsi="Garamond" w:cs="Tahoma"/>
        </w:rPr>
      </w:pPr>
      <w:r w:rsidRPr="00D35931">
        <w:rPr>
          <w:rFonts w:ascii="Garamond" w:hAnsi="Garamond" w:cs="Tahoma"/>
        </w:rPr>
        <w:t>Knowledge of Health and Safety standards and practices</w:t>
      </w:r>
    </w:p>
    <w:p w14:paraId="5302C6F0" w14:textId="77777777" w:rsidR="00D35931" w:rsidRPr="00D35931" w:rsidRDefault="00D35931" w:rsidP="00D35931">
      <w:pPr>
        <w:numPr>
          <w:ilvl w:val="0"/>
          <w:numId w:val="18"/>
        </w:numPr>
        <w:spacing w:after="0" w:line="240" w:lineRule="auto"/>
        <w:ind w:left="0" w:hanging="426"/>
        <w:contextualSpacing/>
        <w:jc w:val="both"/>
        <w:rPr>
          <w:rFonts w:ascii="Garamond" w:hAnsi="Garamond" w:cs="Tahoma"/>
        </w:rPr>
      </w:pPr>
      <w:r w:rsidRPr="00D35931">
        <w:rPr>
          <w:rFonts w:ascii="Garamond" w:hAnsi="Garamond" w:cs="Tahoma"/>
        </w:rPr>
        <w:t>Previous relevant experience of working in senior event planning roles</w:t>
      </w:r>
    </w:p>
    <w:p w14:paraId="2C96BF2E" w14:textId="77777777" w:rsidR="00D35931" w:rsidRPr="00D35931" w:rsidRDefault="00D35931" w:rsidP="00D35931">
      <w:pPr>
        <w:numPr>
          <w:ilvl w:val="0"/>
          <w:numId w:val="18"/>
        </w:numPr>
        <w:spacing w:after="0" w:line="240" w:lineRule="auto"/>
        <w:ind w:left="0" w:hanging="426"/>
        <w:contextualSpacing/>
        <w:jc w:val="both"/>
        <w:rPr>
          <w:rFonts w:ascii="Garamond" w:hAnsi="Garamond" w:cs="Tahoma"/>
        </w:rPr>
      </w:pPr>
      <w:r w:rsidRPr="00D35931">
        <w:rPr>
          <w:rFonts w:ascii="Garamond" w:hAnsi="Garamond" w:cs="Tahoma"/>
        </w:rPr>
        <w:t>Ability to grow networks internally and externally</w:t>
      </w:r>
    </w:p>
    <w:p w14:paraId="2E3100F5" w14:textId="77777777" w:rsidR="00D35931" w:rsidRPr="00D35931" w:rsidRDefault="00D35931" w:rsidP="00D35931">
      <w:pPr>
        <w:numPr>
          <w:ilvl w:val="0"/>
          <w:numId w:val="18"/>
        </w:numPr>
        <w:spacing w:after="0" w:line="240" w:lineRule="auto"/>
        <w:ind w:left="0" w:hanging="426"/>
        <w:contextualSpacing/>
        <w:jc w:val="both"/>
        <w:rPr>
          <w:rFonts w:ascii="Garamond" w:hAnsi="Garamond" w:cs="Tahoma"/>
        </w:rPr>
      </w:pPr>
      <w:r w:rsidRPr="00D35931">
        <w:rPr>
          <w:rFonts w:ascii="Garamond" w:hAnsi="Garamond" w:cs="Tahoma"/>
        </w:rPr>
        <w:t>Broad current event industry knowledge including outdoor events</w:t>
      </w:r>
    </w:p>
    <w:p w14:paraId="291CD02B" w14:textId="218120E5" w:rsidR="00D128A7" w:rsidRPr="00D128A7" w:rsidRDefault="009335F0" w:rsidP="00BF5287">
      <w:pPr>
        <w:numPr>
          <w:ilvl w:val="0"/>
          <w:numId w:val="18"/>
        </w:numPr>
        <w:spacing w:after="0" w:line="240" w:lineRule="auto"/>
        <w:ind w:left="0" w:hanging="426"/>
        <w:contextualSpacing/>
        <w:jc w:val="both"/>
        <w:rPr>
          <w:rFonts w:ascii="Garamond" w:hAnsi="Garamond" w:cs="Tahoma"/>
        </w:rPr>
      </w:pPr>
      <w:r w:rsidRPr="002275CA">
        <w:rPr>
          <w:rFonts w:ascii="Garamond" w:hAnsi="Garamond" w:cs="Tahoma"/>
        </w:rPr>
        <w:t xml:space="preserve">Ability to form </w:t>
      </w:r>
      <w:r w:rsidR="006154E4">
        <w:rPr>
          <w:rFonts w:ascii="Garamond" w:hAnsi="Garamond" w:cs="Tahoma"/>
        </w:rPr>
        <w:t xml:space="preserve">and build mutually respectful </w:t>
      </w:r>
      <w:r w:rsidRPr="002275CA">
        <w:rPr>
          <w:rFonts w:ascii="Garamond" w:hAnsi="Garamond" w:cs="Tahoma"/>
        </w:rPr>
        <w:t>relationships</w:t>
      </w:r>
      <w:r w:rsidR="006154E4">
        <w:rPr>
          <w:rFonts w:ascii="Garamond" w:hAnsi="Garamond" w:cs="Tahoma"/>
        </w:rPr>
        <w:t xml:space="preserve"> and trust with existing and new</w:t>
      </w:r>
      <w:r w:rsidRPr="002275CA">
        <w:rPr>
          <w:rFonts w:ascii="Garamond" w:hAnsi="Garamond" w:cs="Tahoma"/>
        </w:rPr>
        <w:t xml:space="preserve"> </w:t>
      </w:r>
      <w:r>
        <w:rPr>
          <w:rFonts w:ascii="Garamond" w:hAnsi="Garamond" w:cs="Tahoma"/>
        </w:rPr>
        <w:t>contractors/clients</w:t>
      </w:r>
      <w:r w:rsidRPr="002275CA">
        <w:rPr>
          <w:rFonts w:ascii="Garamond" w:hAnsi="Garamond" w:cs="Tahoma"/>
        </w:rPr>
        <w:t xml:space="preserve"> and build trust/rapport</w:t>
      </w:r>
    </w:p>
    <w:p w14:paraId="19F166F4" w14:textId="77777777" w:rsidR="009335F0" w:rsidRPr="00271E49" w:rsidRDefault="009335F0" w:rsidP="00BF5287">
      <w:pPr>
        <w:numPr>
          <w:ilvl w:val="0"/>
          <w:numId w:val="18"/>
        </w:numPr>
        <w:spacing w:after="0" w:line="240" w:lineRule="auto"/>
        <w:ind w:left="0" w:hanging="426"/>
        <w:contextualSpacing/>
        <w:jc w:val="both"/>
        <w:rPr>
          <w:rFonts w:ascii="Garamond" w:hAnsi="Garamond" w:cs="Tahoma"/>
        </w:rPr>
      </w:pPr>
      <w:r w:rsidRPr="002275CA">
        <w:rPr>
          <w:rFonts w:ascii="Garamond" w:hAnsi="Garamond" w:cs="Tahoma"/>
        </w:rPr>
        <w:t>Abi</w:t>
      </w:r>
      <w:r>
        <w:rPr>
          <w:rFonts w:ascii="Garamond" w:hAnsi="Garamond" w:cs="Tahoma"/>
        </w:rPr>
        <w:t>lity to anticipate client needs, respond appropriately to all clients queries and exceed expectations</w:t>
      </w:r>
    </w:p>
    <w:p w14:paraId="0F91BE50" w14:textId="3001A4F2" w:rsidR="00D128A7" w:rsidRPr="008D2DE2" w:rsidRDefault="00D128A7" w:rsidP="00BF5287">
      <w:pPr>
        <w:numPr>
          <w:ilvl w:val="0"/>
          <w:numId w:val="18"/>
        </w:numPr>
        <w:spacing w:after="0" w:line="240" w:lineRule="auto"/>
        <w:ind w:left="0" w:hanging="426"/>
        <w:contextualSpacing/>
        <w:jc w:val="both"/>
        <w:rPr>
          <w:rFonts w:ascii="Garamond" w:hAnsi="Garamond" w:cs="Tahoma"/>
        </w:rPr>
      </w:pPr>
      <w:r>
        <w:rPr>
          <w:rFonts w:ascii="Garamond" w:hAnsi="Garamond" w:cs="Tahoma"/>
        </w:rPr>
        <w:t>Ability to be reactive to changing requirements of the projects and events</w:t>
      </w:r>
    </w:p>
    <w:p w14:paraId="3411C98B" w14:textId="2AD8D7DB" w:rsidR="009335F0" w:rsidRPr="002275CA" w:rsidRDefault="009335F0" w:rsidP="00BF5287">
      <w:pPr>
        <w:numPr>
          <w:ilvl w:val="0"/>
          <w:numId w:val="18"/>
        </w:numPr>
        <w:spacing w:after="0" w:line="240" w:lineRule="auto"/>
        <w:ind w:left="0" w:hanging="426"/>
        <w:contextualSpacing/>
        <w:jc w:val="both"/>
        <w:rPr>
          <w:rFonts w:ascii="Garamond" w:hAnsi="Garamond" w:cs="Tahoma"/>
        </w:rPr>
      </w:pPr>
      <w:r w:rsidRPr="002275CA">
        <w:rPr>
          <w:rFonts w:ascii="Garamond" w:hAnsi="Garamond" w:cs="Tahoma"/>
        </w:rPr>
        <w:t>Enthusiastic and self-motivated</w:t>
      </w:r>
      <w:r w:rsidR="006154E4">
        <w:rPr>
          <w:rFonts w:ascii="Garamond" w:hAnsi="Garamond" w:cs="Tahoma"/>
        </w:rPr>
        <w:t xml:space="preserve"> and showing leaderships skills whilst also respecting and knowing when to request senior level input</w:t>
      </w:r>
    </w:p>
    <w:p w14:paraId="22E72D19" w14:textId="77777777" w:rsidR="009335F0" w:rsidRPr="00712ECA" w:rsidRDefault="009335F0" w:rsidP="00BF5287">
      <w:pPr>
        <w:numPr>
          <w:ilvl w:val="0"/>
          <w:numId w:val="18"/>
        </w:numPr>
        <w:spacing w:after="0" w:line="240" w:lineRule="auto"/>
        <w:ind w:left="0" w:hanging="426"/>
        <w:contextualSpacing/>
        <w:jc w:val="both"/>
        <w:rPr>
          <w:rFonts w:ascii="Garamond" w:hAnsi="Garamond"/>
        </w:rPr>
      </w:pPr>
      <w:r w:rsidRPr="002275CA">
        <w:rPr>
          <w:rFonts w:ascii="Garamond" w:hAnsi="Garamond"/>
        </w:rPr>
        <w:t>Creating a customer centred environment</w:t>
      </w:r>
    </w:p>
    <w:p w14:paraId="4096332C" w14:textId="77777777" w:rsidR="007A1AF6" w:rsidRPr="007A1AF6" w:rsidRDefault="007A1AF6" w:rsidP="00BF5287">
      <w:pPr>
        <w:pStyle w:val="ListParagraph"/>
        <w:jc w:val="both"/>
        <w:rPr>
          <w:rFonts w:ascii="Garamond" w:hAnsi="Garamond"/>
          <w:b/>
        </w:rPr>
      </w:pPr>
    </w:p>
    <w:sectPr w:rsidR="007A1AF6" w:rsidRPr="007A1AF6"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71DF"/>
    <w:multiLevelType w:val="hybridMultilevel"/>
    <w:tmpl w:val="75E67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5"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C229E"/>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9527DA"/>
    <w:multiLevelType w:val="hybridMultilevel"/>
    <w:tmpl w:val="FCEA2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1918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A7B4F"/>
    <w:multiLevelType w:val="hybridMultilevel"/>
    <w:tmpl w:val="AF96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CF1CAD"/>
    <w:multiLevelType w:val="hybridMultilevel"/>
    <w:tmpl w:val="39C4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10741">
    <w:abstractNumId w:val="28"/>
  </w:num>
  <w:num w:numId="2" w16cid:durableId="98641458">
    <w:abstractNumId w:val="19"/>
  </w:num>
  <w:num w:numId="3" w16cid:durableId="1837652346">
    <w:abstractNumId w:val="4"/>
  </w:num>
  <w:num w:numId="4" w16cid:durableId="2124037270">
    <w:abstractNumId w:val="11"/>
  </w:num>
  <w:num w:numId="5" w16cid:durableId="497580312">
    <w:abstractNumId w:val="18"/>
  </w:num>
  <w:num w:numId="6" w16cid:durableId="1885675188">
    <w:abstractNumId w:val="16"/>
  </w:num>
  <w:num w:numId="7" w16cid:durableId="2083748700">
    <w:abstractNumId w:val="5"/>
  </w:num>
  <w:num w:numId="8" w16cid:durableId="594283642">
    <w:abstractNumId w:val="9"/>
  </w:num>
  <w:num w:numId="9" w16cid:durableId="554510683">
    <w:abstractNumId w:val="2"/>
  </w:num>
  <w:num w:numId="10" w16cid:durableId="704795298">
    <w:abstractNumId w:val="15"/>
  </w:num>
  <w:num w:numId="11" w16cid:durableId="1054184">
    <w:abstractNumId w:val="24"/>
  </w:num>
  <w:num w:numId="12" w16cid:durableId="1852261241">
    <w:abstractNumId w:val="6"/>
  </w:num>
  <w:num w:numId="13" w16cid:durableId="2112771424">
    <w:abstractNumId w:val="14"/>
  </w:num>
  <w:num w:numId="14" w16cid:durableId="599025161">
    <w:abstractNumId w:val="3"/>
  </w:num>
  <w:num w:numId="15" w16cid:durableId="1375616462">
    <w:abstractNumId w:val="13"/>
  </w:num>
  <w:num w:numId="16" w16cid:durableId="876889790">
    <w:abstractNumId w:val="8"/>
  </w:num>
  <w:num w:numId="17" w16cid:durableId="2139642565">
    <w:abstractNumId w:val="26"/>
  </w:num>
  <w:num w:numId="18" w16cid:durableId="1308047129">
    <w:abstractNumId w:val="23"/>
  </w:num>
  <w:num w:numId="19" w16cid:durableId="94791904">
    <w:abstractNumId w:val="20"/>
  </w:num>
  <w:num w:numId="20" w16cid:durableId="829373714">
    <w:abstractNumId w:val="22"/>
  </w:num>
  <w:num w:numId="21" w16cid:durableId="855464570">
    <w:abstractNumId w:val="7"/>
  </w:num>
  <w:num w:numId="22" w16cid:durableId="847452657">
    <w:abstractNumId w:val="1"/>
  </w:num>
  <w:num w:numId="23" w16cid:durableId="1176388087">
    <w:abstractNumId w:val="21"/>
  </w:num>
  <w:num w:numId="24" w16cid:durableId="1324702355">
    <w:abstractNumId w:val="10"/>
  </w:num>
  <w:num w:numId="25" w16cid:durableId="930695699">
    <w:abstractNumId w:val="25"/>
  </w:num>
  <w:num w:numId="26" w16cid:durableId="420569341">
    <w:abstractNumId w:val="27"/>
  </w:num>
  <w:num w:numId="27" w16cid:durableId="218977305">
    <w:abstractNumId w:val="12"/>
  </w:num>
  <w:num w:numId="28" w16cid:durableId="718433570">
    <w:abstractNumId w:val="17"/>
  </w:num>
  <w:num w:numId="29" w16cid:durableId="94831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34EAF"/>
    <w:rsid w:val="000366E6"/>
    <w:rsid w:val="0007684A"/>
    <w:rsid w:val="00097D67"/>
    <w:rsid w:val="000E23D5"/>
    <w:rsid w:val="000F7CEA"/>
    <w:rsid w:val="00112564"/>
    <w:rsid w:val="001175C9"/>
    <w:rsid w:val="001340B8"/>
    <w:rsid w:val="001619B8"/>
    <w:rsid w:val="001629B6"/>
    <w:rsid w:val="00177A8D"/>
    <w:rsid w:val="00194A99"/>
    <w:rsid w:val="001D14FD"/>
    <w:rsid w:val="001F6E18"/>
    <w:rsid w:val="00211DFA"/>
    <w:rsid w:val="002233A4"/>
    <w:rsid w:val="00241689"/>
    <w:rsid w:val="002807F3"/>
    <w:rsid w:val="00286199"/>
    <w:rsid w:val="00296F2D"/>
    <w:rsid w:val="002E00A6"/>
    <w:rsid w:val="002F3276"/>
    <w:rsid w:val="002F5072"/>
    <w:rsid w:val="00344C4E"/>
    <w:rsid w:val="003462D1"/>
    <w:rsid w:val="003661F1"/>
    <w:rsid w:val="003D7B04"/>
    <w:rsid w:val="003F29E4"/>
    <w:rsid w:val="003F6A0B"/>
    <w:rsid w:val="00477841"/>
    <w:rsid w:val="00491B01"/>
    <w:rsid w:val="004A44F9"/>
    <w:rsid w:val="005658FD"/>
    <w:rsid w:val="00574034"/>
    <w:rsid w:val="0059728C"/>
    <w:rsid w:val="005A6B3C"/>
    <w:rsid w:val="005B1BEC"/>
    <w:rsid w:val="005D6EDF"/>
    <w:rsid w:val="005E7E4F"/>
    <w:rsid w:val="006154E4"/>
    <w:rsid w:val="0062513F"/>
    <w:rsid w:val="0065304B"/>
    <w:rsid w:val="00682152"/>
    <w:rsid w:val="006B1721"/>
    <w:rsid w:val="006E1BC8"/>
    <w:rsid w:val="00755871"/>
    <w:rsid w:val="007A1AF6"/>
    <w:rsid w:val="007B7BCC"/>
    <w:rsid w:val="007F19FE"/>
    <w:rsid w:val="008125FC"/>
    <w:rsid w:val="00837C66"/>
    <w:rsid w:val="00843B67"/>
    <w:rsid w:val="00844A24"/>
    <w:rsid w:val="008611E6"/>
    <w:rsid w:val="00867465"/>
    <w:rsid w:val="00876F59"/>
    <w:rsid w:val="00877F3D"/>
    <w:rsid w:val="009047A2"/>
    <w:rsid w:val="00925724"/>
    <w:rsid w:val="009335F0"/>
    <w:rsid w:val="009840B7"/>
    <w:rsid w:val="009842B4"/>
    <w:rsid w:val="00992E2B"/>
    <w:rsid w:val="00995E02"/>
    <w:rsid w:val="00996636"/>
    <w:rsid w:val="009968D9"/>
    <w:rsid w:val="009A7D45"/>
    <w:rsid w:val="009C2C4E"/>
    <w:rsid w:val="009E3CCE"/>
    <w:rsid w:val="009F1DD6"/>
    <w:rsid w:val="009F5B1F"/>
    <w:rsid w:val="00A05FF7"/>
    <w:rsid w:val="00A357C7"/>
    <w:rsid w:val="00A37E70"/>
    <w:rsid w:val="00A666B2"/>
    <w:rsid w:val="00A869DC"/>
    <w:rsid w:val="00AA4654"/>
    <w:rsid w:val="00AD5F50"/>
    <w:rsid w:val="00AE1B7A"/>
    <w:rsid w:val="00B07844"/>
    <w:rsid w:val="00B34B2E"/>
    <w:rsid w:val="00B54383"/>
    <w:rsid w:val="00B56DA3"/>
    <w:rsid w:val="00B86818"/>
    <w:rsid w:val="00BF5287"/>
    <w:rsid w:val="00C80245"/>
    <w:rsid w:val="00CC0399"/>
    <w:rsid w:val="00CD0915"/>
    <w:rsid w:val="00CD41C1"/>
    <w:rsid w:val="00CF5A97"/>
    <w:rsid w:val="00D1072F"/>
    <w:rsid w:val="00D1154D"/>
    <w:rsid w:val="00D128A7"/>
    <w:rsid w:val="00D35931"/>
    <w:rsid w:val="00D4189B"/>
    <w:rsid w:val="00D46CF7"/>
    <w:rsid w:val="00D51A06"/>
    <w:rsid w:val="00D553BA"/>
    <w:rsid w:val="00D91BF4"/>
    <w:rsid w:val="00D93D20"/>
    <w:rsid w:val="00D95B84"/>
    <w:rsid w:val="00DB2E98"/>
    <w:rsid w:val="00DC5D2F"/>
    <w:rsid w:val="00DD44C5"/>
    <w:rsid w:val="00DE1786"/>
    <w:rsid w:val="00DF2C6E"/>
    <w:rsid w:val="00E563F4"/>
    <w:rsid w:val="00E82E8D"/>
    <w:rsid w:val="00E87793"/>
    <w:rsid w:val="00EB798E"/>
    <w:rsid w:val="00ED2383"/>
    <w:rsid w:val="00EF67BC"/>
    <w:rsid w:val="00F749B8"/>
    <w:rsid w:val="00F816EA"/>
    <w:rsid w:val="00F86E7A"/>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B07844"/>
    <w:pPr>
      <w:spacing w:after="0" w:line="240" w:lineRule="auto"/>
      <w:ind w:left="720"/>
    </w:pPr>
    <w:rPr>
      <w:rFonts w:ascii="Times New Roman" w:eastAsia="Times New Roman" w:hAnsi="Times New Roman"/>
      <w:sz w:val="24"/>
      <w:szCs w:val="24"/>
      <w:lang w:eastAsia="en-GB"/>
    </w:rPr>
  </w:style>
  <w:style w:type="paragraph" w:customStyle="1" w:styleId="Default">
    <w:name w:val="Default"/>
    <w:rsid w:val="00AD5F50"/>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 w:id="1841895074">
      <w:bodyDiv w:val="1"/>
      <w:marLeft w:val="0"/>
      <w:marRight w:val="0"/>
      <w:marTop w:val="0"/>
      <w:marBottom w:val="0"/>
      <w:divBdr>
        <w:top w:val="none" w:sz="0" w:space="0" w:color="auto"/>
        <w:left w:val="none" w:sz="0" w:space="0" w:color="auto"/>
        <w:bottom w:val="none" w:sz="0" w:space="0" w:color="auto"/>
        <w:right w:val="none" w:sz="0" w:space="0" w:color="auto"/>
      </w:divBdr>
    </w:div>
    <w:div w:id="19978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55A98-8D24-4D39-8843-18D2CDE5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961</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software.support2644@goodwood.co.uk</cp:lastModifiedBy>
  <cp:revision>2</cp:revision>
  <cp:lastPrinted>2024-08-08T15:25:00Z</cp:lastPrinted>
  <dcterms:created xsi:type="dcterms:W3CDTF">2024-08-12T11:38:00Z</dcterms:created>
  <dcterms:modified xsi:type="dcterms:W3CDTF">2024-08-12T11:38:00Z</dcterms:modified>
</cp:coreProperties>
</file>