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F71A33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F71A33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D0ACF44" w14:textId="77777777" w:rsidR="00AC3D8D" w:rsidRDefault="00AC3D8D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F71A33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F71A33" w:rsidRDefault="00996636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F71A33">
        <w:rPr>
          <w:rFonts w:ascii="Garamond" w:hAnsi="Garamond" w:cs="Arial"/>
          <w:b/>
          <w:bCs/>
          <w:lang w:eastAsia="en-GB"/>
        </w:rPr>
        <w:t>The Role</w:t>
      </w:r>
    </w:p>
    <w:p w14:paraId="7480EEB9" w14:textId="77777777" w:rsidR="00F71A33" w:rsidRDefault="00F71A33" w:rsidP="00F71A33">
      <w:pPr>
        <w:spacing w:after="0" w:line="240" w:lineRule="auto"/>
        <w:rPr>
          <w:rFonts w:ascii="Garamond" w:hAnsi="Garamond"/>
        </w:rPr>
      </w:pPr>
    </w:p>
    <w:p w14:paraId="33B63DF2" w14:textId="0DC76106" w:rsidR="0059728C" w:rsidRPr="00643E07" w:rsidRDefault="00996636" w:rsidP="0040080E">
      <w:pPr>
        <w:spacing w:after="0" w:line="240" w:lineRule="auto"/>
        <w:jc w:val="both"/>
        <w:rPr>
          <w:rFonts w:ascii="Garamond" w:hAnsi="Garamond"/>
          <w:b/>
        </w:rPr>
      </w:pPr>
      <w:r w:rsidRPr="00F71A33">
        <w:rPr>
          <w:rFonts w:ascii="Garamond" w:hAnsi="Garamond"/>
        </w:rPr>
        <w:t>The</w:t>
      </w:r>
      <w:r w:rsidR="00004C1D" w:rsidRPr="00F71A33">
        <w:rPr>
          <w:rFonts w:ascii="Garamond" w:hAnsi="Garamond"/>
          <w:b/>
        </w:rPr>
        <w:t xml:space="preserve"> </w:t>
      </w:r>
      <w:r w:rsidR="007F626A" w:rsidRPr="007F626A">
        <w:rPr>
          <w:rFonts w:ascii="Garamond" w:hAnsi="Garamond"/>
          <w:b/>
        </w:rPr>
        <w:t xml:space="preserve">Bespoke Membership Senior </w:t>
      </w:r>
      <w:r w:rsidR="005C47B1">
        <w:rPr>
          <w:rFonts w:ascii="Garamond" w:hAnsi="Garamond"/>
          <w:b/>
        </w:rPr>
        <w:t xml:space="preserve">Experience </w:t>
      </w:r>
      <w:r w:rsidR="00902F9F">
        <w:rPr>
          <w:rFonts w:ascii="Garamond" w:hAnsi="Garamond"/>
          <w:b/>
        </w:rPr>
        <w:t>Coordinator</w:t>
      </w:r>
      <w:r w:rsidR="007F626A">
        <w:rPr>
          <w:rFonts w:ascii="Garamond" w:hAnsi="Garamond"/>
          <w:b/>
        </w:rPr>
        <w:t xml:space="preserve"> </w:t>
      </w:r>
      <w:r w:rsidRPr="00F71A33">
        <w:rPr>
          <w:rFonts w:ascii="Garamond" w:hAnsi="Garamond"/>
        </w:rPr>
        <w:t>will be part of</w:t>
      </w:r>
      <w:r w:rsidR="00AC6910" w:rsidRPr="00F71A33">
        <w:rPr>
          <w:rFonts w:ascii="Garamond" w:hAnsi="Garamond"/>
        </w:rPr>
        <w:t xml:space="preserve"> the</w:t>
      </w:r>
      <w:r w:rsidRPr="00F71A33">
        <w:rPr>
          <w:rFonts w:ascii="Garamond" w:hAnsi="Garamond"/>
          <w:b/>
        </w:rPr>
        <w:t xml:space="preserve"> </w:t>
      </w:r>
      <w:r w:rsidR="00643E07">
        <w:rPr>
          <w:rFonts w:ascii="Garamond" w:hAnsi="Garamond"/>
          <w:b/>
        </w:rPr>
        <w:t>Motorsport Clubs</w:t>
      </w:r>
      <w:r w:rsidR="00472B82" w:rsidRPr="00F71A33">
        <w:rPr>
          <w:rFonts w:ascii="Garamond" w:hAnsi="Garamond"/>
          <w:b/>
        </w:rPr>
        <w:t xml:space="preserve"> </w:t>
      </w:r>
      <w:r w:rsidR="00825D8E">
        <w:rPr>
          <w:rFonts w:ascii="Garamond" w:hAnsi="Garamond"/>
          <w:b/>
        </w:rPr>
        <w:t xml:space="preserve">Team </w:t>
      </w:r>
      <w:r w:rsidR="00472B82" w:rsidRPr="00F71A33">
        <w:rPr>
          <w:rFonts w:ascii="Garamond" w:hAnsi="Garamond"/>
          <w:bCs/>
        </w:rPr>
        <w:t xml:space="preserve">and will report </w:t>
      </w:r>
      <w:r w:rsidR="00643E07">
        <w:rPr>
          <w:rFonts w:ascii="Garamond" w:hAnsi="Garamond"/>
          <w:bCs/>
        </w:rPr>
        <w:t xml:space="preserve">into the </w:t>
      </w:r>
      <w:r w:rsidR="00643E07">
        <w:rPr>
          <w:rFonts w:ascii="Garamond" w:hAnsi="Garamond"/>
          <w:b/>
        </w:rPr>
        <w:t>Bespoke Membership Manager.</w:t>
      </w:r>
    </w:p>
    <w:p w14:paraId="3D4C17F7" w14:textId="77777777" w:rsidR="00F71A33" w:rsidRPr="00F71A33" w:rsidRDefault="00F71A33" w:rsidP="00F71A33">
      <w:pPr>
        <w:spacing w:after="0" w:line="240" w:lineRule="auto"/>
        <w:rPr>
          <w:rFonts w:ascii="Garamond" w:hAnsi="Garamond"/>
          <w:bCs/>
        </w:rPr>
      </w:pPr>
    </w:p>
    <w:p w14:paraId="71734135" w14:textId="77777777" w:rsidR="00996636" w:rsidRPr="00F71A33" w:rsidRDefault="00996636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F71A33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F71A33" w:rsidRDefault="0059728C" w:rsidP="00F71A33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F71A33" w:rsidRDefault="0059728C" w:rsidP="00F71A33">
      <w:pPr>
        <w:spacing w:after="0" w:line="240" w:lineRule="auto"/>
        <w:jc w:val="both"/>
        <w:rPr>
          <w:rFonts w:ascii="Garamond" w:hAnsi="Garamond"/>
        </w:rPr>
      </w:pPr>
      <w:r w:rsidRPr="00F71A33">
        <w:rPr>
          <w:rFonts w:ascii="Garamond" w:hAnsi="Garamond"/>
        </w:rPr>
        <w:t>Goodwood</w:t>
      </w:r>
      <w:r w:rsidR="003D62E0" w:rsidRPr="00F71A33">
        <w:rPr>
          <w:rFonts w:ascii="Garamond" w:hAnsi="Garamond"/>
        </w:rPr>
        <w:t xml:space="preserve"> is</w:t>
      </w:r>
      <w:r w:rsidRPr="00F71A33">
        <w:rPr>
          <w:rFonts w:ascii="Garamond" w:hAnsi="Garamond"/>
        </w:rPr>
        <w:t xml:space="preserve"> a quintessentially English </w:t>
      </w:r>
      <w:r w:rsidR="003D62E0" w:rsidRPr="00F71A33">
        <w:rPr>
          <w:rFonts w:ascii="Garamond" w:hAnsi="Garamond"/>
        </w:rPr>
        <w:t>e</w:t>
      </w:r>
      <w:r w:rsidRPr="00F71A33">
        <w:rPr>
          <w:rFonts w:ascii="Garamond" w:hAnsi="Garamond"/>
        </w:rPr>
        <w:t xml:space="preserve">state, </w:t>
      </w:r>
      <w:r w:rsidR="003D62E0" w:rsidRPr="00F71A33">
        <w:rPr>
          <w:rFonts w:ascii="Garamond" w:hAnsi="Garamond"/>
        </w:rPr>
        <w:t xml:space="preserve">set in 12,000 acres of rolling West Sussex countryside. Rooted in our heritage, we deliver </w:t>
      </w:r>
      <w:r w:rsidRPr="00F71A33">
        <w:rPr>
          <w:rFonts w:ascii="Garamond" w:hAnsi="Garamond"/>
        </w:rPr>
        <w:t>extraordinary and engaging experiences</w:t>
      </w:r>
      <w:r w:rsidR="003D62E0" w:rsidRPr="00F71A33">
        <w:rPr>
          <w:rFonts w:ascii="Garamond" w:hAnsi="Garamond"/>
        </w:rPr>
        <w:t xml:space="preserve"> in modern and authentic ways</w:t>
      </w:r>
      <w:r w:rsidRPr="00F71A33">
        <w:rPr>
          <w:rFonts w:ascii="Garamond" w:hAnsi="Garamond"/>
        </w:rPr>
        <w:t xml:space="preserve">.  </w:t>
      </w:r>
      <w:r w:rsidR="003D62E0" w:rsidRPr="00F71A33">
        <w:rPr>
          <w:rFonts w:ascii="Garamond" w:hAnsi="Garamond"/>
        </w:rPr>
        <w:t xml:space="preserve">But what </w:t>
      </w:r>
      <w:r w:rsidR="00996636" w:rsidRPr="00F71A33">
        <w:rPr>
          <w:rFonts w:ascii="Garamond" w:hAnsi="Garamond"/>
        </w:rPr>
        <w:t>really sets</w:t>
      </w:r>
      <w:r w:rsidRPr="00F71A33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F71A33">
        <w:rPr>
          <w:rFonts w:ascii="Garamond" w:hAnsi="Garamond"/>
        </w:rPr>
        <w:t>Goodwood the unique place it is</w:t>
      </w:r>
      <w:r w:rsidRPr="00F71A33">
        <w:rPr>
          <w:rFonts w:ascii="Garamond" w:hAnsi="Garamond"/>
        </w:rPr>
        <w:t>.</w:t>
      </w:r>
    </w:p>
    <w:p w14:paraId="05B83672" w14:textId="77777777" w:rsidR="0059728C" w:rsidRPr="00F71A33" w:rsidRDefault="0059728C" w:rsidP="00F71A33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F71A33" w:rsidRDefault="0059728C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F71A33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F71A33" w:rsidRDefault="0059728C" w:rsidP="00F71A3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F71A33" w:rsidRDefault="0059728C" w:rsidP="00F71A3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F71A33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F71A33">
        <w:rPr>
          <w:rFonts w:ascii="Garamond" w:hAnsi="Garamond" w:cs="Arial"/>
          <w:lang w:eastAsia="en-GB"/>
        </w:rPr>
        <w:t xml:space="preserve">Goodwood to be </w:t>
      </w:r>
      <w:r w:rsidR="003D62E0" w:rsidRPr="00F71A33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F71A33">
        <w:rPr>
          <w:rFonts w:ascii="Garamond" w:hAnsi="Garamond" w:cs="Arial"/>
          <w:lang w:eastAsia="en-GB"/>
        </w:rPr>
        <w:t>.</w:t>
      </w:r>
    </w:p>
    <w:p w14:paraId="58D3654C" w14:textId="77777777" w:rsidR="0059728C" w:rsidRPr="00F71A33" w:rsidRDefault="0059728C" w:rsidP="00F71A33">
      <w:pPr>
        <w:spacing w:after="0" w:line="240" w:lineRule="auto"/>
        <w:rPr>
          <w:rFonts w:ascii="Garamond" w:hAnsi="Garamond"/>
          <w:b/>
        </w:rPr>
      </w:pPr>
    </w:p>
    <w:p w14:paraId="40E1F1AC" w14:textId="77777777" w:rsidR="0059728C" w:rsidRPr="00F71A33" w:rsidRDefault="0059728C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F71A33">
        <w:rPr>
          <w:rFonts w:ascii="Garamond" w:hAnsi="Garamond"/>
          <w:b/>
        </w:rPr>
        <w:t>Our Values</w:t>
      </w:r>
    </w:p>
    <w:p w14:paraId="37011DE4" w14:textId="77777777" w:rsidR="0059728C" w:rsidRPr="00F71A33" w:rsidRDefault="0059728C" w:rsidP="00F71A33">
      <w:pPr>
        <w:spacing w:after="0" w:line="240" w:lineRule="auto"/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88"/>
        <w:gridCol w:w="2133"/>
        <w:gridCol w:w="2132"/>
        <w:gridCol w:w="2170"/>
      </w:tblGrid>
      <w:tr w:rsidR="00643E07" w:rsidRPr="00996636" w14:paraId="1FEBC20F" w14:textId="77777777" w:rsidTr="00D13D34">
        <w:tc>
          <w:tcPr>
            <w:tcW w:w="2188" w:type="dxa"/>
          </w:tcPr>
          <w:p w14:paraId="76CB8500" w14:textId="77BC5341" w:rsidR="00643E07" w:rsidRPr="00643E07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>
              <w:rPr>
                <w:rFonts w:ascii="Garamond" w:hAnsi="Garamond" w:cs="Times"/>
                <w:b/>
                <w:bCs/>
                <w:lang w:eastAsia="en-GB"/>
              </w:rPr>
              <w:t>The Real Thing</w:t>
            </w:r>
          </w:p>
        </w:tc>
        <w:tc>
          <w:tcPr>
            <w:tcW w:w="2133" w:type="dxa"/>
          </w:tcPr>
          <w:p w14:paraId="78BA4596" w14:textId="049CDD4E" w:rsidR="00643E07" w:rsidRPr="00643E07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643E07">
              <w:rPr>
                <w:rFonts w:ascii="Garamond" w:hAnsi="Garamond" w:cs="Times"/>
                <w:b/>
                <w:bCs/>
                <w:lang w:eastAsia="en-GB"/>
              </w:rPr>
              <w:t>Derring-Do</w:t>
            </w:r>
          </w:p>
        </w:tc>
        <w:tc>
          <w:tcPr>
            <w:tcW w:w="2132" w:type="dxa"/>
          </w:tcPr>
          <w:p w14:paraId="1D0C7D9C" w14:textId="26318C4C" w:rsidR="00643E07" w:rsidRPr="00643E07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643E07">
              <w:rPr>
                <w:rFonts w:ascii="Garamond" w:hAnsi="Garamond" w:cs="Times"/>
                <w:b/>
                <w:bCs/>
                <w:lang w:eastAsia="en-GB"/>
              </w:rPr>
              <w:t>Obsession for Perfection</w:t>
            </w:r>
          </w:p>
        </w:tc>
        <w:tc>
          <w:tcPr>
            <w:tcW w:w="2170" w:type="dxa"/>
          </w:tcPr>
          <w:p w14:paraId="033B95BA" w14:textId="48D415DB" w:rsidR="00643E07" w:rsidRPr="00643E07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643E07">
              <w:rPr>
                <w:rFonts w:ascii="Garamond" w:hAnsi="Garamond" w:cs="Times"/>
                <w:b/>
                <w:bCs/>
                <w:lang w:eastAsia="en-GB"/>
              </w:rPr>
              <w:t>Sheer Love of Life</w:t>
            </w:r>
          </w:p>
        </w:tc>
      </w:tr>
      <w:tr w:rsidR="00F71A33" w:rsidRPr="00996636" w14:paraId="5FD129E5" w14:textId="77777777" w:rsidTr="00D13D34">
        <w:tc>
          <w:tcPr>
            <w:tcW w:w="2188" w:type="dxa"/>
          </w:tcPr>
          <w:p w14:paraId="1E0655A9" w14:textId="77777777" w:rsidR="00F71A33" w:rsidRPr="007B7BCC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410E59F" w14:textId="77777777" w:rsidR="00F71A33" w:rsidRPr="00996636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33" w:type="dxa"/>
          </w:tcPr>
          <w:p w14:paraId="4745EB90" w14:textId="77777777" w:rsidR="00F71A33" w:rsidRPr="007B7BCC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606AD53E" w14:textId="77777777" w:rsidR="00F71A33" w:rsidRPr="00996636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32" w:type="dxa"/>
          </w:tcPr>
          <w:p w14:paraId="7D8394DF" w14:textId="77777777" w:rsidR="00F71A33" w:rsidRPr="007B7BCC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BF317B0" w14:textId="77777777" w:rsidR="00F71A33" w:rsidRPr="00996636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70" w:type="dxa"/>
          </w:tcPr>
          <w:p w14:paraId="77E08B55" w14:textId="77777777" w:rsidR="00F71A33" w:rsidRPr="007B7BCC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C4E3842" w14:textId="77777777" w:rsidR="00F71A33" w:rsidRPr="00996636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Pr="00F71A33" w:rsidRDefault="00996636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F71A33">
        <w:rPr>
          <w:rFonts w:ascii="Garamond" w:hAnsi="Garamond"/>
          <w:b/>
        </w:rPr>
        <w:t>Purpose of the role</w:t>
      </w:r>
    </w:p>
    <w:p w14:paraId="4CAE2A25" w14:textId="77777777" w:rsidR="00AE1B7A" w:rsidRPr="00F71A33" w:rsidRDefault="00AE1B7A" w:rsidP="00F71A33">
      <w:pPr>
        <w:spacing w:after="0" w:line="240" w:lineRule="auto"/>
        <w:rPr>
          <w:rFonts w:ascii="Garamond" w:hAnsi="Garamond"/>
          <w:b/>
          <w:color w:val="FF0000"/>
        </w:rPr>
      </w:pPr>
    </w:p>
    <w:p w14:paraId="22D58374" w14:textId="618002EE" w:rsidR="00256588" w:rsidRDefault="00643E07" w:rsidP="00F71A3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work as a key </w:t>
      </w:r>
      <w:r w:rsidR="00E57FC9">
        <w:rPr>
          <w:rFonts w:ascii="Garamond" w:hAnsi="Garamond"/>
        </w:rPr>
        <w:t xml:space="preserve">part of </w:t>
      </w:r>
      <w:r>
        <w:rPr>
          <w:rFonts w:ascii="Garamond" w:hAnsi="Garamond"/>
        </w:rPr>
        <w:t xml:space="preserve">the </w:t>
      </w:r>
      <w:r w:rsidR="00293910">
        <w:rPr>
          <w:rFonts w:ascii="Garamond" w:hAnsi="Garamond"/>
        </w:rPr>
        <w:t xml:space="preserve">Bespoke Membership </w:t>
      </w:r>
      <w:r>
        <w:rPr>
          <w:rFonts w:ascii="Garamond" w:hAnsi="Garamond"/>
        </w:rPr>
        <w:t xml:space="preserve">Team, </w:t>
      </w:r>
      <w:r w:rsidR="000267D9">
        <w:rPr>
          <w:rFonts w:ascii="Garamond" w:hAnsi="Garamond"/>
        </w:rPr>
        <w:t>specifically</w:t>
      </w:r>
      <w:r>
        <w:rPr>
          <w:rFonts w:ascii="Garamond" w:hAnsi="Garamond"/>
        </w:rPr>
        <w:t xml:space="preserve"> </w:t>
      </w:r>
      <w:r w:rsidR="002E0139">
        <w:rPr>
          <w:rFonts w:ascii="Garamond" w:eastAsia="+mn-ea" w:hAnsi="Garamond" w:cs="Knockout 69 Full Liteweight"/>
          <w:kern w:val="16"/>
          <w:szCs w:val="58"/>
        </w:rPr>
        <w:t xml:space="preserve">tasked with leading on </w:t>
      </w:r>
      <w:r>
        <w:rPr>
          <w:rFonts w:ascii="Garamond" w:hAnsi="Garamond"/>
        </w:rPr>
        <w:t>delivering an excellent customer experience</w:t>
      </w:r>
      <w:r w:rsidR="004C7FF8">
        <w:rPr>
          <w:rFonts w:ascii="Garamond" w:hAnsi="Garamond"/>
        </w:rPr>
        <w:t>s</w:t>
      </w:r>
      <w:r>
        <w:rPr>
          <w:rFonts w:ascii="Garamond" w:hAnsi="Garamond"/>
        </w:rPr>
        <w:t xml:space="preserve"> and professional service to </w:t>
      </w:r>
      <w:r w:rsidR="00FA1DA7">
        <w:rPr>
          <w:rFonts w:ascii="Garamond" w:hAnsi="Garamond"/>
        </w:rPr>
        <w:t xml:space="preserve">all </w:t>
      </w:r>
      <w:r w:rsidR="002E0139">
        <w:rPr>
          <w:rFonts w:ascii="Garamond" w:hAnsi="Garamond"/>
        </w:rPr>
        <w:t>B</w:t>
      </w:r>
      <w:r w:rsidR="00FA1DA7">
        <w:rPr>
          <w:rFonts w:ascii="Garamond" w:hAnsi="Garamond"/>
        </w:rPr>
        <w:t xml:space="preserve">espoke </w:t>
      </w:r>
      <w:r w:rsidR="002E0139">
        <w:rPr>
          <w:rFonts w:ascii="Garamond" w:hAnsi="Garamond"/>
        </w:rPr>
        <w:t>M</w:t>
      </w:r>
      <w:r w:rsidR="00FA1DA7">
        <w:rPr>
          <w:rFonts w:ascii="Garamond" w:hAnsi="Garamond"/>
        </w:rPr>
        <w:t xml:space="preserve">embership clients. </w:t>
      </w:r>
    </w:p>
    <w:p w14:paraId="745B0433" w14:textId="77777777" w:rsidR="00F830A5" w:rsidRDefault="00F830A5" w:rsidP="00F71A33">
      <w:pPr>
        <w:spacing w:after="0" w:line="240" w:lineRule="auto"/>
        <w:jc w:val="both"/>
        <w:rPr>
          <w:rFonts w:ascii="Garamond" w:hAnsi="Garamond"/>
        </w:rPr>
      </w:pPr>
    </w:p>
    <w:p w14:paraId="4D396F2C" w14:textId="3739714F" w:rsidR="00F830A5" w:rsidRDefault="002E0139" w:rsidP="00F71A3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Working closely with the Bespoke Membership Manager, you will be an active and energetic team player</w:t>
      </w:r>
      <w:r w:rsidR="004C7FF8">
        <w:rPr>
          <w:rFonts w:ascii="Garamond" w:hAnsi="Garamond"/>
        </w:rPr>
        <w:t xml:space="preserve">. Playing a role in delivering the </w:t>
      </w:r>
      <w:r w:rsidR="004C7FF8">
        <w:rPr>
          <w:rFonts w:ascii="Garamond" w:hAnsi="Garamond" w:cs="Arial"/>
        </w:rPr>
        <w:t>m</w:t>
      </w:r>
      <w:r w:rsidR="004C7FF8" w:rsidRPr="00270820">
        <w:rPr>
          <w:rFonts w:ascii="Garamond" w:hAnsi="Garamond" w:cs="Arial"/>
        </w:rPr>
        <w:t>embership</w:t>
      </w:r>
      <w:r w:rsidR="004C7FF8">
        <w:rPr>
          <w:rFonts w:ascii="Garamond" w:hAnsi="Garamond" w:cs="Arial"/>
        </w:rPr>
        <w:t>’s</w:t>
      </w:r>
      <w:r w:rsidR="004C7FF8" w:rsidRPr="00270820">
        <w:rPr>
          <w:rFonts w:ascii="Garamond" w:hAnsi="Garamond" w:cs="Arial"/>
        </w:rPr>
        <w:t xml:space="preserve"> contracted right</w:t>
      </w:r>
      <w:r w:rsidR="004C7FF8">
        <w:rPr>
          <w:rFonts w:ascii="Garamond" w:hAnsi="Garamond" w:cs="Arial"/>
        </w:rPr>
        <w:t>; t</w:t>
      </w:r>
      <w:r w:rsidR="00643E07">
        <w:rPr>
          <w:rFonts w:ascii="Garamond" w:hAnsi="Garamond"/>
        </w:rPr>
        <w:t xml:space="preserve">his includes, but is not limited to, the successful </w:t>
      </w:r>
      <w:r w:rsidR="00E57FC9">
        <w:rPr>
          <w:rFonts w:ascii="Garamond" w:hAnsi="Garamond"/>
        </w:rPr>
        <w:t>execution</w:t>
      </w:r>
      <w:r w:rsidR="00643E07">
        <w:rPr>
          <w:rFonts w:ascii="Garamond" w:hAnsi="Garamond"/>
        </w:rPr>
        <w:t xml:space="preserve"> of an all-encompassing </w:t>
      </w:r>
      <w:r w:rsidR="00A52364">
        <w:rPr>
          <w:rFonts w:ascii="Garamond" w:hAnsi="Garamond"/>
        </w:rPr>
        <w:t xml:space="preserve">global </w:t>
      </w:r>
      <w:r w:rsidR="00643E07">
        <w:rPr>
          <w:rFonts w:ascii="Garamond" w:hAnsi="Garamond"/>
        </w:rPr>
        <w:t xml:space="preserve">event calendar, a world-class experience at Goodwood’s three headline motorsport events, timely and accurate correspondence </w:t>
      </w:r>
      <w:r w:rsidR="00FA1DA7">
        <w:rPr>
          <w:rFonts w:ascii="Garamond" w:hAnsi="Garamond"/>
        </w:rPr>
        <w:t xml:space="preserve">and </w:t>
      </w:r>
      <w:r w:rsidR="00E57FC9">
        <w:rPr>
          <w:rFonts w:ascii="Garamond" w:hAnsi="Garamond"/>
        </w:rPr>
        <w:t xml:space="preserve">support </w:t>
      </w:r>
      <w:r w:rsidR="00FA1DA7">
        <w:rPr>
          <w:rFonts w:ascii="Garamond" w:hAnsi="Garamond"/>
        </w:rPr>
        <w:t>of the administrative tasks in relation to</w:t>
      </w:r>
      <w:r>
        <w:rPr>
          <w:rFonts w:ascii="Garamond" w:hAnsi="Garamond"/>
        </w:rPr>
        <w:t xml:space="preserve"> events and</w:t>
      </w:r>
      <w:r w:rsidR="00FA1DA7">
        <w:rPr>
          <w:rFonts w:ascii="Garamond" w:hAnsi="Garamond"/>
        </w:rPr>
        <w:t xml:space="preserve"> memberships</w:t>
      </w:r>
      <w:r>
        <w:rPr>
          <w:rFonts w:ascii="Garamond" w:hAnsi="Garamond"/>
        </w:rPr>
        <w:t>.</w:t>
      </w:r>
    </w:p>
    <w:p w14:paraId="5CA82EAD" w14:textId="6F3F6349" w:rsidR="00A52364" w:rsidRDefault="00A52364" w:rsidP="00F71A33">
      <w:pPr>
        <w:spacing w:after="0" w:line="240" w:lineRule="auto"/>
        <w:jc w:val="both"/>
        <w:rPr>
          <w:rFonts w:ascii="Garamond" w:hAnsi="Garamond"/>
        </w:rPr>
      </w:pPr>
    </w:p>
    <w:p w14:paraId="6DD0DF07" w14:textId="01CEF35C" w:rsidR="00A52364" w:rsidRDefault="00A52364" w:rsidP="00F71A3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unique role will allow the individual to flourish in one of Goodwood’s most exciting divisions, combining a love of motorsport with unrivalled, luxury experiences for </w:t>
      </w:r>
      <w:r w:rsidR="0095328C" w:rsidRPr="00DA2909">
        <w:rPr>
          <w:rFonts w:ascii="Garamond" w:hAnsi="Garamond"/>
        </w:rPr>
        <w:t>ultra-high-net-worth individuals (UHNWI).</w:t>
      </w:r>
    </w:p>
    <w:p w14:paraId="171D326B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3BCCC48C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556F8EB6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512CD9C5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01BBBA54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70E67A50" w14:textId="77777777" w:rsidR="0095328C" w:rsidRDefault="0095328C" w:rsidP="00F71A33">
      <w:pPr>
        <w:spacing w:after="0" w:line="240" w:lineRule="auto"/>
        <w:jc w:val="both"/>
        <w:rPr>
          <w:rFonts w:ascii="Garamond" w:hAnsi="Garamond"/>
        </w:rPr>
      </w:pPr>
    </w:p>
    <w:p w14:paraId="2F6ED3B2" w14:textId="77777777" w:rsidR="00643E07" w:rsidRPr="00F71A33" w:rsidRDefault="00643E07" w:rsidP="00F71A33">
      <w:pPr>
        <w:spacing w:after="0" w:line="240" w:lineRule="auto"/>
        <w:jc w:val="both"/>
        <w:rPr>
          <w:rFonts w:ascii="Garamond" w:hAnsi="Garamond"/>
        </w:rPr>
      </w:pPr>
    </w:p>
    <w:p w14:paraId="27CD32D3" w14:textId="77777777" w:rsidR="00996636" w:rsidRPr="00F71A33" w:rsidRDefault="00996636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F71A33">
        <w:rPr>
          <w:rFonts w:ascii="Garamond" w:hAnsi="Garamond"/>
          <w:b/>
        </w:rPr>
        <w:t>Key responsibilities</w:t>
      </w:r>
    </w:p>
    <w:p w14:paraId="760B0DEF" w14:textId="77777777" w:rsidR="001E1F22" w:rsidRPr="00F71A33" w:rsidRDefault="001E1F22" w:rsidP="00F71A33">
      <w:pPr>
        <w:spacing w:after="0" w:line="240" w:lineRule="auto"/>
        <w:jc w:val="both"/>
        <w:rPr>
          <w:rFonts w:ascii="Garamond" w:eastAsia="+mn-ea" w:hAnsi="Garamond" w:cs="Knockout 69 Full Liteweight"/>
          <w:kern w:val="16"/>
        </w:rPr>
      </w:pPr>
    </w:p>
    <w:p w14:paraId="73CEF980" w14:textId="46C94583" w:rsidR="00996636" w:rsidRPr="006D470D" w:rsidRDefault="00F830A5" w:rsidP="0040080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D470D">
        <w:rPr>
          <w:rFonts w:ascii="Garamond" w:hAnsi="Garamond"/>
          <w:sz w:val="22"/>
          <w:szCs w:val="22"/>
        </w:rPr>
        <w:t>Provide a professional year-round service, delivered with a twist</w:t>
      </w:r>
      <w:r w:rsidR="0040080E" w:rsidRPr="006D470D">
        <w:rPr>
          <w:rFonts w:ascii="Garamond" w:hAnsi="Garamond"/>
          <w:sz w:val="22"/>
          <w:szCs w:val="22"/>
        </w:rPr>
        <w:t>.</w:t>
      </w:r>
    </w:p>
    <w:p w14:paraId="7D0AC6E3" w14:textId="1C7FC1F9" w:rsidR="00F830A5" w:rsidRPr="006D470D" w:rsidRDefault="00F830A5" w:rsidP="0040080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D470D">
        <w:rPr>
          <w:rFonts w:ascii="Garamond" w:hAnsi="Garamond"/>
          <w:sz w:val="22"/>
          <w:szCs w:val="22"/>
        </w:rPr>
        <w:t>Manage the handling of formal and ad-hoc inbound</w:t>
      </w:r>
      <w:r w:rsidR="00FA1DA7" w:rsidRPr="006D470D">
        <w:rPr>
          <w:rFonts w:ascii="Garamond" w:hAnsi="Garamond"/>
          <w:sz w:val="22"/>
          <w:szCs w:val="22"/>
        </w:rPr>
        <w:t xml:space="preserve"> &amp; outbound</w:t>
      </w:r>
      <w:r w:rsidRPr="006D470D">
        <w:rPr>
          <w:rFonts w:ascii="Garamond" w:hAnsi="Garamond"/>
          <w:sz w:val="22"/>
          <w:szCs w:val="22"/>
        </w:rPr>
        <w:t xml:space="preserve"> communications, by establishing efficient practices</w:t>
      </w:r>
      <w:r w:rsidR="00E57FC9">
        <w:rPr>
          <w:rFonts w:ascii="Garamond" w:hAnsi="Garamond"/>
          <w:sz w:val="22"/>
          <w:szCs w:val="22"/>
        </w:rPr>
        <w:t xml:space="preserve"> and</w:t>
      </w:r>
      <w:r w:rsidRPr="006D470D">
        <w:rPr>
          <w:rFonts w:ascii="Garamond" w:hAnsi="Garamond"/>
          <w:sz w:val="22"/>
          <w:szCs w:val="22"/>
        </w:rPr>
        <w:t xml:space="preserve"> passing on to relevant parties where applicable</w:t>
      </w:r>
      <w:r w:rsidR="0040080E" w:rsidRPr="006D470D">
        <w:rPr>
          <w:rFonts w:ascii="Garamond" w:hAnsi="Garamond"/>
          <w:sz w:val="22"/>
          <w:szCs w:val="22"/>
        </w:rPr>
        <w:t>.</w:t>
      </w:r>
    </w:p>
    <w:p w14:paraId="7EC140CB" w14:textId="2FB1A95F" w:rsidR="00F830A5" w:rsidRPr="006D470D" w:rsidRDefault="00F830A5" w:rsidP="0040080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D470D">
        <w:rPr>
          <w:rFonts w:ascii="Garamond" w:hAnsi="Garamond"/>
          <w:sz w:val="22"/>
          <w:szCs w:val="22"/>
        </w:rPr>
        <w:t xml:space="preserve">Provide event support to the Motorsport Clubs team pre, on and post event. </w:t>
      </w:r>
    </w:p>
    <w:p w14:paraId="153DBD6C" w14:textId="1961ECC1" w:rsidR="00494589" w:rsidRPr="00270820" w:rsidRDefault="00494589" w:rsidP="00494589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270820">
        <w:rPr>
          <w:rFonts w:ascii="Garamond" w:hAnsi="Garamond"/>
          <w:color w:val="000000" w:themeColor="text1"/>
          <w:sz w:val="22"/>
          <w:szCs w:val="22"/>
        </w:rPr>
        <w:t xml:space="preserve">Assist with </w:t>
      </w:r>
      <w:r w:rsidR="004C7FF8">
        <w:rPr>
          <w:rFonts w:ascii="Garamond" w:hAnsi="Garamond"/>
          <w:color w:val="000000" w:themeColor="text1"/>
          <w:sz w:val="22"/>
          <w:szCs w:val="22"/>
        </w:rPr>
        <w:t>developing</w:t>
      </w:r>
      <w:r w:rsidRPr="00270820">
        <w:rPr>
          <w:rFonts w:ascii="Garamond" w:eastAsia="+mn-ea" w:hAnsi="Garamond" w:cs="Knockout 69 Full Liteweight"/>
          <w:color w:val="000000" w:themeColor="text1"/>
          <w:kern w:val="16"/>
          <w:sz w:val="22"/>
          <w:szCs w:val="22"/>
        </w:rPr>
        <w:t xml:space="preserve"> and implement a rolling 3-year calendar of events.</w:t>
      </w:r>
    </w:p>
    <w:p w14:paraId="7633B818" w14:textId="426844FD" w:rsidR="00494589" w:rsidRPr="00270820" w:rsidRDefault="00494589" w:rsidP="00494589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 xml:space="preserve">Take full responsibility and ownership for the implementation </w:t>
      </w:r>
      <w:r w:rsidR="006D470D" w:rsidRPr="00270820">
        <w:rPr>
          <w:rFonts w:ascii="Garamond" w:hAnsi="Garamond" w:cs="Arial"/>
          <w:sz w:val="22"/>
          <w:szCs w:val="22"/>
        </w:rPr>
        <w:t xml:space="preserve">of the Bespoke Membership contracted rights and work with the Event Operations team to manage the planning and implementation of the members experience at each of Goodwood’s headline </w:t>
      </w:r>
      <w:r w:rsidRPr="00270820">
        <w:rPr>
          <w:rFonts w:ascii="Garamond" w:hAnsi="Garamond" w:cs="Arial"/>
          <w:sz w:val="22"/>
          <w:szCs w:val="22"/>
        </w:rPr>
        <w:t>events,</w:t>
      </w:r>
      <w:r w:rsidR="006D470D" w:rsidRPr="00270820">
        <w:rPr>
          <w:rFonts w:ascii="Garamond" w:hAnsi="Garamond" w:cs="Arial"/>
          <w:sz w:val="22"/>
          <w:szCs w:val="22"/>
        </w:rPr>
        <w:t xml:space="preserve"> Member’s Meeting, Festival of Speed and Revival. </w:t>
      </w:r>
    </w:p>
    <w:p w14:paraId="0C289318" w14:textId="77777777" w:rsidR="006D470D" w:rsidRPr="00270820" w:rsidRDefault="006D470D" w:rsidP="006D470D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 xml:space="preserve">Lead on the </w:t>
      </w:r>
      <w:bookmarkStart w:id="0" w:name="_Hlk177735002"/>
      <w:r w:rsidRPr="00270820">
        <w:rPr>
          <w:rFonts w:ascii="Garamond" w:hAnsi="Garamond"/>
          <w:sz w:val="22"/>
          <w:szCs w:val="22"/>
        </w:rPr>
        <w:t>implementation, safe and professional execution and delivery of a variety of experiences and events for Bespoke Membership members.</w:t>
      </w:r>
      <w:bookmarkEnd w:id="0"/>
    </w:p>
    <w:p w14:paraId="0B9FC721" w14:textId="3D2A4D42" w:rsidR="006D470D" w:rsidRPr="00270820" w:rsidRDefault="006D470D" w:rsidP="006D470D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>Ensure that the budget is achieved for these experiences and events whilst providing accurate live forecasting to the Bespoke Membership Manager</w:t>
      </w:r>
      <w:r w:rsidR="00C71103" w:rsidRPr="00270820">
        <w:rPr>
          <w:rFonts w:ascii="Garamond" w:hAnsi="Garamond"/>
          <w:sz w:val="22"/>
          <w:szCs w:val="22"/>
        </w:rPr>
        <w:t>.</w:t>
      </w:r>
    </w:p>
    <w:p w14:paraId="42247851" w14:textId="7549853D" w:rsidR="006D470D" w:rsidRPr="00270820" w:rsidRDefault="006D470D" w:rsidP="006D470D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>Be proactive in researching the best in luxury</w:t>
      </w:r>
      <w:r w:rsidR="00270820" w:rsidRPr="00270820">
        <w:rPr>
          <w:rFonts w:ascii="Garamond" w:hAnsi="Garamond"/>
          <w:sz w:val="22"/>
          <w:szCs w:val="22"/>
        </w:rPr>
        <w:t xml:space="preserve"> </w:t>
      </w:r>
      <w:r w:rsidR="002E0139" w:rsidRPr="00270820">
        <w:rPr>
          <w:rFonts w:ascii="Garamond" w:hAnsi="Garamond"/>
          <w:sz w:val="22"/>
          <w:szCs w:val="22"/>
        </w:rPr>
        <w:t>motorsport experiences</w:t>
      </w:r>
      <w:r w:rsidR="00270820" w:rsidRPr="00270820">
        <w:rPr>
          <w:rFonts w:ascii="Garamond" w:hAnsi="Garamond"/>
          <w:sz w:val="22"/>
          <w:szCs w:val="22"/>
        </w:rPr>
        <w:t>.</w:t>
      </w:r>
    </w:p>
    <w:p w14:paraId="5B6FDA11" w14:textId="77777777" w:rsidR="00207C76" w:rsidRPr="00270820" w:rsidRDefault="00FA1DA7" w:rsidP="00207C76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>Be prepared to act as a concierge for UHNWI’s throughout the year, organising accommodation, transport and other ad-hoc event attendance for them</w:t>
      </w:r>
      <w:r w:rsidR="0040080E" w:rsidRPr="00270820">
        <w:rPr>
          <w:rFonts w:ascii="Garamond" w:hAnsi="Garamond"/>
          <w:sz w:val="22"/>
          <w:szCs w:val="22"/>
        </w:rPr>
        <w:t>.</w:t>
      </w:r>
    </w:p>
    <w:p w14:paraId="03099999" w14:textId="1CF9B0F1" w:rsidR="00207C76" w:rsidRPr="00270820" w:rsidRDefault="00207C76" w:rsidP="00207C76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>Create efficient processes to provide basic service functions to all Bespoke Membership clients</w:t>
      </w:r>
    </w:p>
    <w:p w14:paraId="256742C1" w14:textId="7AC07FE7" w:rsidR="0068054B" w:rsidRPr="00270820" w:rsidRDefault="0068054B" w:rsidP="0040080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 xml:space="preserve">Have a great relationship with the whole Goodwood Estate </w:t>
      </w:r>
      <w:proofErr w:type="gramStart"/>
      <w:r w:rsidRPr="00270820">
        <w:rPr>
          <w:rFonts w:ascii="Garamond" w:hAnsi="Garamond"/>
          <w:sz w:val="22"/>
          <w:szCs w:val="22"/>
        </w:rPr>
        <w:t>in order to</w:t>
      </w:r>
      <w:proofErr w:type="gramEnd"/>
      <w:r w:rsidRPr="00270820">
        <w:rPr>
          <w:rFonts w:ascii="Garamond" w:hAnsi="Garamond"/>
          <w:sz w:val="22"/>
          <w:szCs w:val="22"/>
        </w:rPr>
        <w:t xml:space="preserve"> create wonderful experiences – you will be expected to have knowledge of all packages on offer and create a black book of useful contacts to make these experiences happen</w:t>
      </w:r>
      <w:r w:rsidR="00793322" w:rsidRPr="00270820">
        <w:rPr>
          <w:rFonts w:ascii="Garamond" w:hAnsi="Garamond"/>
          <w:sz w:val="22"/>
          <w:szCs w:val="22"/>
        </w:rPr>
        <w:t>.</w:t>
      </w:r>
    </w:p>
    <w:p w14:paraId="3F48E96B" w14:textId="77777777" w:rsidR="00270820" w:rsidRPr="00270820" w:rsidRDefault="00373B5D" w:rsidP="00270820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hAnsi="Garamond"/>
          <w:sz w:val="22"/>
          <w:szCs w:val="22"/>
        </w:rPr>
        <w:t>Any other ad-hoc duties as reasonably expected within the team</w:t>
      </w:r>
      <w:r w:rsidR="005548EE" w:rsidRPr="00270820">
        <w:rPr>
          <w:rFonts w:ascii="Garamond" w:hAnsi="Garamond"/>
          <w:sz w:val="22"/>
          <w:szCs w:val="22"/>
        </w:rPr>
        <w:t>.</w:t>
      </w:r>
    </w:p>
    <w:p w14:paraId="7FD583BC" w14:textId="77777777" w:rsidR="00270820" w:rsidRPr="00270820" w:rsidRDefault="00270820" w:rsidP="00270820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eastAsia="+mn-ea" w:hAnsi="Garamond" w:cs="Knockout 69 Full Liteweight"/>
          <w:kern w:val="16"/>
          <w:sz w:val="22"/>
          <w:szCs w:val="22"/>
        </w:rPr>
        <w:t>Develop and implement a rolling 3-year calendar of events.</w:t>
      </w:r>
    </w:p>
    <w:p w14:paraId="252D49AC" w14:textId="412FA1B0" w:rsidR="00270820" w:rsidRPr="00270820" w:rsidRDefault="00270820" w:rsidP="00270820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270820">
        <w:rPr>
          <w:rFonts w:ascii="Garamond" w:eastAsia="+mn-ea" w:hAnsi="Garamond" w:cs="Knockout 69 Full Liteweight"/>
          <w:kern w:val="16"/>
          <w:sz w:val="22"/>
          <w:szCs w:val="22"/>
        </w:rPr>
        <w:t xml:space="preserve">Ensure that all administration, both </w:t>
      </w:r>
      <w:proofErr w:type="gramStart"/>
      <w:r w:rsidRPr="00270820">
        <w:rPr>
          <w:rFonts w:ascii="Garamond" w:eastAsia="+mn-ea" w:hAnsi="Garamond" w:cs="Knockout 69 Full Liteweight"/>
          <w:kern w:val="16"/>
          <w:sz w:val="22"/>
          <w:szCs w:val="22"/>
        </w:rPr>
        <w:t>pre</w:t>
      </w:r>
      <w:proofErr w:type="gramEnd"/>
      <w:r w:rsidRPr="00270820">
        <w:rPr>
          <w:rFonts w:ascii="Garamond" w:eastAsia="+mn-ea" w:hAnsi="Garamond" w:cs="Knockout 69 Full Liteweight"/>
          <w:kern w:val="16"/>
          <w:sz w:val="22"/>
          <w:szCs w:val="22"/>
        </w:rPr>
        <w:t xml:space="preserve"> and post-event, is conducted in an efficient and accurate manner including the tracking of all financial costs and forecasts, production of booking forms and invitations. </w:t>
      </w:r>
    </w:p>
    <w:p w14:paraId="494DBD1B" w14:textId="77777777" w:rsidR="00270820" w:rsidRPr="00270820" w:rsidRDefault="00270820" w:rsidP="00270820">
      <w:pPr>
        <w:pStyle w:val="ListParagraph"/>
        <w:ind w:left="284"/>
        <w:jc w:val="both"/>
        <w:rPr>
          <w:rFonts w:ascii="Garamond" w:hAnsi="Garamond"/>
        </w:rPr>
      </w:pPr>
    </w:p>
    <w:p w14:paraId="5F467A98" w14:textId="77777777" w:rsidR="00373B5D" w:rsidRPr="00996636" w:rsidRDefault="00373B5D" w:rsidP="00373B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2DD9FDC6" w14:textId="77777777" w:rsidR="00373B5D" w:rsidRDefault="00373B5D" w:rsidP="00373B5D">
      <w:pPr>
        <w:spacing w:after="0" w:line="240" w:lineRule="auto"/>
        <w:rPr>
          <w:rFonts w:ascii="Garamond" w:hAnsi="Garamond"/>
          <w:b/>
          <w:color w:val="333333"/>
        </w:rPr>
        <w:sectPr w:rsidR="00373B5D" w:rsidSect="00373B5D">
          <w:type w:val="continuous"/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EE965A1" w14:textId="77777777" w:rsidR="00373B5D" w:rsidRDefault="00373B5D" w:rsidP="00373B5D">
      <w:pPr>
        <w:spacing w:after="0" w:line="240" w:lineRule="auto"/>
        <w:ind w:left="360"/>
        <w:rPr>
          <w:rFonts w:ascii="Garamond" w:hAnsi="Garamond"/>
        </w:rPr>
      </w:pPr>
    </w:p>
    <w:p w14:paraId="5199E7FC" w14:textId="77777777" w:rsidR="005548EE" w:rsidRDefault="005548EE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548EE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AEC9D03" w14:textId="77777777" w:rsidR="00373B5D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62507FE3" w14:textId="77777777" w:rsidR="00373B5D" w:rsidRPr="008611E6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454714C9" w14:textId="77777777" w:rsidR="00373B5D" w:rsidRPr="003D7B04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2F53D62" w14:textId="77777777" w:rsidR="00373B5D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2540B4B1" w14:textId="77777777" w:rsidR="00373B5D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3E60A6D8" w14:textId="77777777" w:rsidR="00373B5D" w:rsidRPr="003D7B04" w:rsidRDefault="00373B5D" w:rsidP="005548EE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DED65E3" w14:textId="77777777" w:rsidR="00373B5D" w:rsidRPr="003D7B04" w:rsidRDefault="00373B5D" w:rsidP="005548EE">
      <w:pPr>
        <w:numPr>
          <w:ilvl w:val="0"/>
          <w:numId w:val="30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776AB105" w14:textId="77777777" w:rsidR="00373B5D" w:rsidRDefault="00373B5D" w:rsidP="005548EE">
      <w:pPr>
        <w:numPr>
          <w:ilvl w:val="0"/>
          <w:numId w:val="3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5315FACF" w14:textId="77777777" w:rsidR="00373B5D" w:rsidRDefault="00373B5D" w:rsidP="005548EE">
      <w:pPr>
        <w:numPr>
          <w:ilvl w:val="0"/>
          <w:numId w:val="3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40990FE8" w14:textId="6089F411" w:rsidR="00270820" w:rsidRPr="00270820" w:rsidRDefault="00270820" w:rsidP="00270820">
      <w:pPr>
        <w:numPr>
          <w:ilvl w:val="0"/>
          <w:numId w:val="3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Driving licence </w:t>
      </w:r>
    </w:p>
    <w:p w14:paraId="0D43C9EB" w14:textId="77777777" w:rsidR="00373B5D" w:rsidRPr="003D7B04" w:rsidRDefault="00373B5D" w:rsidP="005548EE">
      <w:pPr>
        <w:numPr>
          <w:ilvl w:val="0"/>
          <w:numId w:val="3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18658398" w14:textId="77777777" w:rsidR="005548EE" w:rsidRDefault="005548EE" w:rsidP="00373B5D">
      <w:pPr>
        <w:spacing w:after="0" w:line="240" w:lineRule="auto"/>
        <w:rPr>
          <w:rFonts w:ascii="Garamond" w:hAnsi="Garamond"/>
        </w:rPr>
        <w:sectPr w:rsidR="005548EE" w:rsidSect="005548EE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CA5F35D" w14:textId="77777777" w:rsidR="00373B5D" w:rsidRDefault="00373B5D" w:rsidP="00373B5D">
      <w:pPr>
        <w:spacing w:after="0" w:line="240" w:lineRule="auto"/>
        <w:rPr>
          <w:rFonts w:ascii="Garamond" w:hAnsi="Garamond"/>
        </w:rPr>
      </w:pPr>
    </w:p>
    <w:p w14:paraId="0576436E" w14:textId="77777777" w:rsidR="00373B5D" w:rsidRDefault="00373B5D" w:rsidP="00373B5D">
      <w:pPr>
        <w:spacing w:after="0" w:line="240" w:lineRule="auto"/>
        <w:rPr>
          <w:rFonts w:ascii="Garamond" w:hAnsi="Garamond"/>
        </w:rPr>
        <w:sectPr w:rsidR="00373B5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5058431" w14:textId="77777777" w:rsidR="00373B5D" w:rsidRDefault="00373B5D" w:rsidP="00373B5D">
      <w:pPr>
        <w:spacing w:after="0" w:line="240" w:lineRule="auto"/>
        <w:rPr>
          <w:rFonts w:ascii="Garamond" w:hAnsi="Garamond"/>
        </w:rPr>
      </w:pPr>
    </w:p>
    <w:p w14:paraId="5FAD0C3D" w14:textId="77777777" w:rsidR="00373B5D" w:rsidRDefault="00373B5D" w:rsidP="00373B5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CBB6218" w14:textId="77777777" w:rsidR="00373B5D" w:rsidRDefault="00373B5D" w:rsidP="00373B5D">
      <w:pPr>
        <w:pStyle w:val="ListParagraph"/>
        <w:rPr>
          <w:rFonts w:ascii="Garamond" w:hAnsi="Garamond"/>
          <w:bCs/>
          <w:color w:val="FF0000"/>
        </w:rPr>
      </w:pPr>
    </w:p>
    <w:p w14:paraId="5A074F10" w14:textId="77777777" w:rsidR="00270820" w:rsidRPr="00270820" w:rsidRDefault="0068054B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eastAsia="Calibri" w:hAnsi="Garamond"/>
          <w:sz w:val="22"/>
          <w:szCs w:val="22"/>
          <w:lang w:eastAsia="en-US"/>
        </w:rPr>
        <w:t>Proactive approach to event planning, forecasting and research</w:t>
      </w:r>
      <w:r w:rsidR="005548EE" w:rsidRPr="00270820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7C741A44" w14:textId="4192BA35" w:rsidR="00270820" w:rsidRPr="00270820" w:rsidRDefault="00270820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hAnsi="Garamond"/>
          <w:sz w:val="22"/>
          <w:szCs w:val="22"/>
        </w:rPr>
        <w:t>Experience of working within the event industry</w:t>
      </w:r>
      <w:r>
        <w:rPr>
          <w:rFonts w:ascii="Garamond" w:hAnsi="Garamond"/>
          <w:sz w:val="22"/>
          <w:szCs w:val="22"/>
        </w:rPr>
        <w:t>.</w:t>
      </w:r>
    </w:p>
    <w:p w14:paraId="7EE995FF" w14:textId="34FE66FC" w:rsidR="00270820" w:rsidRPr="00270820" w:rsidRDefault="00270820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hAnsi="Garamond"/>
          <w:sz w:val="22"/>
          <w:szCs w:val="22"/>
        </w:rPr>
        <w:t>Previous budgeting and/or revenue management responsibility</w:t>
      </w:r>
      <w:r>
        <w:rPr>
          <w:rFonts w:ascii="Garamond" w:hAnsi="Garamond"/>
          <w:sz w:val="22"/>
          <w:szCs w:val="22"/>
        </w:rPr>
        <w:t>.</w:t>
      </w:r>
    </w:p>
    <w:p w14:paraId="7C423D9E" w14:textId="5FAF58AC" w:rsidR="00373B5D" w:rsidRPr="00270820" w:rsidRDefault="0068054B" w:rsidP="005548EE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eastAsia="Calibri" w:hAnsi="Garamond"/>
          <w:sz w:val="22"/>
          <w:szCs w:val="22"/>
          <w:lang w:eastAsia="en-US"/>
        </w:rPr>
        <w:t>Confidence to host and have exposure to UHNWI’s</w:t>
      </w:r>
      <w:r w:rsidR="005548EE" w:rsidRPr="00270820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525E12AF" w14:textId="5C48935D" w:rsidR="00373B5D" w:rsidRPr="00270820" w:rsidRDefault="005548EE" w:rsidP="005548EE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eastAsia="Calibri" w:hAnsi="Garamond"/>
          <w:sz w:val="22"/>
          <w:szCs w:val="22"/>
          <w:lang w:eastAsia="en-US"/>
        </w:rPr>
        <w:t>E</w:t>
      </w:r>
      <w:r w:rsidR="00373B5D" w:rsidRPr="00270820">
        <w:rPr>
          <w:rFonts w:ascii="Garamond" w:eastAsia="Calibri" w:hAnsi="Garamond"/>
          <w:sz w:val="22"/>
          <w:szCs w:val="22"/>
          <w:lang w:eastAsia="en-US"/>
        </w:rPr>
        <w:t>xperience of working within a fast-paced environment</w:t>
      </w:r>
      <w:r w:rsidRPr="00270820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0657D381" w14:textId="3B1116D0" w:rsidR="00373B5D" w:rsidRPr="00270820" w:rsidRDefault="00373B5D" w:rsidP="005548EE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eastAsia="Calibri" w:hAnsi="Garamond"/>
          <w:sz w:val="22"/>
          <w:szCs w:val="22"/>
          <w:lang w:eastAsia="en-US"/>
        </w:rPr>
        <w:t>Strong IT skills, specifically in Microsoft p</w:t>
      </w:r>
      <w:r w:rsidR="00270820">
        <w:rPr>
          <w:rFonts w:ascii="Garamond" w:eastAsia="Calibri" w:hAnsi="Garamond"/>
          <w:sz w:val="22"/>
          <w:szCs w:val="22"/>
          <w:lang w:eastAsia="en-US"/>
        </w:rPr>
        <w:t>rogrammes.</w:t>
      </w:r>
    </w:p>
    <w:p w14:paraId="2CEE2D17" w14:textId="639C4055" w:rsidR="00270820" w:rsidRPr="00270820" w:rsidRDefault="00373B5D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eastAsia="Calibri" w:hAnsi="Garamond"/>
          <w:sz w:val="22"/>
          <w:szCs w:val="22"/>
          <w:lang w:eastAsia="en-US"/>
        </w:rPr>
        <w:t>Verbal, numerical and analytical ability</w:t>
      </w:r>
      <w:r w:rsidR="00270820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4DD21E40" w14:textId="7C5CE759" w:rsidR="00270820" w:rsidRPr="00270820" w:rsidRDefault="00270820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hAnsi="Garamond"/>
          <w:sz w:val="22"/>
          <w:szCs w:val="22"/>
        </w:rPr>
        <w:t>Commercial management skills</w:t>
      </w:r>
      <w:r>
        <w:rPr>
          <w:rFonts w:ascii="Garamond" w:hAnsi="Garamond"/>
          <w:sz w:val="22"/>
          <w:szCs w:val="22"/>
        </w:rPr>
        <w:t>.</w:t>
      </w:r>
    </w:p>
    <w:p w14:paraId="6A71F633" w14:textId="132445CF" w:rsidR="00270820" w:rsidRPr="00270820" w:rsidRDefault="00270820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hAnsi="Garamond"/>
          <w:sz w:val="22"/>
          <w:szCs w:val="22"/>
        </w:rPr>
        <w:t>Stakeholder management skills</w:t>
      </w:r>
      <w:r>
        <w:rPr>
          <w:rFonts w:ascii="Garamond" w:hAnsi="Garamond"/>
          <w:sz w:val="22"/>
          <w:szCs w:val="22"/>
        </w:rPr>
        <w:t>.</w:t>
      </w:r>
    </w:p>
    <w:p w14:paraId="42948162" w14:textId="7196CF11" w:rsidR="00270820" w:rsidRPr="00270820" w:rsidRDefault="00270820" w:rsidP="00270820">
      <w:pPr>
        <w:pStyle w:val="ListParagraph"/>
        <w:numPr>
          <w:ilvl w:val="0"/>
          <w:numId w:val="4"/>
        </w:numPr>
        <w:tabs>
          <w:tab w:val="clear" w:pos="360"/>
        </w:tabs>
        <w:ind w:left="-142" w:hanging="284"/>
        <w:rPr>
          <w:rFonts w:ascii="Garamond" w:eastAsia="Calibri" w:hAnsi="Garamond"/>
          <w:sz w:val="22"/>
          <w:szCs w:val="22"/>
          <w:lang w:eastAsia="en-US"/>
        </w:rPr>
      </w:pPr>
      <w:r w:rsidRPr="00270820">
        <w:rPr>
          <w:rFonts w:ascii="Garamond" w:hAnsi="Garamond"/>
          <w:sz w:val="22"/>
          <w:szCs w:val="22"/>
        </w:rPr>
        <w:t>A flexible approach to work which can be adapted to meet the needs of the business</w:t>
      </w:r>
      <w:r>
        <w:rPr>
          <w:rFonts w:ascii="Garamond" w:hAnsi="Garamond"/>
          <w:sz w:val="22"/>
          <w:szCs w:val="22"/>
        </w:rPr>
        <w:t>.</w:t>
      </w:r>
    </w:p>
    <w:p w14:paraId="7ABB9AB5" w14:textId="77777777" w:rsidR="00270820" w:rsidRPr="00270820" w:rsidRDefault="00270820" w:rsidP="00270820">
      <w:pPr>
        <w:pStyle w:val="ListParagraph"/>
        <w:ind w:left="-142"/>
        <w:rPr>
          <w:rFonts w:ascii="Garamond" w:eastAsia="Calibri" w:hAnsi="Garamond"/>
          <w:sz w:val="22"/>
          <w:szCs w:val="22"/>
          <w:lang w:eastAsia="en-US"/>
        </w:rPr>
      </w:pPr>
    </w:p>
    <w:p w14:paraId="09427A10" w14:textId="77777777" w:rsidR="003D62E0" w:rsidRPr="00F71A33" w:rsidRDefault="003D62E0" w:rsidP="00F71A33">
      <w:pPr>
        <w:pStyle w:val="ListParagraph"/>
        <w:rPr>
          <w:rFonts w:ascii="Garamond" w:hAnsi="Garamond"/>
          <w:bCs/>
          <w:color w:val="FF0000"/>
          <w:sz w:val="22"/>
          <w:szCs w:val="22"/>
        </w:rPr>
      </w:pPr>
    </w:p>
    <w:p w14:paraId="5D35EC62" w14:textId="4DE01637" w:rsidR="00996636" w:rsidRPr="00F71A33" w:rsidRDefault="00996636" w:rsidP="00F71A33">
      <w:pPr>
        <w:spacing w:after="0" w:line="240" w:lineRule="auto"/>
        <w:rPr>
          <w:rFonts w:ascii="Garamond" w:hAnsi="Garamond"/>
          <w:bCs/>
          <w:color w:val="FF0000"/>
        </w:rPr>
      </w:pPr>
    </w:p>
    <w:sectPr w:rsidR="00996636" w:rsidRPr="00F71A3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Knockout 69 Full Liteweight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4C0"/>
    <w:multiLevelType w:val="hybridMultilevel"/>
    <w:tmpl w:val="B6D0C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121B86"/>
    <w:multiLevelType w:val="hybridMultilevel"/>
    <w:tmpl w:val="ED102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1440C"/>
    <w:multiLevelType w:val="hybridMultilevel"/>
    <w:tmpl w:val="A70E5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03606E4"/>
    <w:multiLevelType w:val="hybridMultilevel"/>
    <w:tmpl w:val="12049108"/>
    <w:lvl w:ilvl="0" w:tplc="D9C4BE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9696798"/>
    <w:multiLevelType w:val="hybridMultilevel"/>
    <w:tmpl w:val="E5A47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2C3C09"/>
    <w:multiLevelType w:val="hybridMultilevel"/>
    <w:tmpl w:val="B4A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022597">
    <w:abstractNumId w:val="30"/>
  </w:num>
  <w:num w:numId="2" w16cid:durableId="962271984">
    <w:abstractNumId w:val="21"/>
  </w:num>
  <w:num w:numId="3" w16cid:durableId="291447161">
    <w:abstractNumId w:val="4"/>
  </w:num>
  <w:num w:numId="4" w16cid:durableId="831413535">
    <w:abstractNumId w:val="12"/>
  </w:num>
  <w:num w:numId="5" w16cid:durableId="266697717">
    <w:abstractNumId w:val="19"/>
  </w:num>
  <w:num w:numId="6" w16cid:durableId="395012338">
    <w:abstractNumId w:val="18"/>
  </w:num>
  <w:num w:numId="7" w16cid:durableId="901908576">
    <w:abstractNumId w:val="5"/>
  </w:num>
  <w:num w:numId="8" w16cid:durableId="568149921">
    <w:abstractNumId w:val="10"/>
  </w:num>
  <w:num w:numId="9" w16cid:durableId="1971856773">
    <w:abstractNumId w:val="1"/>
  </w:num>
  <w:num w:numId="10" w16cid:durableId="2083022574">
    <w:abstractNumId w:val="17"/>
  </w:num>
  <w:num w:numId="11" w16cid:durableId="204876269">
    <w:abstractNumId w:val="27"/>
  </w:num>
  <w:num w:numId="12" w16cid:durableId="956175489">
    <w:abstractNumId w:val="6"/>
  </w:num>
  <w:num w:numId="13" w16cid:durableId="281040504">
    <w:abstractNumId w:val="15"/>
  </w:num>
  <w:num w:numId="14" w16cid:durableId="485320544">
    <w:abstractNumId w:val="3"/>
  </w:num>
  <w:num w:numId="15" w16cid:durableId="2051416134">
    <w:abstractNumId w:val="14"/>
  </w:num>
  <w:num w:numId="16" w16cid:durableId="1096483025">
    <w:abstractNumId w:val="9"/>
  </w:num>
  <w:num w:numId="17" w16cid:durableId="1552571255">
    <w:abstractNumId w:val="28"/>
  </w:num>
  <w:num w:numId="18" w16cid:durableId="2058621164">
    <w:abstractNumId w:val="26"/>
  </w:num>
  <w:num w:numId="19" w16cid:durableId="187985560">
    <w:abstractNumId w:val="22"/>
  </w:num>
  <w:num w:numId="20" w16cid:durableId="1199666532">
    <w:abstractNumId w:val="25"/>
  </w:num>
  <w:num w:numId="21" w16cid:durableId="1331761659">
    <w:abstractNumId w:val="7"/>
  </w:num>
  <w:num w:numId="22" w16cid:durableId="1883594852">
    <w:abstractNumId w:val="0"/>
  </w:num>
  <w:num w:numId="23" w16cid:durableId="855533519">
    <w:abstractNumId w:val="23"/>
  </w:num>
  <w:num w:numId="24" w16cid:durableId="2101019789">
    <w:abstractNumId w:val="11"/>
  </w:num>
  <w:num w:numId="25" w16cid:durableId="461728634">
    <w:abstractNumId w:val="13"/>
  </w:num>
  <w:num w:numId="26" w16cid:durableId="310329782">
    <w:abstractNumId w:val="29"/>
  </w:num>
  <w:num w:numId="27" w16cid:durableId="1355184742">
    <w:abstractNumId w:val="8"/>
  </w:num>
  <w:num w:numId="28" w16cid:durableId="1573588479">
    <w:abstractNumId w:val="24"/>
  </w:num>
  <w:num w:numId="29" w16cid:durableId="455611412">
    <w:abstractNumId w:val="20"/>
  </w:num>
  <w:num w:numId="30" w16cid:durableId="2087218774">
    <w:abstractNumId w:val="16"/>
  </w:num>
  <w:num w:numId="31" w16cid:durableId="213020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267D9"/>
    <w:rsid w:val="000366E6"/>
    <w:rsid w:val="0007684A"/>
    <w:rsid w:val="00091EB8"/>
    <w:rsid w:val="00097D67"/>
    <w:rsid w:val="000F7CEA"/>
    <w:rsid w:val="00112564"/>
    <w:rsid w:val="001175C9"/>
    <w:rsid w:val="00177A8D"/>
    <w:rsid w:val="00194A99"/>
    <w:rsid w:val="001D14FD"/>
    <w:rsid w:val="001E1F22"/>
    <w:rsid w:val="001F6E18"/>
    <w:rsid w:val="00207C76"/>
    <w:rsid w:val="00211DFA"/>
    <w:rsid w:val="002233A4"/>
    <w:rsid w:val="00251E31"/>
    <w:rsid w:val="00256588"/>
    <w:rsid w:val="00270820"/>
    <w:rsid w:val="002807F3"/>
    <w:rsid w:val="00286199"/>
    <w:rsid w:val="00292E0E"/>
    <w:rsid w:val="00293910"/>
    <w:rsid w:val="002E00A6"/>
    <w:rsid w:val="002E0139"/>
    <w:rsid w:val="002F3276"/>
    <w:rsid w:val="002F5072"/>
    <w:rsid w:val="00310B94"/>
    <w:rsid w:val="00344C4E"/>
    <w:rsid w:val="003462D1"/>
    <w:rsid w:val="00373B5D"/>
    <w:rsid w:val="003C46C4"/>
    <w:rsid w:val="003D62E0"/>
    <w:rsid w:val="003D7B04"/>
    <w:rsid w:val="003F29E4"/>
    <w:rsid w:val="003F6A0B"/>
    <w:rsid w:val="0040080E"/>
    <w:rsid w:val="00472B82"/>
    <w:rsid w:val="00477841"/>
    <w:rsid w:val="00491B01"/>
    <w:rsid w:val="00494589"/>
    <w:rsid w:val="004A36B5"/>
    <w:rsid w:val="004A44F9"/>
    <w:rsid w:val="004C7FF8"/>
    <w:rsid w:val="00554308"/>
    <w:rsid w:val="005548EE"/>
    <w:rsid w:val="005658FD"/>
    <w:rsid w:val="00574034"/>
    <w:rsid w:val="0059728C"/>
    <w:rsid w:val="005A6B3C"/>
    <w:rsid w:val="005B1BEC"/>
    <w:rsid w:val="005C47B1"/>
    <w:rsid w:val="005E7E4F"/>
    <w:rsid w:val="0062513F"/>
    <w:rsid w:val="00643E07"/>
    <w:rsid w:val="0065304B"/>
    <w:rsid w:val="0068054B"/>
    <w:rsid w:val="00682152"/>
    <w:rsid w:val="006B1721"/>
    <w:rsid w:val="006D470D"/>
    <w:rsid w:val="00713B98"/>
    <w:rsid w:val="00755871"/>
    <w:rsid w:val="00793322"/>
    <w:rsid w:val="007A1AF6"/>
    <w:rsid w:val="007B7BCC"/>
    <w:rsid w:val="007F626A"/>
    <w:rsid w:val="008125FC"/>
    <w:rsid w:val="00825D8E"/>
    <w:rsid w:val="00843B67"/>
    <w:rsid w:val="00844A24"/>
    <w:rsid w:val="008501C8"/>
    <w:rsid w:val="008611E6"/>
    <w:rsid w:val="00867465"/>
    <w:rsid w:val="00876F59"/>
    <w:rsid w:val="00877F3D"/>
    <w:rsid w:val="00902F9F"/>
    <w:rsid w:val="009047A2"/>
    <w:rsid w:val="0095328C"/>
    <w:rsid w:val="009840B7"/>
    <w:rsid w:val="009842B4"/>
    <w:rsid w:val="00992E2B"/>
    <w:rsid w:val="00995E02"/>
    <w:rsid w:val="00996636"/>
    <w:rsid w:val="009968D9"/>
    <w:rsid w:val="009A7D45"/>
    <w:rsid w:val="009C283F"/>
    <w:rsid w:val="009C2C4E"/>
    <w:rsid w:val="009F5B1F"/>
    <w:rsid w:val="00A05FF7"/>
    <w:rsid w:val="00A357C7"/>
    <w:rsid w:val="00A37E70"/>
    <w:rsid w:val="00A52364"/>
    <w:rsid w:val="00A666B2"/>
    <w:rsid w:val="00A869DC"/>
    <w:rsid w:val="00AA4654"/>
    <w:rsid w:val="00AC3D8D"/>
    <w:rsid w:val="00AC6910"/>
    <w:rsid w:val="00AE1B7A"/>
    <w:rsid w:val="00B34B2E"/>
    <w:rsid w:val="00C71103"/>
    <w:rsid w:val="00CD41C1"/>
    <w:rsid w:val="00CF4A0F"/>
    <w:rsid w:val="00CF5A97"/>
    <w:rsid w:val="00D1072F"/>
    <w:rsid w:val="00D13D34"/>
    <w:rsid w:val="00D4189B"/>
    <w:rsid w:val="00D46CF7"/>
    <w:rsid w:val="00D553BA"/>
    <w:rsid w:val="00D91BF4"/>
    <w:rsid w:val="00D93D20"/>
    <w:rsid w:val="00DB2E98"/>
    <w:rsid w:val="00DC5D2F"/>
    <w:rsid w:val="00DD44C5"/>
    <w:rsid w:val="00DD5FD9"/>
    <w:rsid w:val="00DE1786"/>
    <w:rsid w:val="00DF2C6E"/>
    <w:rsid w:val="00E2284E"/>
    <w:rsid w:val="00E57FC9"/>
    <w:rsid w:val="00E60999"/>
    <w:rsid w:val="00E82E8D"/>
    <w:rsid w:val="00E87793"/>
    <w:rsid w:val="00EB798E"/>
    <w:rsid w:val="00F71A33"/>
    <w:rsid w:val="00F816EA"/>
    <w:rsid w:val="00F830A5"/>
    <w:rsid w:val="00FA1DA7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72B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Katie Medcraft</cp:lastModifiedBy>
  <cp:revision>2</cp:revision>
  <cp:lastPrinted>2025-08-20T14:57:00Z</cp:lastPrinted>
  <dcterms:created xsi:type="dcterms:W3CDTF">2025-09-02T08:36:00Z</dcterms:created>
  <dcterms:modified xsi:type="dcterms:W3CDTF">2025-09-02T08:36:00Z</dcterms:modified>
</cp:coreProperties>
</file>